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C10C" w14:textId="77777777" w:rsidR="00B45277" w:rsidRPr="009A2353" w:rsidRDefault="00B45277" w:rsidP="00B45277">
      <w:pPr>
        <w:ind w:left="426" w:hanging="426"/>
        <w:jc w:val="center"/>
        <w:rPr>
          <w:b/>
          <w:bCs/>
        </w:rPr>
      </w:pPr>
      <w:r w:rsidRPr="009A2353">
        <w:rPr>
          <w:b/>
        </w:rPr>
        <w:t xml:space="preserve">ДОГОВОР </w:t>
      </w:r>
      <w:r w:rsidRPr="009A2353">
        <w:rPr>
          <w:b/>
          <w:bCs/>
        </w:rPr>
        <w:t xml:space="preserve">№ </w:t>
      </w:r>
      <w:r w:rsidR="00C1075E" w:rsidRPr="009A2353">
        <w:rPr>
          <w:b/>
          <w:bCs/>
        </w:rPr>
        <w:t>_______</w:t>
      </w:r>
    </w:p>
    <w:p w14:paraId="0FD1B2A4" w14:textId="77777777" w:rsidR="00B45277" w:rsidRPr="000166E3" w:rsidRDefault="00B45277" w:rsidP="000166E3">
      <w:pPr>
        <w:pStyle w:val="2"/>
        <w:tabs>
          <w:tab w:val="clear" w:pos="357"/>
        </w:tabs>
        <w:spacing w:before="0" w:after="0"/>
        <w:rPr>
          <w:szCs w:val="24"/>
        </w:rPr>
      </w:pPr>
      <w:r w:rsidRPr="009A2353">
        <w:rPr>
          <w:szCs w:val="24"/>
        </w:rPr>
        <w:t>ОКАЗАНИЯ УСЛУГ ПО ПЕРЕДАЧЕ ЭЛЕКТРИЧЕСКОЙ ЭНЕРГИИ</w:t>
      </w:r>
    </w:p>
    <w:p w14:paraId="7ABF09C7" w14:textId="77777777" w:rsidR="00B45277" w:rsidRPr="009A2353" w:rsidRDefault="00B45277" w:rsidP="00B45277">
      <w:pPr>
        <w:ind w:left="426" w:hanging="426"/>
        <w:jc w:val="both"/>
      </w:pPr>
    </w:p>
    <w:tbl>
      <w:tblPr>
        <w:tblW w:w="0" w:type="auto"/>
        <w:tblLook w:val="01E0" w:firstRow="1" w:lastRow="1" w:firstColumn="1" w:lastColumn="1" w:noHBand="0" w:noVBand="0"/>
      </w:tblPr>
      <w:tblGrid>
        <w:gridCol w:w="4785"/>
        <w:gridCol w:w="5223"/>
      </w:tblGrid>
      <w:tr w:rsidR="00B45277" w:rsidRPr="009A2353" w14:paraId="7F2443C8" w14:textId="77777777" w:rsidTr="002710CE">
        <w:trPr>
          <w:trHeight w:val="317"/>
        </w:trPr>
        <w:tc>
          <w:tcPr>
            <w:tcW w:w="4785" w:type="dxa"/>
          </w:tcPr>
          <w:p w14:paraId="0DE70D15" w14:textId="77777777" w:rsidR="00B45277" w:rsidRPr="009A2353" w:rsidRDefault="00B45277" w:rsidP="002710CE">
            <w:pPr>
              <w:pStyle w:val="a3"/>
              <w:ind w:right="-58"/>
              <w:jc w:val="left"/>
              <w:rPr>
                <w:b/>
                <w:bCs/>
                <w:sz w:val="24"/>
                <w:szCs w:val="24"/>
              </w:rPr>
            </w:pPr>
            <w:r w:rsidRPr="009A2353">
              <w:rPr>
                <w:sz w:val="24"/>
                <w:szCs w:val="24"/>
              </w:rPr>
              <w:t>г. Волгоград</w:t>
            </w:r>
          </w:p>
        </w:tc>
        <w:tc>
          <w:tcPr>
            <w:tcW w:w="5223" w:type="dxa"/>
          </w:tcPr>
          <w:p w14:paraId="73EDA6C8" w14:textId="77777777" w:rsidR="00B45277" w:rsidRPr="009A2353" w:rsidRDefault="00B45277" w:rsidP="00C1075E">
            <w:pPr>
              <w:pStyle w:val="a3"/>
              <w:ind w:right="-58"/>
              <w:jc w:val="right"/>
              <w:rPr>
                <w:b/>
                <w:bCs/>
                <w:sz w:val="24"/>
                <w:szCs w:val="24"/>
              </w:rPr>
            </w:pPr>
            <w:proofErr w:type="gramStart"/>
            <w:r w:rsidRPr="009A2353">
              <w:rPr>
                <w:sz w:val="24"/>
                <w:szCs w:val="24"/>
              </w:rPr>
              <w:t>«</w:t>
            </w:r>
            <w:r w:rsidR="007750C2">
              <w:rPr>
                <w:sz w:val="24"/>
                <w:szCs w:val="24"/>
              </w:rPr>
              <w:t xml:space="preserve">  </w:t>
            </w:r>
            <w:proofErr w:type="gramEnd"/>
            <w:r w:rsidR="007750C2">
              <w:rPr>
                <w:sz w:val="24"/>
                <w:szCs w:val="24"/>
              </w:rPr>
              <w:t xml:space="preserve">  </w:t>
            </w:r>
            <w:r w:rsidRPr="009A2353">
              <w:rPr>
                <w:sz w:val="24"/>
                <w:szCs w:val="24"/>
              </w:rPr>
              <w:t xml:space="preserve">» </w:t>
            </w:r>
            <w:r w:rsidR="007750C2">
              <w:rPr>
                <w:sz w:val="24"/>
                <w:szCs w:val="24"/>
              </w:rPr>
              <w:t>_________</w:t>
            </w:r>
            <w:r w:rsidR="00F76ACE">
              <w:rPr>
                <w:sz w:val="24"/>
                <w:szCs w:val="24"/>
              </w:rPr>
              <w:t xml:space="preserve"> </w:t>
            </w:r>
            <w:r w:rsidR="00C64DB6">
              <w:rPr>
                <w:sz w:val="24"/>
                <w:szCs w:val="24"/>
              </w:rPr>
              <w:t>2</w:t>
            </w:r>
            <w:r w:rsidR="007750C2">
              <w:rPr>
                <w:sz w:val="24"/>
                <w:szCs w:val="24"/>
              </w:rPr>
              <w:t xml:space="preserve">0___ </w:t>
            </w:r>
            <w:r w:rsidRPr="009A2353">
              <w:rPr>
                <w:sz w:val="24"/>
                <w:szCs w:val="24"/>
              </w:rPr>
              <w:t>года</w:t>
            </w:r>
          </w:p>
        </w:tc>
      </w:tr>
    </w:tbl>
    <w:p w14:paraId="2D495D0C" w14:textId="77777777" w:rsidR="00B45277" w:rsidRPr="009A2353" w:rsidRDefault="00B45277" w:rsidP="00B45277"/>
    <w:p w14:paraId="728365E8" w14:textId="77777777" w:rsidR="00B45277" w:rsidRPr="009A2353" w:rsidRDefault="007750C2" w:rsidP="00F473DE">
      <w:pPr>
        <w:spacing w:after="120"/>
        <w:ind w:firstLine="567"/>
        <w:jc w:val="both"/>
      </w:pPr>
      <w:r>
        <w:rPr>
          <w:b/>
        </w:rPr>
        <w:t>__________________________________________(_______________________),</w:t>
      </w:r>
      <w:r w:rsidR="00B45277" w:rsidRPr="009A2353">
        <w:t xml:space="preserve"> именуемое в дальнейшем </w:t>
      </w:r>
      <w:r w:rsidR="00B45277" w:rsidRPr="009A2353">
        <w:rPr>
          <w:i/>
        </w:rPr>
        <w:t>«Заказчик</w:t>
      </w:r>
      <w:r w:rsidR="00B45277" w:rsidRPr="009D1C4A">
        <w:rPr>
          <w:i/>
        </w:rPr>
        <w:t>»</w:t>
      </w:r>
      <w:r w:rsidR="00B45277" w:rsidRPr="009D1C4A">
        <w:t>, в лице</w:t>
      </w:r>
      <w:r w:rsidR="00F76ACE">
        <w:t xml:space="preserve"> </w:t>
      </w:r>
      <w:r>
        <w:t>__________________________________________________</w:t>
      </w:r>
      <w:r w:rsidR="00D4201A">
        <w:t xml:space="preserve">, действующего на основании </w:t>
      </w:r>
      <w:r>
        <w:t>___________________________________</w:t>
      </w:r>
      <w:r w:rsidR="00F976C4">
        <w:t xml:space="preserve">, </w:t>
      </w:r>
      <w:r w:rsidR="00B45277" w:rsidRPr="009D1C4A">
        <w:t>с одной стороны, и</w:t>
      </w:r>
      <w:r w:rsidR="00B45277" w:rsidRPr="009A2353">
        <w:t xml:space="preserve"> </w:t>
      </w:r>
    </w:p>
    <w:p w14:paraId="35E9593D" w14:textId="25CEEE47" w:rsidR="00B45277" w:rsidRPr="009A2353" w:rsidRDefault="00682BEA" w:rsidP="00F473DE">
      <w:pPr>
        <w:spacing w:before="120" w:after="120" w:line="264" w:lineRule="auto"/>
        <w:ind w:firstLine="567"/>
        <w:jc w:val="both"/>
      </w:pPr>
      <w:r>
        <w:rPr>
          <w:b/>
        </w:rPr>
        <w:t>А</w:t>
      </w:r>
      <w:r w:rsidR="00F473DE">
        <w:rPr>
          <w:b/>
        </w:rPr>
        <w:t>кционерное общество «</w:t>
      </w:r>
      <w:proofErr w:type="spellStart"/>
      <w:r w:rsidR="00F473DE">
        <w:rPr>
          <w:b/>
        </w:rPr>
        <w:t>Волгоградоблэлектро</w:t>
      </w:r>
      <w:proofErr w:type="spellEnd"/>
      <w:r w:rsidR="00F473DE">
        <w:rPr>
          <w:b/>
        </w:rPr>
        <w:t>» (АО «</w:t>
      </w:r>
      <w:proofErr w:type="spellStart"/>
      <w:r w:rsidR="00F473DE">
        <w:rPr>
          <w:b/>
        </w:rPr>
        <w:t>Волгоградоблэлектро</w:t>
      </w:r>
      <w:proofErr w:type="spellEnd"/>
      <w:r w:rsidR="00F473DE">
        <w:rPr>
          <w:b/>
        </w:rPr>
        <w:t>»)</w:t>
      </w:r>
      <w:r w:rsidR="007750C2">
        <w:rPr>
          <w:b/>
        </w:rPr>
        <w:t>,</w:t>
      </w:r>
      <w:r w:rsidR="007750C2" w:rsidRPr="009A2353">
        <w:t xml:space="preserve"> </w:t>
      </w:r>
      <w:r w:rsidR="00B45277" w:rsidRPr="009A2353">
        <w:t xml:space="preserve">именуемое в дальнейшем </w:t>
      </w:r>
      <w:r w:rsidR="00B45277" w:rsidRPr="009A2353">
        <w:rPr>
          <w:i/>
        </w:rPr>
        <w:t>«Исполнитель»</w:t>
      </w:r>
      <w:r w:rsidR="001445BC" w:rsidRPr="009A2353">
        <w:t xml:space="preserve">, в </w:t>
      </w:r>
      <w:r w:rsidR="00463FDB">
        <w:t>лице</w:t>
      </w:r>
      <w:r w:rsidR="0097799C">
        <w:t xml:space="preserve"> </w:t>
      </w:r>
      <w:r w:rsidR="007750C2">
        <w:t>____________________________________________________</w:t>
      </w:r>
      <w:r w:rsidR="00463FDB">
        <w:t xml:space="preserve">, действующего на основании </w:t>
      </w:r>
      <w:r w:rsidR="007750C2">
        <w:t>__________________________________</w:t>
      </w:r>
      <w:r w:rsidR="00B45277" w:rsidRPr="009A2353">
        <w:t>, при совместном упоминании именуемые «</w:t>
      </w:r>
      <w:r w:rsidR="00B45277" w:rsidRPr="009A2353">
        <w:rPr>
          <w:i/>
        </w:rPr>
        <w:t>Стороны»</w:t>
      </w:r>
      <w:r w:rsidR="00B45277" w:rsidRPr="009A2353">
        <w:t xml:space="preserve"> заключили настоящий договор о нижеследующем.</w:t>
      </w:r>
    </w:p>
    <w:p w14:paraId="541138A0" w14:textId="77777777" w:rsidR="00B45277" w:rsidRPr="009A2353" w:rsidRDefault="00B45277" w:rsidP="00E81740">
      <w:pPr>
        <w:pStyle w:val="a3"/>
        <w:widowControl/>
        <w:numPr>
          <w:ilvl w:val="0"/>
          <w:numId w:val="1"/>
        </w:numPr>
        <w:tabs>
          <w:tab w:val="clear" w:pos="720"/>
          <w:tab w:val="num" w:pos="360"/>
        </w:tabs>
        <w:autoSpaceDE/>
        <w:autoSpaceDN/>
        <w:spacing w:before="120" w:line="264" w:lineRule="auto"/>
        <w:ind w:left="0" w:right="-58" w:firstLine="567"/>
        <w:rPr>
          <w:b/>
          <w:sz w:val="24"/>
          <w:szCs w:val="24"/>
        </w:rPr>
      </w:pPr>
      <w:r w:rsidRPr="009A2353">
        <w:rPr>
          <w:b/>
          <w:sz w:val="24"/>
          <w:szCs w:val="24"/>
        </w:rPr>
        <w:t>Общие положения</w:t>
      </w:r>
    </w:p>
    <w:p w14:paraId="7914694A" w14:textId="36D72A79" w:rsidR="00E81740" w:rsidRPr="00667BA4" w:rsidRDefault="00E81740" w:rsidP="00E81740">
      <w:pPr>
        <w:ind w:right="-1" w:firstLine="567"/>
        <w:jc w:val="both"/>
      </w:pPr>
      <w:r w:rsidRPr="00667BA4">
        <w:t>1.1. Для целей настоящего договора используются понятия, установленные Федеральным законом от 26.03.2003 № 35-ФЗ "Об электроэнергетике"; утверждёнными Постановлением Правительства РФ от 27.12.2004 № 861 Правилами недискриминационного доступа к услугам по передаче электрической энергии и оказания этих услуг (</w:t>
      </w:r>
      <w:r w:rsidRPr="00667BA4">
        <w:rPr>
          <w:i/>
          <w:iCs/>
        </w:rPr>
        <w:t>далее Правила недискриминационного доступа</w:t>
      </w:r>
      <w:r w:rsidRPr="00667BA4">
        <w:t>)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667BA4">
        <w:rPr>
          <w:i/>
          <w:iCs/>
        </w:rPr>
        <w:t>далее Правила технологического присоединения</w:t>
      </w:r>
      <w:r w:rsidRPr="00667BA4">
        <w:t>); утверждёнными Постановлением Правительства РФ от 04.05.2012 № 442 Основными положениями функционирования розничных рынков электрической энергии (</w:t>
      </w:r>
      <w:r w:rsidRPr="00667BA4">
        <w:rPr>
          <w:i/>
          <w:iCs/>
        </w:rPr>
        <w:t>далее Основные положения</w:t>
      </w:r>
      <w:r w:rsidRPr="00667BA4">
        <w:t>) и Правилами полного и (или) частичного ограничения режима потребления электрической энергии (</w:t>
      </w:r>
      <w:r w:rsidRPr="00667BA4">
        <w:rPr>
          <w:i/>
          <w:iCs/>
        </w:rPr>
        <w:t>далее Правила ограничения</w:t>
      </w:r>
      <w:r w:rsidRPr="00667BA4">
        <w:t>); иными нормативно-правовыми актами в области электроэнергетике.</w:t>
      </w:r>
    </w:p>
    <w:p w14:paraId="395A9DB3" w14:textId="77777777" w:rsidR="00D4201A" w:rsidRPr="00667BA4" w:rsidRDefault="00B45277" w:rsidP="00E81740">
      <w:pPr>
        <w:pStyle w:val="a3"/>
        <w:widowControl/>
        <w:tabs>
          <w:tab w:val="num" w:pos="720"/>
        </w:tabs>
        <w:autoSpaceDE/>
        <w:autoSpaceDN/>
        <w:spacing w:after="120" w:line="264" w:lineRule="auto"/>
        <w:ind w:right="-58" w:firstLine="567"/>
        <w:rPr>
          <w:sz w:val="24"/>
          <w:szCs w:val="24"/>
        </w:rPr>
      </w:pPr>
      <w:r w:rsidRPr="00667BA4">
        <w:rPr>
          <w:sz w:val="24"/>
          <w:szCs w:val="24"/>
        </w:rPr>
        <w:t>1.2. Заказчик заключает настоящий договор в интересах и за счет потребителей.</w:t>
      </w:r>
    </w:p>
    <w:p w14:paraId="6A5977E8" w14:textId="77777777" w:rsidR="00FF49C9" w:rsidRPr="009A2353" w:rsidRDefault="00B45277" w:rsidP="00F473DE">
      <w:pPr>
        <w:pStyle w:val="a3"/>
        <w:widowControl/>
        <w:numPr>
          <w:ilvl w:val="0"/>
          <w:numId w:val="1"/>
        </w:numPr>
        <w:autoSpaceDE/>
        <w:autoSpaceDN/>
        <w:spacing w:before="120" w:after="120" w:line="264" w:lineRule="auto"/>
        <w:ind w:left="0" w:right="-58" w:firstLine="567"/>
        <w:rPr>
          <w:b/>
          <w:sz w:val="24"/>
          <w:szCs w:val="24"/>
        </w:rPr>
      </w:pPr>
      <w:r w:rsidRPr="009A2353">
        <w:rPr>
          <w:b/>
          <w:sz w:val="24"/>
          <w:szCs w:val="24"/>
        </w:rPr>
        <w:t>Предмет договора</w:t>
      </w:r>
    </w:p>
    <w:p w14:paraId="055A01BC" w14:textId="77777777" w:rsidR="00B45277" w:rsidRPr="009A2353" w:rsidRDefault="00B45277" w:rsidP="00F473DE">
      <w:pPr>
        <w:pStyle w:val="a3"/>
        <w:widowControl/>
        <w:autoSpaceDE/>
        <w:autoSpaceDN/>
        <w:spacing w:before="120" w:after="120" w:line="264" w:lineRule="auto"/>
        <w:ind w:right="-58" w:firstLine="567"/>
        <w:rPr>
          <w:sz w:val="24"/>
          <w:szCs w:val="24"/>
        </w:rPr>
      </w:pPr>
      <w:r w:rsidRPr="009A2353">
        <w:rPr>
          <w:sz w:val="24"/>
          <w:szCs w:val="24"/>
        </w:rPr>
        <w:t>2.1.</w:t>
      </w:r>
      <w:r w:rsidRPr="009A2353">
        <w:rPr>
          <w:i/>
          <w:sz w:val="24"/>
          <w:szCs w:val="24"/>
        </w:rPr>
        <w:t xml:space="preserve"> </w:t>
      </w:r>
      <w:r w:rsidRPr="009A2353">
        <w:rPr>
          <w:sz w:val="24"/>
          <w:szCs w:val="24"/>
        </w:rPr>
        <w:t>В рамках настоящего договора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а Заказчик – оплатить их в порядке, установленном настоящим договором.</w:t>
      </w:r>
    </w:p>
    <w:p w14:paraId="690145D6" w14:textId="77777777" w:rsidR="00B45277" w:rsidRPr="009A2353" w:rsidRDefault="00B45277" w:rsidP="00F473DE">
      <w:pPr>
        <w:pStyle w:val="a3"/>
        <w:widowControl/>
        <w:autoSpaceDE/>
        <w:autoSpaceDN/>
        <w:spacing w:before="120" w:after="120" w:line="264" w:lineRule="auto"/>
        <w:ind w:right="-58" w:firstLine="567"/>
        <w:rPr>
          <w:sz w:val="24"/>
          <w:szCs w:val="24"/>
        </w:rPr>
      </w:pPr>
      <w:r w:rsidRPr="009A2353">
        <w:rPr>
          <w:sz w:val="24"/>
          <w:szCs w:val="24"/>
        </w:rPr>
        <w:t xml:space="preserve">2.2. Исполнитель обязуется по заявкам Заказчика оказывать Заказчику услуги по введению полного или частичного ограничения режима потребления электроэнергии потребителям, с которыми Заказчик состоит в договорных отношениях, и по возобновлению их электроснабжения в порядке, предусмотренном действующим законодательством. </w:t>
      </w:r>
    </w:p>
    <w:p w14:paraId="61B35B71" w14:textId="338C98F8" w:rsidR="00E81740" w:rsidRPr="00667BA4" w:rsidRDefault="00B45277" w:rsidP="00E81740">
      <w:pPr>
        <w:autoSpaceDE w:val="0"/>
        <w:autoSpaceDN w:val="0"/>
        <w:adjustRightInd w:val="0"/>
        <w:ind w:right="-1" w:firstLine="708"/>
        <w:jc w:val="both"/>
      </w:pPr>
      <w:r w:rsidRPr="00667BA4">
        <w:t xml:space="preserve">2.3. </w:t>
      </w:r>
      <w:r w:rsidR="00E81740" w:rsidRPr="00667BA4">
        <w:t>Существенные условия настоящего договора перечислены в пункте 13 Правил недискриминационного доступа.</w:t>
      </w:r>
    </w:p>
    <w:p w14:paraId="70E119F3" w14:textId="6CDE5257" w:rsidR="00B45277" w:rsidRPr="00667BA4" w:rsidRDefault="003033FB" w:rsidP="00F473DE">
      <w:pPr>
        <w:autoSpaceDE w:val="0"/>
        <w:autoSpaceDN w:val="0"/>
        <w:adjustRightInd w:val="0"/>
        <w:ind w:firstLine="567"/>
        <w:jc w:val="both"/>
      </w:pPr>
      <w:r w:rsidRPr="00667BA4">
        <w:t xml:space="preserve">Также, </w:t>
      </w:r>
      <w:r w:rsidR="00B45277" w:rsidRPr="00667BA4">
        <w:t>существенны</w:t>
      </w:r>
      <w:r w:rsidRPr="00667BA4">
        <w:t>ми</w:t>
      </w:r>
      <w:r w:rsidR="00B45277" w:rsidRPr="00667BA4">
        <w:t xml:space="preserve"> условия</w:t>
      </w:r>
      <w:r w:rsidRPr="00667BA4">
        <w:t>ми</w:t>
      </w:r>
      <w:r w:rsidR="00B45277" w:rsidRPr="00667BA4">
        <w:t xml:space="preserve"> настоящего договора в отношении потребителей, интересы которых представляет Заказчик</w:t>
      </w:r>
      <w:r w:rsidRPr="00667BA4">
        <w:t>, являются</w:t>
      </w:r>
      <w:r w:rsidR="00B45277" w:rsidRPr="00667BA4">
        <w:t>:</w:t>
      </w:r>
    </w:p>
    <w:p w14:paraId="06AD7F1C" w14:textId="67638484" w:rsidR="00B45277" w:rsidRPr="00667BA4" w:rsidRDefault="00B45277" w:rsidP="00F473DE">
      <w:pPr>
        <w:tabs>
          <w:tab w:val="left" w:pos="8931"/>
        </w:tabs>
        <w:autoSpaceDE w:val="0"/>
        <w:autoSpaceDN w:val="0"/>
        <w:adjustRightInd w:val="0"/>
        <w:ind w:firstLine="567"/>
        <w:jc w:val="both"/>
        <w:rPr>
          <w:b/>
          <w:color w:val="FF0000"/>
        </w:rPr>
      </w:pPr>
      <w:r w:rsidRPr="00667BA4">
        <w:t>а) величина максимальной мощности, обусловленн</w:t>
      </w:r>
      <w:r w:rsidR="002710CE" w:rsidRPr="00667BA4">
        <w:t>ая</w:t>
      </w:r>
      <w:r w:rsidRPr="00667BA4">
        <w:t xml:space="preserve"> составом энергопринимающего оборудования и технологическим процессом потреб</w:t>
      </w:r>
      <w:r w:rsidR="00FF0CB5" w:rsidRPr="00667BA4">
        <w:t>ителей Заказчика, технологически присоединенных в установленном законодательством РФ порядке</w:t>
      </w:r>
      <w:r w:rsidR="00FD7620" w:rsidRPr="00667BA4">
        <w:t xml:space="preserve"> </w:t>
      </w:r>
      <w:r w:rsidR="00FF0CB5" w:rsidRPr="00667BA4">
        <w:t>к электрической сети, с распределением указанной величины по каждой точке поставки (П</w:t>
      </w:r>
      <w:r w:rsidR="00141245" w:rsidRPr="00667BA4">
        <w:t>риложение 1</w:t>
      </w:r>
      <w:r w:rsidR="00FF0CB5" w:rsidRPr="00667BA4">
        <w:t xml:space="preserve">), </w:t>
      </w:r>
      <w:r w:rsidR="0009057C" w:rsidRPr="00667BA4">
        <w:t xml:space="preserve">и фиксируемая в </w:t>
      </w:r>
      <w:r w:rsidR="005330F4" w:rsidRPr="00667BA4">
        <w:t>документах о технологическом присоединении</w:t>
      </w:r>
      <w:r w:rsidR="0009057C" w:rsidRPr="00667BA4">
        <w:t>;</w:t>
      </w:r>
    </w:p>
    <w:p w14:paraId="48F20427" w14:textId="77777777" w:rsidR="00B45277" w:rsidRPr="00667BA4" w:rsidRDefault="00B45277" w:rsidP="00F473DE">
      <w:pPr>
        <w:autoSpaceDE w:val="0"/>
        <w:autoSpaceDN w:val="0"/>
        <w:adjustRightInd w:val="0"/>
        <w:ind w:firstLine="567"/>
        <w:jc w:val="both"/>
      </w:pPr>
      <w:r w:rsidRPr="00667BA4">
        <w:t xml:space="preserve">б) </w:t>
      </w:r>
      <w:r w:rsidR="00FF0CB5" w:rsidRPr="00667BA4">
        <w:t>сведения об объеме электрической энергии (мощности)</w:t>
      </w:r>
      <w:r w:rsidRPr="00667BA4">
        <w:t>, в пределах которой Исполнитель принимает на себя обязательства обеспечить передачу э</w:t>
      </w:r>
      <w:r w:rsidR="00FF0CB5" w:rsidRPr="00667BA4">
        <w:t>лектрической энергии (Приложения</w:t>
      </w:r>
      <w:r w:rsidRPr="00667BA4">
        <w:t xml:space="preserve"> </w:t>
      </w:r>
      <w:r w:rsidR="00141245" w:rsidRPr="00667BA4">
        <w:t>2</w:t>
      </w:r>
      <w:r w:rsidR="00FF0CB5" w:rsidRPr="00667BA4">
        <w:t xml:space="preserve">, </w:t>
      </w:r>
      <w:r w:rsidR="00141245" w:rsidRPr="00667BA4">
        <w:t>3</w:t>
      </w:r>
      <w:r w:rsidRPr="00667BA4">
        <w:t>);</w:t>
      </w:r>
    </w:p>
    <w:p w14:paraId="079621BD" w14:textId="34F92BAB" w:rsidR="00B45277" w:rsidRPr="00667BA4" w:rsidRDefault="00B45277" w:rsidP="00F473DE">
      <w:pPr>
        <w:autoSpaceDE w:val="0"/>
        <w:autoSpaceDN w:val="0"/>
        <w:adjustRightInd w:val="0"/>
        <w:ind w:firstLine="567"/>
        <w:jc w:val="both"/>
      </w:pPr>
      <w:r w:rsidRPr="00667BA4">
        <w:t xml:space="preserve">в) ответственность потребителей и Исполнителя за состояние и обслуживание объектов электросетевого хозяйства, определяемая балансовой принадлежностью сетей Исполнителя и потребителей и фиксируемая в </w:t>
      </w:r>
      <w:r w:rsidR="005330F4" w:rsidRPr="00667BA4">
        <w:t>документах о технологическом присоединении</w:t>
      </w:r>
      <w:r w:rsidR="00141245" w:rsidRPr="00667BA4">
        <w:t xml:space="preserve"> (Приложение </w:t>
      </w:r>
      <w:r w:rsidR="00B43280" w:rsidRPr="00667BA4">
        <w:t>7</w:t>
      </w:r>
      <w:r w:rsidR="00FF0CB5" w:rsidRPr="00667BA4">
        <w:t>)</w:t>
      </w:r>
      <w:r w:rsidRPr="00667BA4">
        <w:t>;</w:t>
      </w:r>
    </w:p>
    <w:p w14:paraId="64024758" w14:textId="210E9C38" w:rsidR="000D2363" w:rsidRPr="00667BA4" w:rsidRDefault="007560C3" w:rsidP="007560C3">
      <w:pPr>
        <w:ind w:firstLine="540"/>
        <w:jc w:val="both"/>
        <w:rPr>
          <w:rFonts w:ascii="Verdana" w:hAnsi="Verdana"/>
          <w:sz w:val="21"/>
          <w:szCs w:val="21"/>
        </w:rPr>
      </w:pPr>
      <w:r w:rsidRPr="00667BA4">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w:t>
      </w:r>
      <w:r w:rsidRPr="00667BA4">
        <w:lastRenderedPageBreak/>
        <w:t xml:space="preserve">установки, заводских номеров, даты предыдущей и очередной поверки, </w:t>
      </w:r>
      <w:proofErr w:type="spellStart"/>
      <w:r w:rsidRPr="00667BA4">
        <w:t>межповерочного</w:t>
      </w:r>
      <w:proofErr w:type="spellEnd"/>
      <w:r w:rsidRPr="00667BA4">
        <w:t xml:space="preserve"> интервала</w:t>
      </w:r>
      <w:r w:rsidR="00FF0CB5" w:rsidRPr="00667BA4">
        <w:t xml:space="preserve"> (Пр</w:t>
      </w:r>
      <w:r w:rsidR="00141245" w:rsidRPr="00667BA4">
        <w:t>иложение</w:t>
      </w:r>
      <w:r w:rsidR="00FF0CB5" w:rsidRPr="00667BA4">
        <w:t xml:space="preserve"> 1);  </w:t>
      </w:r>
    </w:p>
    <w:p w14:paraId="1F896B5A" w14:textId="603502B7" w:rsidR="00E57E4A" w:rsidRPr="00667BA4" w:rsidRDefault="00FF0CB5" w:rsidP="000D2363">
      <w:pPr>
        <w:autoSpaceDE w:val="0"/>
        <w:autoSpaceDN w:val="0"/>
        <w:adjustRightInd w:val="0"/>
        <w:ind w:firstLine="567"/>
        <w:jc w:val="both"/>
      </w:pPr>
      <w:r w:rsidRPr="00667BA4">
        <w:t>д</w:t>
      </w:r>
      <w:r w:rsidR="00B45277" w:rsidRPr="00667BA4">
        <w:t>) обязательства по оборудованию точек присоединения энергоустановок потребителей средствами учета, а также по обеспечению их работоспособности и соблюдению по отношению к ним эксплуатационных требований, установленных уполномоченным органом по техническому регулированию и метрологии и/или изготовителем, возлагаются</w:t>
      </w:r>
      <w:r w:rsidR="004C4691" w:rsidRPr="00667BA4">
        <w:t xml:space="preserve"> на Исполнителя либо Заказчика</w:t>
      </w:r>
      <w:r w:rsidR="00E57E4A" w:rsidRPr="00667BA4">
        <w:t>, в соответствии с Основными положениям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r w:rsidR="006852DD" w:rsidRPr="00667BA4">
        <w:t>;</w:t>
      </w:r>
    </w:p>
    <w:p w14:paraId="30B30569" w14:textId="3949F2B0" w:rsidR="006852DD" w:rsidRPr="00667BA4" w:rsidRDefault="006852DD" w:rsidP="006852DD">
      <w:pPr>
        <w:ind w:firstLine="540"/>
        <w:jc w:val="both"/>
        <w:rPr>
          <w:rFonts w:ascii="Verdana" w:hAnsi="Verdana"/>
          <w:sz w:val="21"/>
          <w:szCs w:val="21"/>
        </w:rPr>
      </w:pPr>
      <w:r w:rsidRPr="00667BA4">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r:id="rId8" w:history="1">
        <w:r w:rsidRPr="00667BA4">
          <w:rPr>
            <w:rStyle w:val="ae"/>
            <w:color w:val="auto"/>
            <w:u w:val="none"/>
          </w:rPr>
          <w:t>Правилами</w:t>
        </w:r>
      </w:hyperlink>
      <w:r w:rsidRPr="00667BA4">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6CB60184" w14:textId="757E424F" w:rsidR="006852DD" w:rsidRPr="00667BA4" w:rsidRDefault="006852DD" w:rsidP="006852DD">
      <w:pPr>
        <w:ind w:firstLine="540"/>
        <w:jc w:val="both"/>
        <w:rPr>
          <w:rFonts w:ascii="Verdana" w:hAnsi="Verdana"/>
          <w:sz w:val="21"/>
          <w:szCs w:val="21"/>
        </w:rPr>
      </w:pPr>
      <w:r w:rsidRPr="00667BA4">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9" w:history="1">
        <w:r w:rsidRPr="00667BA4">
          <w:rPr>
            <w:rStyle w:val="ae"/>
            <w:color w:val="auto"/>
            <w:u w:val="none"/>
          </w:rPr>
          <w:t>Правил</w:t>
        </w:r>
      </w:hyperlink>
      <w:r w:rsidRPr="00667BA4">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r w:rsidRPr="00667BA4">
        <w:rPr>
          <w:rFonts w:ascii="Verdana" w:hAnsi="Verdana"/>
          <w:sz w:val="21"/>
          <w:szCs w:val="21"/>
        </w:rPr>
        <w:t>;</w:t>
      </w:r>
    </w:p>
    <w:p w14:paraId="47947CCB" w14:textId="77777777" w:rsidR="006852DD" w:rsidRPr="00667BA4" w:rsidRDefault="006852DD" w:rsidP="006852DD">
      <w:pPr>
        <w:ind w:firstLine="540"/>
        <w:jc w:val="both"/>
        <w:rPr>
          <w:rFonts w:ascii="Verdana" w:hAnsi="Verdana"/>
          <w:sz w:val="21"/>
          <w:szCs w:val="21"/>
        </w:rPr>
      </w:pPr>
      <w:r w:rsidRPr="00667BA4">
        <w:t xml:space="preserve">з) неустойка в размере и в случаях, которые предусмотрены </w:t>
      </w:r>
      <w:hyperlink r:id="rId10" w:history="1">
        <w:r w:rsidRPr="00667BA4">
          <w:rPr>
            <w:rStyle w:val="ae"/>
            <w:color w:val="auto"/>
            <w:u w:val="none"/>
          </w:rPr>
          <w:t>разделом X</w:t>
        </w:r>
      </w:hyperlink>
      <w:r w:rsidRPr="00667BA4">
        <w:t xml:space="preserve"> Основных положений функционирования розничных рынков электрической энергии.</w:t>
      </w:r>
    </w:p>
    <w:p w14:paraId="7C984AAC" w14:textId="3DD24B03" w:rsidR="00B45277" w:rsidRPr="006852DD" w:rsidRDefault="00B45277" w:rsidP="006852DD">
      <w:pPr>
        <w:ind w:firstLine="540"/>
        <w:jc w:val="both"/>
        <w:rPr>
          <w:rFonts w:ascii="Verdana" w:hAnsi="Verdana"/>
          <w:sz w:val="21"/>
          <w:szCs w:val="21"/>
        </w:rPr>
      </w:pPr>
      <w:r w:rsidRPr="00667BA4">
        <w:t>До исполнения обязательств по оборудованию точек присоединения средствами учета применяется согласованный Сторонами расчетный способ учета электрической энергии (мощности), используемый при определении объемов переданной электроэнергии (мощности).</w:t>
      </w:r>
    </w:p>
    <w:p w14:paraId="7975AE14" w14:textId="77777777" w:rsidR="00F473DE" w:rsidRPr="00E57E4A" w:rsidRDefault="00F473DE" w:rsidP="00F473DE">
      <w:pPr>
        <w:autoSpaceDE w:val="0"/>
        <w:autoSpaceDN w:val="0"/>
        <w:adjustRightInd w:val="0"/>
        <w:ind w:firstLine="567"/>
        <w:jc w:val="both"/>
      </w:pPr>
    </w:p>
    <w:p w14:paraId="32A43060" w14:textId="77777777" w:rsidR="00B45277" w:rsidRPr="009A2353" w:rsidRDefault="00B45277" w:rsidP="00F473DE">
      <w:pPr>
        <w:pStyle w:val="a3"/>
        <w:widowControl/>
        <w:numPr>
          <w:ilvl w:val="0"/>
          <w:numId w:val="2"/>
        </w:numPr>
        <w:autoSpaceDE/>
        <w:autoSpaceDN/>
        <w:spacing w:before="120" w:after="120"/>
        <w:ind w:left="0" w:right="-58" w:firstLine="567"/>
        <w:rPr>
          <w:b/>
          <w:sz w:val="24"/>
          <w:szCs w:val="24"/>
        </w:rPr>
      </w:pPr>
      <w:r w:rsidRPr="009A2353">
        <w:rPr>
          <w:b/>
          <w:sz w:val="24"/>
          <w:szCs w:val="24"/>
        </w:rPr>
        <w:t>Права и обязанности Сторон</w:t>
      </w:r>
    </w:p>
    <w:p w14:paraId="5FE09722" w14:textId="77777777" w:rsidR="00B45277" w:rsidRPr="009A2353" w:rsidRDefault="00B45277" w:rsidP="00F473DE">
      <w:pPr>
        <w:pStyle w:val="a3"/>
        <w:widowControl/>
        <w:numPr>
          <w:ilvl w:val="1"/>
          <w:numId w:val="3"/>
        </w:numPr>
        <w:autoSpaceDE/>
        <w:autoSpaceDN/>
        <w:spacing w:before="120" w:after="120"/>
        <w:ind w:left="0" w:right="-58" w:firstLine="567"/>
        <w:rPr>
          <w:b/>
          <w:bCs/>
          <w:sz w:val="24"/>
          <w:szCs w:val="24"/>
        </w:rPr>
      </w:pPr>
      <w:r w:rsidRPr="009A2353">
        <w:rPr>
          <w:b/>
          <w:bCs/>
          <w:sz w:val="24"/>
          <w:szCs w:val="24"/>
        </w:rPr>
        <w:t xml:space="preserve">Стороны обязуются: </w:t>
      </w:r>
    </w:p>
    <w:p w14:paraId="4612DF66" w14:textId="3ED450D3"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3.1.1. При исполнении обязательств по настоящему договору руководствоваться</w:t>
      </w:r>
      <w:r w:rsidR="002D3563">
        <w:rPr>
          <w:sz w:val="24"/>
          <w:szCs w:val="24"/>
        </w:rPr>
        <w:t xml:space="preserve"> договором и</w:t>
      </w:r>
      <w:r w:rsidRPr="009A2353">
        <w:rPr>
          <w:sz w:val="24"/>
          <w:szCs w:val="24"/>
        </w:rPr>
        <w:t xml:space="preserve"> законодательством Российской Федерации.</w:t>
      </w:r>
    </w:p>
    <w:p w14:paraId="5D11230C"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3.1.2. Ежемесячно производить взаимную сверку финансовых расчетов по настоящему договору:</w:t>
      </w:r>
    </w:p>
    <w:p w14:paraId="757A58C6" w14:textId="77777777" w:rsidR="00B45277" w:rsidRPr="009A2353" w:rsidRDefault="001445BC" w:rsidP="00F473DE">
      <w:pPr>
        <w:pStyle w:val="a3"/>
        <w:widowControl/>
        <w:autoSpaceDE/>
        <w:autoSpaceDN/>
        <w:spacing w:before="120" w:after="120"/>
        <w:ind w:right="-58" w:firstLine="567"/>
        <w:rPr>
          <w:sz w:val="24"/>
          <w:szCs w:val="24"/>
        </w:rPr>
      </w:pPr>
      <w:r w:rsidRPr="009A2353">
        <w:rPr>
          <w:sz w:val="24"/>
          <w:szCs w:val="24"/>
        </w:rPr>
        <w:t>- а</w:t>
      </w:r>
      <w:r w:rsidR="00B45277" w:rsidRPr="009A2353">
        <w:rPr>
          <w:sz w:val="24"/>
          <w:szCs w:val="24"/>
        </w:rPr>
        <w:t>кт сверки расчетов за услуги по передаче электроэнергии (мощности), готовится Исполнителем и подписанный руководителем, главным бухгалтером и скрепленный печатью направляется Заказчику до 25 числа месяца, следующего за месяцем оказания услуг.</w:t>
      </w:r>
    </w:p>
    <w:p w14:paraId="71ACA6D4"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 xml:space="preserve">Любая из сторон вправе в любое время дополнительно потребовать сверки расчетов по настоящему договору. При этом инициатор сверки расчетов направляет другой стороне акт сверки </w:t>
      </w:r>
      <w:r w:rsidRPr="009A2353">
        <w:rPr>
          <w:sz w:val="24"/>
          <w:szCs w:val="24"/>
        </w:rPr>
        <w:lastRenderedPageBreak/>
        <w:t>расчетов, который другая сторона обязана рассмотреть и при отсутствии разногласий подписать в трехдневный срок с момента получения. При наличии разногласий по результатам сверки расчетов сторона, у которой возникли разногласия по акту сверки расчетов, направляет другой стороне своего уполномоченного представителя с обоснованием разногласий по расчетам и доверенностью на право урегулирования разногласий и подписания акта сверки.</w:t>
      </w:r>
    </w:p>
    <w:p w14:paraId="0788F972"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 кроме случаев, когда их исполнение создает угрозу жизни людей и сохранности оборудования.</w:t>
      </w:r>
    </w:p>
    <w:p w14:paraId="2CD64995" w14:textId="5FC1E64A" w:rsidR="00B45277" w:rsidRPr="003033FB" w:rsidRDefault="00B45277" w:rsidP="00F473DE">
      <w:pPr>
        <w:pStyle w:val="a3"/>
        <w:widowControl/>
        <w:autoSpaceDE/>
        <w:autoSpaceDN/>
        <w:spacing w:before="120" w:after="120"/>
        <w:ind w:right="-58" w:firstLine="567"/>
        <w:rPr>
          <w:sz w:val="24"/>
          <w:szCs w:val="24"/>
        </w:rPr>
      </w:pPr>
      <w:r w:rsidRPr="009A2353">
        <w:rPr>
          <w:sz w:val="24"/>
          <w:szCs w:val="24"/>
        </w:rPr>
        <w:t xml:space="preserve">3.1.4. Заказчик имеет право выдать доверенности представителям Исполнителя на совершение </w:t>
      </w:r>
      <w:r w:rsidRPr="003033FB">
        <w:rPr>
          <w:sz w:val="24"/>
          <w:szCs w:val="24"/>
        </w:rPr>
        <w:t xml:space="preserve">действий от имени Заказчика, согласно полномочиям Исполнителя по настоящему договору. </w:t>
      </w:r>
    </w:p>
    <w:p w14:paraId="585EA41C" w14:textId="38295D7F" w:rsidR="00E05401" w:rsidRPr="00E05401" w:rsidRDefault="00E05401" w:rsidP="00E05401">
      <w:pPr>
        <w:ind w:firstLine="540"/>
        <w:jc w:val="both"/>
        <w:rPr>
          <w:rFonts w:ascii="Verdana" w:hAnsi="Verdana"/>
          <w:sz w:val="21"/>
          <w:szCs w:val="21"/>
        </w:rPr>
      </w:pPr>
      <w:r w:rsidRPr="003033FB">
        <w:t xml:space="preserve">3.1.5. После установки интеллектуальной системы учета, Стороны обязуются согласовать </w:t>
      </w:r>
      <w:r w:rsidR="00B343FC" w:rsidRPr="003033FB">
        <w:t xml:space="preserve">и </w:t>
      </w:r>
      <w:r w:rsidRPr="003033FB">
        <w:t>оформить приложение</w:t>
      </w:r>
      <w:r w:rsidR="00B343FC" w:rsidRPr="003033FB">
        <w:t>м</w:t>
      </w:r>
      <w:r w:rsidRPr="003033FB">
        <w:t xml:space="preserve"> к настоящему договору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4073C601" w14:textId="77777777" w:rsidR="00CB04CA" w:rsidRDefault="00CB04CA" w:rsidP="00F473DE">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pacing w:after="120"/>
        <w:ind w:firstLine="567"/>
        <w:jc w:val="both"/>
        <w:rPr>
          <w:rFonts w:ascii="Times New Roman" w:hAnsi="Times New Roman" w:cs="Times New Roman"/>
          <w:b/>
          <w:bCs/>
          <w:sz w:val="24"/>
          <w:szCs w:val="24"/>
        </w:rPr>
      </w:pPr>
    </w:p>
    <w:p w14:paraId="33D19154" w14:textId="4D54920C" w:rsidR="00B45277" w:rsidRPr="009A2353" w:rsidRDefault="00B45277" w:rsidP="00F473DE">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pacing w:after="120"/>
        <w:ind w:firstLine="567"/>
        <w:jc w:val="both"/>
        <w:rPr>
          <w:rFonts w:ascii="Times New Roman" w:hAnsi="Times New Roman" w:cs="Times New Roman"/>
          <w:b/>
          <w:bCs/>
          <w:sz w:val="24"/>
          <w:szCs w:val="24"/>
        </w:rPr>
      </w:pPr>
      <w:r w:rsidRPr="009A2353">
        <w:rPr>
          <w:rFonts w:ascii="Times New Roman" w:hAnsi="Times New Roman" w:cs="Times New Roman"/>
          <w:b/>
          <w:bCs/>
          <w:sz w:val="24"/>
          <w:szCs w:val="24"/>
        </w:rPr>
        <w:t>3.2. Заказчик обязуется:</w:t>
      </w:r>
    </w:p>
    <w:p w14:paraId="09C0FFD6" w14:textId="77777777" w:rsidR="00B45277" w:rsidRPr="009A2353" w:rsidRDefault="00B45277" w:rsidP="00F473DE">
      <w:pPr>
        <w:pStyle w:val="a3"/>
        <w:spacing w:after="120"/>
        <w:ind w:right="-57" w:firstLine="567"/>
        <w:rPr>
          <w:sz w:val="24"/>
          <w:szCs w:val="24"/>
        </w:rPr>
      </w:pPr>
      <w:r w:rsidRPr="009A2353">
        <w:rPr>
          <w:sz w:val="24"/>
          <w:szCs w:val="24"/>
        </w:rPr>
        <w:t>3.2.1. Приобретать электрическую энергию на оптовом и</w:t>
      </w:r>
      <w:r w:rsidR="009C4ABE">
        <w:rPr>
          <w:sz w:val="24"/>
          <w:szCs w:val="24"/>
        </w:rPr>
        <w:t xml:space="preserve"> (или)</w:t>
      </w:r>
      <w:r w:rsidRPr="009A2353">
        <w:rPr>
          <w:sz w:val="24"/>
          <w:szCs w:val="24"/>
        </w:rPr>
        <w:t xml:space="preserve"> розничном рынках электрической энергии для ее продажи потребителям по договорам энергоснабжения (купли-продажи (поставки) электрической энергии).</w:t>
      </w:r>
    </w:p>
    <w:p w14:paraId="4C2370AF" w14:textId="77777777" w:rsidR="00B45277" w:rsidRPr="009A2353" w:rsidRDefault="00B45277" w:rsidP="00F473DE">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s>
        <w:spacing w:after="120"/>
        <w:ind w:firstLine="567"/>
        <w:jc w:val="both"/>
        <w:rPr>
          <w:rFonts w:ascii="Times New Roman" w:hAnsi="Times New Roman" w:cs="Times New Roman"/>
          <w:sz w:val="24"/>
          <w:szCs w:val="24"/>
        </w:rPr>
      </w:pPr>
      <w:r w:rsidRPr="009A2353">
        <w:rPr>
          <w:rFonts w:ascii="Times New Roman" w:hAnsi="Times New Roman" w:cs="Times New Roman"/>
          <w:sz w:val="24"/>
          <w:szCs w:val="24"/>
        </w:rPr>
        <w:t xml:space="preserve">3.2.2. Своевременно и в полном размере производить оплату услуг Исполнителя в соответствии с условиями настоящего договора. </w:t>
      </w:r>
    </w:p>
    <w:p w14:paraId="06A6CF68"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 xml:space="preserve">3.2.3. При расторжении/заключении с потребителем договора энергоснабжения и/или договора купли-продажи (поставки) электрической энергии обеспечивать направление Исполнителю в сроки, предусмотренные законодательством РФ, письменного уведомления с указанием даты расторжения/заключения договора, способом, обеспечивающим подтверждение факта его получения. </w:t>
      </w:r>
    </w:p>
    <w:p w14:paraId="486F767D"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3.2.4. Обеспе</w:t>
      </w:r>
      <w:r w:rsidR="007B6628" w:rsidRPr="009A2353">
        <w:rPr>
          <w:sz w:val="24"/>
          <w:szCs w:val="24"/>
        </w:rPr>
        <w:t>чить направление Исполнителю в трех</w:t>
      </w:r>
      <w:r w:rsidRPr="009A2353">
        <w:rPr>
          <w:sz w:val="24"/>
          <w:szCs w:val="24"/>
        </w:rPr>
        <w:t>дневный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надежного и качественного снабжения электрической энергией потребителей.</w:t>
      </w:r>
    </w:p>
    <w:p w14:paraId="77216B9A"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3.2.5. Обеспечить представление Исполнителю на следующий календарный год заявку на объем передаваемой электрической энергии потребителям по настоящему договору и заявку на передаваемую мощность с разбивкой по месяцам</w:t>
      </w:r>
      <w:r w:rsidRPr="009A2353">
        <w:rPr>
          <w:color w:val="FF0000"/>
          <w:sz w:val="24"/>
          <w:szCs w:val="24"/>
        </w:rPr>
        <w:t xml:space="preserve"> </w:t>
      </w:r>
      <w:r w:rsidRPr="009A2353">
        <w:rPr>
          <w:sz w:val="24"/>
          <w:szCs w:val="24"/>
        </w:rPr>
        <w:t xml:space="preserve">не позднее 01 апреля текущего года.  </w:t>
      </w:r>
    </w:p>
    <w:p w14:paraId="5829FD1D"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3.2.6. Рассматривать и оформлять со своей стороны акты об оказании услуг за истекший расчетный период, поступившие от Исполнителя. При выявлении Заказчиком обстоятельств, которые свидетельствуют о ненадлежащем выполнении Исполнителем условий настоящего договора Заказчик вправе предъявить Исполнителю претензии по указанным обстоятельствам при условии предоставления Исполнителю надлежащим образом заверенных копий документов, подтверждающих указанные обстоятельств</w:t>
      </w:r>
      <w:r w:rsidR="002D470B">
        <w:rPr>
          <w:sz w:val="24"/>
          <w:szCs w:val="24"/>
        </w:rPr>
        <w:t>а, в срок установленный п. 5.5</w:t>
      </w:r>
      <w:r w:rsidRPr="009A2353">
        <w:rPr>
          <w:sz w:val="24"/>
          <w:szCs w:val="24"/>
        </w:rPr>
        <w:t>. настоящего договора.</w:t>
      </w:r>
    </w:p>
    <w:p w14:paraId="5DE01946"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3.2.</w:t>
      </w:r>
      <w:r w:rsidR="007B6628" w:rsidRPr="009A2353">
        <w:rPr>
          <w:sz w:val="24"/>
          <w:szCs w:val="24"/>
        </w:rPr>
        <w:t>7</w:t>
      </w:r>
      <w:r w:rsidRPr="009A2353">
        <w:rPr>
          <w:sz w:val="24"/>
          <w:szCs w:val="24"/>
        </w:rPr>
        <w:t xml:space="preserve">. Определять по окончании каждого расчетного периода объем отпуска электрической энергии потребителям по договорам энергоснабжения (купли-продажи (поставки) электрической энергии) в разрезе уровней напряжения, в том числе через сети ССО, и направлять Исполнителю соответствующие сведения до </w:t>
      </w:r>
      <w:r w:rsidR="00152E54" w:rsidRPr="009A2353">
        <w:rPr>
          <w:sz w:val="24"/>
          <w:szCs w:val="24"/>
        </w:rPr>
        <w:t>3</w:t>
      </w:r>
      <w:r w:rsidRPr="009A2353">
        <w:rPr>
          <w:sz w:val="24"/>
          <w:szCs w:val="24"/>
        </w:rPr>
        <w:t xml:space="preserve"> числа месяца, следующего за расчётным.</w:t>
      </w:r>
    </w:p>
    <w:p w14:paraId="7936872A" w14:textId="77777777" w:rsidR="008355A9" w:rsidRPr="002D470B" w:rsidRDefault="007B6628" w:rsidP="00F473DE">
      <w:pPr>
        <w:pStyle w:val="a3"/>
        <w:widowControl/>
        <w:autoSpaceDE/>
        <w:autoSpaceDN/>
        <w:spacing w:before="120" w:after="120"/>
        <w:ind w:right="-58" w:firstLine="567"/>
        <w:rPr>
          <w:sz w:val="24"/>
          <w:szCs w:val="24"/>
        </w:rPr>
      </w:pPr>
      <w:r w:rsidRPr="009A2353">
        <w:rPr>
          <w:sz w:val="24"/>
          <w:szCs w:val="24"/>
        </w:rPr>
        <w:t>3.2.8</w:t>
      </w:r>
      <w:r w:rsidR="002710CE" w:rsidRPr="009A2353">
        <w:rPr>
          <w:sz w:val="24"/>
          <w:szCs w:val="24"/>
        </w:rPr>
        <w:t xml:space="preserve">. </w:t>
      </w:r>
      <w:r w:rsidR="008355A9" w:rsidRPr="009A2353">
        <w:rPr>
          <w:sz w:val="24"/>
          <w:szCs w:val="24"/>
        </w:rPr>
        <w:t xml:space="preserve">Принимать и </w:t>
      </w:r>
      <w:r w:rsidR="00CE6DA5" w:rsidRPr="009A2353">
        <w:rPr>
          <w:sz w:val="24"/>
          <w:szCs w:val="24"/>
        </w:rPr>
        <w:t>согласовы</w:t>
      </w:r>
      <w:r w:rsidR="008355A9" w:rsidRPr="009A2353">
        <w:rPr>
          <w:sz w:val="24"/>
          <w:szCs w:val="24"/>
        </w:rPr>
        <w:t xml:space="preserve">вать акты о </w:t>
      </w:r>
      <w:proofErr w:type="spellStart"/>
      <w:r w:rsidR="008355A9" w:rsidRPr="009A2353">
        <w:rPr>
          <w:sz w:val="24"/>
          <w:szCs w:val="24"/>
        </w:rPr>
        <w:t>безучётном</w:t>
      </w:r>
      <w:proofErr w:type="spellEnd"/>
      <w:r w:rsidR="008355A9" w:rsidRPr="009A2353">
        <w:rPr>
          <w:sz w:val="24"/>
          <w:szCs w:val="24"/>
        </w:rPr>
        <w:t xml:space="preserve"> потреблении электрической энергии</w:t>
      </w:r>
      <w:r w:rsidR="009506E7" w:rsidRPr="009A2353">
        <w:rPr>
          <w:sz w:val="24"/>
          <w:szCs w:val="24"/>
        </w:rPr>
        <w:t xml:space="preserve">. При отсутствии нарушений требований нормативно-правовых актов учитывать указанные в актах объёмы </w:t>
      </w:r>
      <w:proofErr w:type="spellStart"/>
      <w:r w:rsidR="009506E7" w:rsidRPr="009A2353">
        <w:rPr>
          <w:sz w:val="24"/>
          <w:szCs w:val="24"/>
        </w:rPr>
        <w:t>безучётного</w:t>
      </w:r>
      <w:proofErr w:type="spellEnd"/>
      <w:r w:rsidR="009506E7" w:rsidRPr="009A2353">
        <w:rPr>
          <w:sz w:val="24"/>
          <w:szCs w:val="24"/>
        </w:rPr>
        <w:t xml:space="preserve"> потребления электрической энергии в общем объёме оказанных Заказчику услуг.</w:t>
      </w:r>
    </w:p>
    <w:p w14:paraId="3BEC5650" w14:textId="77777777" w:rsidR="00CE6DA5" w:rsidRPr="009A2353" w:rsidRDefault="002D470B" w:rsidP="00F473DE">
      <w:pPr>
        <w:pStyle w:val="a3"/>
        <w:widowControl/>
        <w:autoSpaceDE/>
        <w:autoSpaceDN/>
        <w:spacing w:before="120" w:after="120"/>
        <w:ind w:right="-58" w:firstLine="567"/>
        <w:rPr>
          <w:color w:val="FF0000"/>
          <w:sz w:val="24"/>
          <w:szCs w:val="24"/>
        </w:rPr>
      </w:pPr>
      <w:r>
        <w:rPr>
          <w:sz w:val="24"/>
          <w:szCs w:val="24"/>
        </w:rPr>
        <w:lastRenderedPageBreak/>
        <w:t>3.2.9</w:t>
      </w:r>
      <w:r w:rsidR="00CE6DA5" w:rsidRPr="009A2353">
        <w:rPr>
          <w:sz w:val="24"/>
          <w:szCs w:val="24"/>
        </w:rPr>
        <w:t xml:space="preserve">. В течение трёх дней с даты заключения договора представить Исполнителю акты согласования аварийной и технологической брони для потребителей, включённых в </w:t>
      </w:r>
      <w:r>
        <w:rPr>
          <w:sz w:val="24"/>
          <w:szCs w:val="24"/>
        </w:rPr>
        <w:t>Приложение 1 к договору</w:t>
      </w:r>
      <w:r w:rsidR="00CE6DA5" w:rsidRPr="009A2353">
        <w:rPr>
          <w:sz w:val="24"/>
          <w:szCs w:val="24"/>
        </w:rPr>
        <w:t xml:space="preserve">, ограничение режима потребления электрической энергии которых ниже уровня аварийной брони не допускается.  </w:t>
      </w:r>
    </w:p>
    <w:p w14:paraId="74B7FEDF" w14:textId="77777777" w:rsidR="007B6628" w:rsidRPr="009A2353" w:rsidRDefault="00B45277" w:rsidP="00F473DE">
      <w:pPr>
        <w:pStyle w:val="a3"/>
        <w:widowControl/>
        <w:autoSpaceDE/>
        <w:autoSpaceDN/>
        <w:spacing w:before="120" w:after="120"/>
        <w:ind w:right="-58" w:firstLine="567"/>
        <w:rPr>
          <w:sz w:val="24"/>
          <w:szCs w:val="24"/>
        </w:rPr>
      </w:pPr>
      <w:r w:rsidRPr="009A2353">
        <w:rPr>
          <w:sz w:val="24"/>
          <w:szCs w:val="24"/>
        </w:rPr>
        <w:t>3.2.1</w:t>
      </w:r>
      <w:r w:rsidR="002D470B">
        <w:rPr>
          <w:sz w:val="24"/>
          <w:szCs w:val="24"/>
        </w:rPr>
        <w:t>0</w:t>
      </w:r>
      <w:r w:rsidRPr="009A2353">
        <w:rPr>
          <w:sz w:val="24"/>
          <w:szCs w:val="24"/>
        </w:rPr>
        <w:t xml:space="preserve">. </w:t>
      </w:r>
      <w:r w:rsidR="007B6628" w:rsidRPr="009A2353">
        <w:rPr>
          <w:sz w:val="24"/>
          <w:szCs w:val="24"/>
        </w:rPr>
        <w:t>Направлять Исполнителю пис</w:t>
      </w:r>
      <w:r w:rsidR="005A0A1D" w:rsidRPr="009A2353">
        <w:rPr>
          <w:sz w:val="24"/>
          <w:szCs w:val="24"/>
        </w:rPr>
        <w:t>ьменное уведомление не позднее трех</w:t>
      </w:r>
      <w:r w:rsidR="007B6628" w:rsidRPr="009A2353">
        <w:rPr>
          <w:sz w:val="24"/>
          <w:szCs w:val="24"/>
        </w:rPr>
        <w:t xml:space="preserve"> рабочих дней до даты наступления и времени расторжения договора энергоснабжения о дате и времени прекращения снабжения электрической энергией потребителей электрической энергии.</w:t>
      </w:r>
    </w:p>
    <w:p w14:paraId="51B9999C" w14:textId="77777777" w:rsidR="007B6628" w:rsidRPr="009A2353" w:rsidRDefault="007B6628" w:rsidP="00F473DE">
      <w:pPr>
        <w:pStyle w:val="a3"/>
        <w:spacing w:before="120" w:after="120"/>
        <w:ind w:right="-58" w:firstLine="567"/>
        <w:rPr>
          <w:sz w:val="24"/>
          <w:szCs w:val="24"/>
        </w:rPr>
      </w:pPr>
      <w:r w:rsidRPr="009A2353">
        <w:rPr>
          <w:sz w:val="24"/>
          <w:szCs w:val="24"/>
        </w:rPr>
        <w:t xml:space="preserve"> </w:t>
      </w:r>
      <w:r w:rsidRPr="009A2353">
        <w:rPr>
          <w:sz w:val="24"/>
          <w:szCs w:val="24"/>
        </w:rPr>
        <w:tab/>
        <w:t>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14:paraId="5846E564" w14:textId="77777777" w:rsidR="007B6628" w:rsidRPr="009A2353" w:rsidRDefault="007B6628" w:rsidP="00F473DE">
      <w:pPr>
        <w:pStyle w:val="a3"/>
        <w:widowControl/>
        <w:autoSpaceDE/>
        <w:autoSpaceDN/>
        <w:spacing w:before="120" w:after="120"/>
        <w:ind w:right="-58" w:firstLine="567"/>
        <w:rPr>
          <w:sz w:val="24"/>
          <w:szCs w:val="24"/>
        </w:rPr>
      </w:pPr>
      <w:r w:rsidRPr="009A2353">
        <w:rPr>
          <w:sz w:val="24"/>
          <w:szCs w:val="24"/>
        </w:rPr>
        <w:t>Услуга по передаче электроэнергии, оказанная за период с даты расторжения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14:paraId="32DB0080" w14:textId="77777777" w:rsidR="007B6628" w:rsidRPr="009A2353" w:rsidRDefault="002D470B" w:rsidP="00F473DE">
      <w:pPr>
        <w:pStyle w:val="a3"/>
        <w:widowControl/>
        <w:autoSpaceDE/>
        <w:autoSpaceDN/>
        <w:spacing w:before="120" w:after="120"/>
        <w:ind w:right="-58" w:firstLine="567"/>
        <w:rPr>
          <w:sz w:val="24"/>
          <w:szCs w:val="24"/>
        </w:rPr>
      </w:pPr>
      <w:r>
        <w:rPr>
          <w:sz w:val="24"/>
          <w:szCs w:val="24"/>
        </w:rPr>
        <w:t>3.2.11</w:t>
      </w:r>
      <w:r w:rsidR="007B6628" w:rsidRPr="009A2353">
        <w:rPr>
          <w:sz w:val="24"/>
          <w:szCs w:val="24"/>
        </w:rPr>
        <w:t>. В случае оплаты Исполнителем Заказчику стоимости электрической энергии (мощности), отпущенной потребителю после предполагаемой даты введения ограничения режима потребления, Заказчик передает Исполнителю право требования оплаты потребителем электрической энергии (мощности) в соответствующем объеме. Право переходит с момента оплаты стоимости электрической энергии (мощности), при этом подписания дополнительного соглашения не требуется.</w:t>
      </w:r>
    </w:p>
    <w:p w14:paraId="16AEF9CE" w14:textId="77777777" w:rsidR="007B6628" w:rsidRDefault="002D470B" w:rsidP="00F473DE">
      <w:pPr>
        <w:pStyle w:val="a3"/>
        <w:widowControl/>
        <w:autoSpaceDE/>
        <w:autoSpaceDN/>
        <w:spacing w:before="120" w:after="120"/>
        <w:ind w:right="-58" w:firstLine="567"/>
        <w:rPr>
          <w:sz w:val="24"/>
          <w:szCs w:val="24"/>
        </w:rPr>
      </w:pPr>
      <w:r>
        <w:rPr>
          <w:sz w:val="24"/>
          <w:szCs w:val="24"/>
        </w:rPr>
        <w:t>3.2.12</w:t>
      </w:r>
      <w:r w:rsidR="007B6628" w:rsidRPr="009A2353">
        <w:rPr>
          <w:sz w:val="24"/>
          <w:szCs w:val="24"/>
        </w:rPr>
        <w:t>. При направлении Исполнителю заявки на введение ограничения режима потребления электрической энергии потребителю в условиях, когда потребитель до момента введения ограничения устранил обстоятельства, явившиеся причиной выдачи соответствующей заявки, обеспечить отзыв заявки на введение ограничения в срок не позднее, чем за два часа до введения ограничения.</w:t>
      </w:r>
    </w:p>
    <w:p w14:paraId="51B21C5E" w14:textId="77777777" w:rsidR="004F7607" w:rsidRDefault="004F7607" w:rsidP="00F473DE">
      <w:pPr>
        <w:pStyle w:val="a3"/>
        <w:widowControl/>
        <w:autoSpaceDE/>
        <w:autoSpaceDN/>
        <w:spacing w:before="120" w:after="120"/>
        <w:ind w:right="-58" w:firstLine="567"/>
        <w:rPr>
          <w:sz w:val="24"/>
          <w:szCs w:val="24"/>
        </w:rPr>
      </w:pPr>
      <w:r>
        <w:rPr>
          <w:sz w:val="24"/>
          <w:szCs w:val="24"/>
        </w:rPr>
        <w:t>3.2.13. П</w:t>
      </w:r>
      <w:r w:rsidRPr="004F7607">
        <w:rPr>
          <w:sz w:val="24"/>
          <w:szCs w:val="24"/>
        </w:rPr>
        <w:t>редоставля</w:t>
      </w:r>
      <w:r>
        <w:rPr>
          <w:sz w:val="24"/>
          <w:szCs w:val="24"/>
        </w:rPr>
        <w:t>ть</w:t>
      </w:r>
      <w:r w:rsidRPr="004F7607">
        <w:rPr>
          <w:sz w:val="24"/>
          <w:szCs w:val="24"/>
        </w:rPr>
        <w:t xml:space="preserve"> </w:t>
      </w:r>
      <w:r>
        <w:rPr>
          <w:sz w:val="24"/>
          <w:szCs w:val="24"/>
        </w:rPr>
        <w:t>Исполнителю</w:t>
      </w:r>
      <w:r w:rsidRPr="004F7607">
        <w:rPr>
          <w:sz w:val="24"/>
          <w:szCs w:val="24"/>
        </w:rPr>
        <w:t xml:space="preserve"> по электронной почте достоверную информацию с результатами измерений, полученных посредством АСКУЭ ежедневно, на следующий день за операционными сутками в формате XML 80020. Допускается, в случае возникновения технических проблем, передача данных с задержкой, но на срок не более 3-х рабочих дней и не позднее 5-го числа месяца, следующего за отчётным.</w:t>
      </w:r>
    </w:p>
    <w:p w14:paraId="38F71565" w14:textId="77777777" w:rsidR="00B45277" w:rsidRPr="009A2353" w:rsidRDefault="00B93B36" w:rsidP="00F473DE">
      <w:pPr>
        <w:pStyle w:val="a3"/>
        <w:widowControl/>
        <w:autoSpaceDE/>
        <w:autoSpaceDN/>
        <w:spacing w:before="120" w:after="120"/>
        <w:ind w:right="-58" w:firstLine="567"/>
        <w:rPr>
          <w:sz w:val="24"/>
          <w:szCs w:val="24"/>
        </w:rPr>
      </w:pPr>
      <w:r>
        <w:rPr>
          <w:sz w:val="24"/>
          <w:szCs w:val="24"/>
        </w:rPr>
        <w:t>3.2.14</w:t>
      </w:r>
      <w:r w:rsidR="007B6628" w:rsidRPr="009A2353">
        <w:rPr>
          <w:sz w:val="24"/>
          <w:szCs w:val="24"/>
        </w:rPr>
        <w:t xml:space="preserve">. </w:t>
      </w:r>
      <w:r w:rsidR="00B45277" w:rsidRPr="009A2353">
        <w:rPr>
          <w:sz w:val="24"/>
          <w:szCs w:val="24"/>
        </w:rPr>
        <w:t>Выполнять иные обязательства, предусмотренные настоящим договором и законодательством РФ.</w:t>
      </w:r>
    </w:p>
    <w:p w14:paraId="79FC95F6" w14:textId="77777777" w:rsidR="00B45277" w:rsidRPr="009A2353" w:rsidRDefault="00B45277" w:rsidP="00F473DE">
      <w:pPr>
        <w:pStyle w:val="a3"/>
        <w:widowControl/>
        <w:autoSpaceDE/>
        <w:autoSpaceDN/>
        <w:spacing w:before="120" w:after="120"/>
        <w:ind w:right="-58" w:firstLine="567"/>
        <w:rPr>
          <w:b/>
          <w:bCs/>
          <w:sz w:val="24"/>
          <w:szCs w:val="24"/>
        </w:rPr>
      </w:pPr>
      <w:r w:rsidRPr="009A2353">
        <w:rPr>
          <w:b/>
          <w:bCs/>
          <w:sz w:val="24"/>
          <w:szCs w:val="24"/>
        </w:rPr>
        <w:t>3.3. Исполнитель обязуется:</w:t>
      </w:r>
    </w:p>
    <w:p w14:paraId="6A11E923"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3.3.1. Обеспечить передачу принятой в свою сеть</w:t>
      </w:r>
      <w:r w:rsidR="00141245">
        <w:rPr>
          <w:sz w:val="24"/>
          <w:szCs w:val="24"/>
        </w:rPr>
        <w:t xml:space="preserve"> электроэнергии в точках поставки (Приложение 1) </w:t>
      </w:r>
      <w:r w:rsidRPr="009A2353">
        <w:rPr>
          <w:sz w:val="24"/>
          <w:szCs w:val="24"/>
        </w:rPr>
        <w:t xml:space="preserve">потребителям в пределах </w:t>
      </w:r>
      <w:r w:rsidR="00365F20" w:rsidRPr="009A2353">
        <w:rPr>
          <w:sz w:val="24"/>
          <w:szCs w:val="24"/>
        </w:rPr>
        <w:t>максимальной мощности (с учетом пропускной способности электрической сети)</w:t>
      </w:r>
      <w:r w:rsidRPr="009A2353">
        <w:rPr>
          <w:sz w:val="24"/>
          <w:szCs w:val="24"/>
        </w:rPr>
        <w:t xml:space="preserve">, в соответствии с согласованными параметрами надежности и с учетом технологических характеристик энергопринимающих устройств. </w:t>
      </w:r>
    </w:p>
    <w:p w14:paraId="4C29DDC6" w14:textId="53371135" w:rsidR="00B45277" w:rsidRPr="009A2353" w:rsidRDefault="006B235C" w:rsidP="00F473DE">
      <w:pPr>
        <w:pStyle w:val="a3"/>
        <w:widowControl/>
        <w:autoSpaceDE/>
        <w:autoSpaceDN/>
        <w:spacing w:before="120" w:after="120"/>
        <w:ind w:right="-58" w:firstLine="567"/>
        <w:rPr>
          <w:sz w:val="24"/>
          <w:szCs w:val="24"/>
        </w:rPr>
      </w:pPr>
      <w:r w:rsidRPr="009A2353">
        <w:rPr>
          <w:sz w:val="24"/>
          <w:szCs w:val="24"/>
        </w:rPr>
        <w:t xml:space="preserve">3.3.2. </w:t>
      </w:r>
      <w:r w:rsidR="00B45277" w:rsidRPr="009A2353">
        <w:rPr>
          <w:sz w:val="24"/>
          <w:szCs w:val="24"/>
        </w:rPr>
        <w:t>Качество передаваемой электроэнергии должно соответствовать техническим регламентам и иным обязательным требованиям (</w:t>
      </w:r>
      <w:r w:rsidR="00514987" w:rsidRPr="00514987">
        <w:rPr>
          <w:sz w:val="24"/>
          <w:szCs w:val="24"/>
        </w:rPr>
        <w:t>ГОСТ 32144-2013</w:t>
      </w:r>
      <w:r w:rsidR="00B45277" w:rsidRPr="009A2353">
        <w:rPr>
          <w:sz w:val="24"/>
          <w:szCs w:val="24"/>
        </w:rPr>
        <w:t>) и подтверждаться сертификатом соответствия, выданным Исполнителю уполномоченным органом. Заверенная копия сертификата соответствия должна быть передана Заказчику Исполнителем в трехдневный срок с момента его получения.</w:t>
      </w:r>
    </w:p>
    <w:p w14:paraId="7D2DCAA5" w14:textId="5932D004" w:rsidR="00B45277" w:rsidRPr="009A2353" w:rsidRDefault="006B235C" w:rsidP="00F473DE">
      <w:pPr>
        <w:pStyle w:val="a3"/>
        <w:widowControl/>
        <w:autoSpaceDE/>
        <w:autoSpaceDN/>
        <w:spacing w:before="120" w:after="120"/>
        <w:ind w:right="-58" w:firstLine="567"/>
        <w:rPr>
          <w:sz w:val="24"/>
          <w:szCs w:val="24"/>
        </w:rPr>
      </w:pPr>
      <w:r w:rsidRPr="009A2353">
        <w:rPr>
          <w:sz w:val="24"/>
          <w:szCs w:val="24"/>
        </w:rPr>
        <w:t>3.3.3</w:t>
      </w:r>
      <w:r w:rsidR="00B45277" w:rsidRPr="009A2353">
        <w:rPr>
          <w:sz w:val="24"/>
          <w:szCs w:val="24"/>
        </w:rPr>
        <w:t xml:space="preserve">. Осуществлять в порядке, установленном законодательством РФ, контроль качества электроэнергии, показатели которой определяются </w:t>
      </w:r>
      <w:r w:rsidR="00514987" w:rsidRPr="00514987">
        <w:rPr>
          <w:sz w:val="24"/>
          <w:szCs w:val="24"/>
        </w:rPr>
        <w:t>ГОСТ 32144-2013</w:t>
      </w:r>
      <w:r w:rsidR="00B45277" w:rsidRPr="009A2353">
        <w:rPr>
          <w:sz w:val="24"/>
          <w:szCs w:val="24"/>
        </w:rPr>
        <w:t xml:space="preserve"> и иными обязательными требованиями.</w:t>
      </w:r>
    </w:p>
    <w:p w14:paraId="60C41459" w14:textId="77777777" w:rsidR="00B45277" w:rsidRPr="009A2353" w:rsidRDefault="006B235C" w:rsidP="00F473DE">
      <w:pPr>
        <w:pStyle w:val="a3"/>
        <w:widowControl/>
        <w:autoSpaceDE/>
        <w:autoSpaceDN/>
        <w:spacing w:before="120" w:after="120"/>
        <w:ind w:right="-58" w:firstLine="567"/>
        <w:rPr>
          <w:sz w:val="24"/>
          <w:szCs w:val="24"/>
        </w:rPr>
      </w:pPr>
      <w:r w:rsidRPr="009A2353">
        <w:rPr>
          <w:sz w:val="24"/>
          <w:szCs w:val="24"/>
        </w:rPr>
        <w:t>3.3.4</w:t>
      </w:r>
      <w:r w:rsidR="00B45277" w:rsidRPr="009A2353">
        <w:rPr>
          <w:sz w:val="24"/>
          <w:szCs w:val="24"/>
        </w:rPr>
        <w:t xml:space="preserve">. Самостоятельно урегулировать отношения: </w:t>
      </w:r>
    </w:p>
    <w:p w14:paraId="5D4D96A3"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 xml:space="preserve">а) с потребителями по технологическому присоединению их энергопринимающих устройств к своей электрической сети, а также все иные отношения с любыми иными третьими лицами, которые </w:t>
      </w:r>
      <w:r w:rsidRPr="009A2353">
        <w:rPr>
          <w:sz w:val="24"/>
          <w:szCs w:val="24"/>
        </w:rPr>
        <w:lastRenderedPageBreak/>
        <w:t>Исполнитель обязан урегулировать самостоятельно в силу требований действующего законодательства;</w:t>
      </w:r>
    </w:p>
    <w:p w14:paraId="0498D22C" w14:textId="77777777" w:rsidR="00B45277" w:rsidRPr="009A2353" w:rsidRDefault="007F648F" w:rsidP="00F473DE">
      <w:pPr>
        <w:pStyle w:val="a3"/>
        <w:widowControl/>
        <w:autoSpaceDE/>
        <w:autoSpaceDN/>
        <w:spacing w:before="120" w:after="120"/>
        <w:ind w:right="-58" w:firstLine="567"/>
        <w:rPr>
          <w:sz w:val="24"/>
          <w:szCs w:val="24"/>
        </w:rPr>
      </w:pPr>
      <w:r w:rsidRPr="009A2353">
        <w:rPr>
          <w:sz w:val="24"/>
          <w:szCs w:val="24"/>
        </w:rPr>
        <w:t>б</w:t>
      </w:r>
      <w:r w:rsidR="00B45277" w:rsidRPr="009A2353">
        <w:rPr>
          <w:sz w:val="24"/>
          <w:szCs w:val="24"/>
        </w:rPr>
        <w:t>) с ССО – в части оказания услуг по передаче электрической энергии в электрические сети ССО в целях дальнейшей ее передачи потребителям Заказчика.</w:t>
      </w:r>
    </w:p>
    <w:p w14:paraId="75C3851F" w14:textId="77777777" w:rsidR="00B45277" w:rsidRPr="009A2353" w:rsidRDefault="006B235C" w:rsidP="00F473DE">
      <w:pPr>
        <w:pStyle w:val="a3"/>
        <w:widowControl/>
        <w:autoSpaceDE/>
        <w:autoSpaceDN/>
        <w:spacing w:before="120" w:after="120"/>
        <w:ind w:right="-58" w:firstLine="567"/>
        <w:rPr>
          <w:sz w:val="24"/>
          <w:szCs w:val="24"/>
        </w:rPr>
      </w:pPr>
      <w:r w:rsidRPr="009A2353">
        <w:rPr>
          <w:sz w:val="24"/>
          <w:szCs w:val="24"/>
        </w:rPr>
        <w:t>3.3.5</w:t>
      </w:r>
      <w:r w:rsidR="00B45277" w:rsidRPr="009A2353">
        <w:rPr>
          <w:sz w:val="24"/>
          <w:szCs w:val="24"/>
        </w:rPr>
        <w:t>. Согласовывать потребителям Заказчика ведомости показаний СКУЭ (срочные донесения).</w:t>
      </w:r>
    </w:p>
    <w:p w14:paraId="68D6FDBB" w14:textId="529C0CA0" w:rsidR="00B45277" w:rsidRDefault="00B45277" w:rsidP="00F473DE">
      <w:pPr>
        <w:pStyle w:val="a3"/>
        <w:widowControl/>
        <w:autoSpaceDE/>
        <w:autoSpaceDN/>
        <w:spacing w:before="120" w:after="120"/>
        <w:ind w:right="-58" w:firstLine="567"/>
        <w:rPr>
          <w:sz w:val="24"/>
          <w:szCs w:val="24"/>
        </w:rPr>
      </w:pPr>
      <w:r w:rsidRPr="009A2353">
        <w:rPr>
          <w:sz w:val="24"/>
          <w:szCs w:val="24"/>
        </w:rPr>
        <w:t>3.3.</w:t>
      </w:r>
      <w:r w:rsidR="006B235C" w:rsidRPr="009A2353">
        <w:rPr>
          <w:sz w:val="24"/>
          <w:szCs w:val="24"/>
        </w:rPr>
        <w:t>6</w:t>
      </w:r>
      <w:r w:rsidRPr="009A2353">
        <w:rPr>
          <w:sz w:val="24"/>
          <w:szCs w:val="24"/>
        </w:rPr>
        <w:t>. Беспрепятственно, в предварительно согласованные сторонами сроки, допускать</w:t>
      </w:r>
      <w:r w:rsidR="006B235C" w:rsidRPr="009A2353">
        <w:rPr>
          <w:sz w:val="24"/>
          <w:szCs w:val="24"/>
        </w:rPr>
        <w:t xml:space="preserve"> (обеспечивать допуск)</w:t>
      </w:r>
      <w:r w:rsidRPr="009A2353">
        <w:rPr>
          <w:sz w:val="24"/>
          <w:szCs w:val="24"/>
        </w:rPr>
        <w:t xml:space="preserve"> уполномоченных представителей Заказчика и/или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 </w:t>
      </w:r>
    </w:p>
    <w:p w14:paraId="69B55D90" w14:textId="3FC7A121" w:rsidR="00805BB4" w:rsidRPr="002A1864" w:rsidRDefault="00805BB4" w:rsidP="00805BB4">
      <w:pPr>
        <w:ind w:firstLine="540"/>
        <w:jc w:val="both"/>
        <w:rPr>
          <w:rFonts w:ascii="Verdana" w:hAnsi="Verdana"/>
          <w:sz w:val="21"/>
          <w:szCs w:val="21"/>
        </w:rPr>
      </w:pPr>
      <w:r w:rsidRPr="002A1864">
        <w:t xml:space="preserve">3.3.7.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11" w:history="1">
        <w:r w:rsidRPr="002A1864">
          <w:rPr>
            <w:rStyle w:val="ae"/>
            <w:color w:val="auto"/>
            <w:u w:val="none"/>
          </w:rPr>
          <w:t>Правилами</w:t>
        </w:r>
      </w:hyperlink>
      <w:r w:rsidRPr="002A1864">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12" w:history="1">
        <w:r w:rsidRPr="002A1864">
          <w:rPr>
            <w:rStyle w:val="ae"/>
            <w:color w:val="auto"/>
            <w:u w:val="none"/>
          </w:rPr>
          <w:t>положениями</w:t>
        </w:r>
      </w:hyperlink>
      <w:r w:rsidRPr="002A1864">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82624B2" w14:textId="77777777" w:rsidR="00805BB4" w:rsidRPr="002A1864" w:rsidRDefault="00805BB4" w:rsidP="00805BB4">
      <w:pPr>
        <w:ind w:firstLine="540"/>
        <w:jc w:val="both"/>
      </w:pPr>
    </w:p>
    <w:p w14:paraId="656582E1" w14:textId="6AA7BB41" w:rsidR="00805BB4" w:rsidRPr="002A1864" w:rsidRDefault="00805BB4" w:rsidP="00805BB4">
      <w:pPr>
        <w:ind w:firstLine="540"/>
        <w:jc w:val="both"/>
        <w:rPr>
          <w:rFonts w:ascii="Verdana" w:hAnsi="Verdana"/>
          <w:sz w:val="21"/>
          <w:szCs w:val="21"/>
        </w:rPr>
      </w:pPr>
      <w:r w:rsidRPr="002A1864">
        <w:t xml:space="preserve">3.3.8. Предоставлять минимальный функционал интеллектуальных систем учета электрической энергии (мощности) в порядке и случаях, которые установлены </w:t>
      </w:r>
      <w:hyperlink r:id="rId13" w:history="1">
        <w:r w:rsidRPr="002A1864">
          <w:rPr>
            <w:rStyle w:val="ae"/>
            <w:color w:val="auto"/>
            <w:u w:val="none"/>
          </w:rPr>
          <w:t>правилами</w:t>
        </w:r>
      </w:hyperlink>
      <w:r w:rsidRPr="002A1864">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14" w:history="1">
        <w:r w:rsidRPr="002A1864">
          <w:rPr>
            <w:rStyle w:val="ae"/>
            <w:color w:val="auto"/>
            <w:u w:val="none"/>
          </w:rPr>
          <w:t>пунктом 1 статьи 21</w:t>
        </w:r>
      </w:hyperlink>
      <w:r w:rsidRPr="002A1864">
        <w:t xml:space="preserve"> Федерального закона "Об электроэнергетике".</w:t>
      </w:r>
    </w:p>
    <w:p w14:paraId="253BA69E" w14:textId="77777777" w:rsidR="00805BB4" w:rsidRPr="002A1864" w:rsidRDefault="00805BB4" w:rsidP="00805BB4">
      <w:pPr>
        <w:ind w:firstLine="540"/>
        <w:jc w:val="both"/>
      </w:pPr>
    </w:p>
    <w:p w14:paraId="54E42B33" w14:textId="77777777" w:rsidR="00781C17" w:rsidRPr="002A1864" w:rsidRDefault="00805BB4" w:rsidP="00781C17">
      <w:pPr>
        <w:ind w:firstLine="540"/>
        <w:jc w:val="both"/>
      </w:pPr>
      <w:r w:rsidRPr="002A1864">
        <w:t>3.3.9.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1AD0D85C" w14:textId="3650CD63" w:rsidR="00B45277" w:rsidRPr="00781C17" w:rsidRDefault="00B45277" w:rsidP="00781C17">
      <w:pPr>
        <w:ind w:firstLine="540"/>
        <w:jc w:val="both"/>
        <w:rPr>
          <w:rFonts w:ascii="Verdana" w:hAnsi="Verdana"/>
          <w:sz w:val="21"/>
          <w:szCs w:val="21"/>
        </w:rPr>
      </w:pPr>
      <w:r w:rsidRPr="002A1864">
        <w:t>3.3.</w:t>
      </w:r>
      <w:r w:rsidR="00805BB4" w:rsidRPr="002A1864">
        <w:t>10</w:t>
      </w:r>
      <w:r w:rsidRPr="002A1864">
        <w:t>. Разрабатывать в установленном законодательством РФ порядке ежегодные графики аварийного ограничения потребителей.</w:t>
      </w:r>
      <w:r w:rsidRPr="009A2353">
        <w:t xml:space="preserve"> </w:t>
      </w:r>
    </w:p>
    <w:p w14:paraId="59090AB3"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Направлять Заказчику в срок до 10 сентября уведомление о порядке применения утвержденных на период с 1 октября текущего года по 30 сентября следующего года графиков аварийного ограничения потребителей. Обязанность по доведению указанной информации до потребителей несет Заказчик.</w:t>
      </w:r>
    </w:p>
    <w:p w14:paraId="4AEC6798" w14:textId="0764352A"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3.3.</w:t>
      </w:r>
      <w:r w:rsidR="00805BB4">
        <w:rPr>
          <w:sz w:val="24"/>
          <w:szCs w:val="24"/>
        </w:rPr>
        <w:t>11</w:t>
      </w:r>
      <w:r w:rsidRPr="009A2353">
        <w:rPr>
          <w:sz w:val="24"/>
          <w:szCs w:val="24"/>
        </w:rPr>
        <w:t xml:space="preserve">. Согласовывать с потребителями и уведомлять Заказчика не менее чем </w:t>
      </w:r>
      <w:r w:rsidR="006B235C" w:rsidRPr="009A2353">
        <w:rPr>
          <w:sz w:val="24"/>
          <w:szCs w:val="24"/>
        </w:rPr>
        <w:t>за три</w:t>
      </w:r>
      <w:r w:rsidRPr="009A2353">
        <w:rPr>
          <w:sz w:val="24"/>
          <w:szCs w:val="24"/>
        </w:rPr>
        <w:t xml:space="preserve"> рабочих дня о проведении плановых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потребителям. </w:t>
      </w:r>
    </w:p>
    <w:p w14:paraId="6A4F01A4" w14:textId="5DC3E6F8" w:rsidR="00B45277" w:rsidRPr="009A2353" w:rsidRDefault="00B45277" w:rsidP="00F473DE">
      <w:pPr>
        <w:pStyle w:val="a3"/>
        <w:widowControl/>
        <w:tabs>
          <w:tab w:val="num" w:pos="540"/>
        </w:tabs>
        <w:autoSpaceDE/>
        <w:autoSpaceDN/>
        <w:spacing w:before="120" w:after="120"/>
        <w:ind w:right="-58" w:firstLine="567"/>
        <w:rPr>
          <w:sz w:val="24"/>
          <w:szCs w:val="24"/>
        </w:rPr>
      </w:pPr>
      <w:r w:rsidRPr="009A2353">
        <w:rPr>
          <w:sz w:val="24"/>
          <w:szCs w:val="24"/>
        </w:rPr>
        <w:t>3.3.</w:t>
      </w:r>
      <w:r w:rsidR="00805BB4">
        <w:rPr>
          <w:sz w:val="24"/>
          <w:szCs w:val="24"/>
        </w:rPr>
        <w:t>12</w:t>
      </w:r>
      <w:r w:rsidRPr="009A2353">
        <w:rPr>
          <w:sz w:val="24"/>
          <w:szCs w:val="24"/>
        </w:rPr>
        <w:t>. Информировать Заказчика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 в</w:t>
      </w:r>
      <w:r w:rsidR="00C64DB6">
        <w:rPr>
          <w:sz w:val="24"/>
          <w:szCs w:val="24"/>
        </w:rPr>
        <w:t xml:space="preserve"> </w:t>
      </w:r>
      <w:r w:rsidRPr="009A2353">
        <w:rPr>
          <w:sz w:val="24"/>
          <w:szCs w:val="24"/>
        </w:rPr>
        <w:t>сроки</w:t>
      </w:r>
      <w:r w:rsidR="00C64DB6">
        <w:rPr>
          <w:sz w:val="24"/>
          <w:szCs w:val="24"/>
        </w:rPr>
        <w:t>,</w:t>
      </w:r>
      <w:r w:rsidRPr="009A2353">
        <w:rPr>
          <w:sz w:val="24"/>
          <w:szCs w:val="24"/>
        </w:rPr>
        <w:t xml:space="preserve"> установленные действующим законодательством. Направлять Заказчику в пятидневный срок ответы на поступившие от Заказчика жалобы и заявления потребителей по вопросам их качественного и надежного энергоснабжения.</w:t>
      </w:r>
    </w:p>
    <w:p w14:paraId="73FEDF18" w14:textId="5FE35247" w:rsidR="00B45277" w:rsidRPr="009A2353" w:rsidRDefault="00B45277" w:rsidP="00805BB4">
      <w:pPr>
        <w:pStyle w:val="a3"/>
        <w:widowControl/>
        <w:autoSpaceDE/>
        <w:autoSpaceDN/>
        <w:spacing w:before="120" w:after="120"/>
        <w:ind w:right="-58" w:firstLine="567"/>
        <w:rPr>
          <w:sz w:val="24"/>
          <w:szCs w:val="24"/>
        </w:rPr>
      </w:pPr>
      <w:r w:rsidRPr="009A2353">
        <w:rPr>
          <w:sz w:val="24"/>
          <w:szCs w:val="24"/>
        </w:rPr>
        <w:t>3.3.</w:t>
      </w:r>
      <w:r w:rsidR="006B235C" w:rsidRPr="009A2353">
        <w:rPr>
          <w:sz w:val="24"/>
          <w:szCs w:val="24"/>
        </w:rPr>
        <w:t>1</w:t>
      </w:r>
      <w:r w:rsidR="00805BB4">
        <w:rPr>
          <w:sz w:val="24"/>
          <w:szCs w:val="24"/>
        </w:rPr>
        <w:t>3</w:t>
      </w:r>
      <w:r w:rsidRPr="009A2353">
        <w:rPr>
          <w:sz w:val="24"/>
          <w:szCs w:val="24"/>
        </w:rPr>
        <w:t xml:space="preserve">. Приостанавливать в порядке, установленном действующим законодательством и настоящим договором предоставление услуг по передаче электрической энергии в границах балансовой принадлежности электрических сетей Исполнителя. Введение и отмена ограничения режима потребления электроэнергии потребителям Заказчика на основании выполнения заявок </w:t>
      </w:r>
      <w:r w:rsidRPr="009A2353">
        <w:rPr>
          <w:sz w:val="24"/>
          <w:szCs w:val="24"/>
        </w:rPr>
        <w:lastRenderedPageBreak/>
        <w:t>Заказчика производится Исполнителем на возмездной основе в соответствии с действующей калькуляцией.</w:t>
      </w:r>
    </w:p>
    <w:p w14:paraId="13C198DA" w14:textId="3AE79C06" w:rsidR="00B45277" w:rsidRPr="009A2353" w:rsidRDefault="00B45277" w:rsidP="00F473DE">
      <w:pPr>
        <w:tabs>
          <w:tab w:val="num" w:pos="5605"/>
        </w:tabs>
        <w:spacing w:after="120"/>
        <w:ind w:firstLine="567"/>
        <w:jc w:val="both"/>
      </w:pPr>
      <w:r w:rsidRPr="009A2353">
        <w:t>3.3.1</w:t>
      </w:r>
      <w:r w:rsidR="00805BB4">
        <w:t>4</w:t>
      </w:r>
      <w:r w:rsidRPr="009A2353">
        <w:t>. Проводить проверки соблюдения потребителями условий заключенных договоров, определяющих порядок учета поставляемой электрической энергии, а также наличия у потребителей оснований для потребления электрической энергии.</w:t>
      </w:r>
    </w:p>
    <w:p w14:paraId="0511A3DD" w14:textId="1A2D5D8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3.3.1</w:t>
      </w:r>
      <w:r w:rsidR="00805BB4">
        <w:rPr>
          <w:sz w:val="24"/>
          <w:szCs w:val="24"/>
        </w:rPr>
        <w:t>5</w:t>
      </w:r>
      <w:r w:rsidRPr="009A2353">
        <w:rPr>
          <w:sz w:val="24"/>
          <w:szCs w:val="24"/>
        </w:rPr>
        <w:t xml:space="preserve">. В установленные действующим законодательством сроки предоставлять Заказчику акты проверки и замены средств учета (у вновь оформляемых потребителей) и нарядов на замену средств учета. </w:t>
      </w:r>
    </w:p>
    <w:p w14:paraId="10C7FF66" w14:textId="4978668E"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3.3.1</w:t>
      </w:r>
      <w:r w:rsidR="00805BB4">
        <w:rPr>
          <w:sz w:val="24"/>
          <w:szCs w:val="24"/>
        </w:rPr>
        <w:t>6</w:t>
      </w:r>
      <w:r w:rsidRPr="009A2353">
        <w:rPr>
          <w:sz w:val="24"/>
          <w:szCs w:val="24"/>
        </w:rPr>
        <w:t>. Нести ответственность за действия третьих лиц, привлеченных Исполнителем для исполнения своих обязанностей по настоящему договору.</w:t>
      </w:r>
    </w:p>
    <w:p w14:paraId="639DA2AD" w14:textId="3456393C"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3.3.1</w:t>
      </w:r>
      <w:r w:rsidR="00805BB4">
        <w:rPr>
          <w:sz w:val="24"/>
          <w:szCs w:val="24"/>
        </w:rPr>
        <w:t>7</w:t>
      </w:r>
      <w:r w:rsidRPr="009A2353">
        <w:rPr>
          <w:sz w:val="24"/>
          <w:szCs w:val="24"/>
        </w:rPr>
        <w:t>. Возмещать убытки, причинённые Заказчику в результате неисполнения или ненадлежащего исполнения Исполнителем условий настоящего договора.</w:t>
      </w:r>
    </w:p>
    <w:p w14:paraId="3176B0A6" w14:textId="7783D259" w:rsidR="00B45277" w:rsidRDefault="00B45277" w:rsidP="00F473DE">
      <w:pPr>
        <w:pStyle w:val="a3"/>
        <w:widowControl/>
        <w:autoSpaceDE/>
        <w:autoSpaceDN/>
        <w:spacing w:before="120" w:after="120"/>
        <w:ind w:right="-58" w:firstLine="567"/>
        <w:rPr>
          <w:sz w:val="24"/>
          <w:szCs w:val="24"/>
        </w:rPr>
      </w:pPr>
      <w:r w:rsidRPr="000166E3">
        <w:rPr>
          <w:sz w:val="24"/>
          <w:szCs w:val="24"/>
        </w:rPr>
        <w:t>3.3.1</w:t>
      </w:r>
      <w:r w:rsidR="00805BB4">
        <w:rPr>
          <w:sz w:val="24"/>
          <w:szCs w:val="24"/>
        </w:rPr>
        <w:t>8</w:t>
      </w:r>
      <w:r w:rsidRPr="000166E3">
        <w:rPr>
          <w:sz w:val="24"/>
          <w:szCs w:val="24"/>
        </w:rPr>
        <w:t>. Незамедлительно уведомлять Заказчика о технологических изменениях в системе учета электрической энергии, принадлежащей Исполнителю и используемой Заказчиком для определения обязательств по приобретению электрической энергии на оптовом рынке электрической энергии и мощности.</w:t>
      </w:r>
    </w:p>
    <w:p w14:paraId="31639610" w14:textId="326B003E" w:rsidR="007750C2" w:rsidRPr="000166E3" w:rsidRDefault="00B45277" w:rsidP="00F473DE">
      <w:pPr>
        <w:pStyle w:val="a3"/>
        <w:widowControl/>
        <w:autoSpaceDE/>
        <w:autoSpaceDN/>
        <w:spacing w:before="120" w:after="120"/>
        <w:ind w:right="-58" w:firstLine="567"/>
        <w:rPr>
          <w:sz w:val="24"/>
          <w:szCs w:val="24"/>
        </w:rPr>
      </w:pPr>
      <w:r w:rsidRPr="000166E3">
        <w:rPr>
          <w:sz w:val="24"/>
          <w:szCs w:val="24"/>
        </w:rPr>
        <w:t>3.3.1</w:t>
      </w:r>
      <w:r w:rsidR="00805BB4">
        <w:rPr>
          <w:sz w:val="24"/>
          <w:szCs w:val="24"/>
        </w:rPr>
        <w:t>9</w:t>
      </w:r>
      <w:r w:rsidRPr="000166E3">
        <w:rPr>
          <w:sz w:val="24"/>
          <w:szCs w:val="24"/>
        </w:rPr>
        <w:t>. Выполнять иные обязательства, предусмотренные настоящим договором и законодательством РФ.</w:t>
      </w:r>
    </w:p>
    <w:p w14:paraId="5480C1C6" w14:textId="77777777" w:rsidR="00463FDB" w:rsidRPr="000166E3" w:rsidRDefault="007750C2" w:rsidP="00F473DE">
      <w:pPr>
        <w:pStyle w:val="a3"/>
        <w:widowControl/>
        <w:autoSpaceDE/>
        <w:autoSpaceDN/>
        <w:spacing w:before="120" w:after="120"/>
        <w:ind w:right="-58" w:firstLine="567"/>
        <w:rPr>
          <w:sz w:val="24"/>
          <w:szCs w:val="24"/>
        </w:rPr>
      </w:pPr>
      <w:r w:rsidRPr="000166E3">
        <w:rPr>
          <w:sz w:val="24"/>
          <w:szCs w:val="24"/>
        </w:rPr>
        <w:t xml:space="preserve">4. </w:t>
      </w:r>
      <w:r w:rsidR="00B45277" w:rsidRPr="000166E3">
        <w:rPr>
          <w:b/>
          <w:sz w:val="24"/>
          <w:szCs w:val="24"/>
        </w:rPr>
        <w:t>Договорные величины передачи электрической энергии (мощности)</w:t>
      </w:r>
    </w:p>
    <w:p w14:paraId="6A969A3A" w14:textId="77777777" w:rsidR="00B45277" w:rsidRPr="000166E3" w:rsidRDefault="00B45277" w:rsidP="00F473DE">
      <w:pPr>
        <w:pStyle w:val="a3"/>
        <w:widowControl/>
        <w:autoSpaceDE/>
        <w:autoSpaceDN/>
        <w:spacing w:before="120" w:after="120"/>
        <w:ind w:right="-58" w:firstLine="567"/>
        <w:rPr>
          <w:sz w:val="24"/>
          <w:szCs w:val="24"/>
        </w:rPr>
      </w:pPr>
      <w:r w:rsidRPr="000166E3">
        <w:rPr>
          <w:sz w:val="24"/>
          <w:szCs w:val="24"/>
        </w:rPr>
        <w:t xml:space="preserve">4.1. </w:t>
      </w:r>
      <w:r w:rsidR="00183BBA" w:rsidRPr="000166E3">
        <w:rPr>
          <w:sz w:val="24"/>
          <w:szCs w:val="24"/>
        </w:rPr>
        <w:t>Объем услуг по передаче электрической энергии планируемый к потреблению и заявленная мощность согласован</w:t>
      </w:r>
      <w:r w:rsidR="00463FDB" w:rsidRPr="000166E3">
        <w:rPr>
          <w:sz w:val="24"/>
          <w:szCs w:val="24"/>
        </w:rPr>
        <w:t xml:space="preserve">ы приложениями </w:t>
      </w:r>
      <w:r w:rsidR="0091318C" w:rsidRPr="000166E3">
        <w:rPr>
          <w:sz w:val="24"/>
          <w:szCs w:val="24"/>
        </w:rPr>
        <w:t>2</w:t>
      </w:r>
      <w:r w:rsidR="00183BBA" w:rsidRPr="000166E3">
        <w:rPr>
          <w:sz w:val="24"/>
          <w:szCs w:val="24"/>
        </w:rPr>
        <w:t xml:space="preserve"> и </w:t>
      </w:r>
      <w:r w:rsidR="0091318C" w:rsidRPr="000166E3">
        <w:rPr>
          <w:sz w:val="24"/>
          <w:szCs w:val="24"/>
        </w:rPr>
        <w:t xml:space="preserve">3 к </w:t>
      </w:r>
      <w:r w:rsidR="00463FDB" w:rsidRPr="000166E3">
        <w:rPr>
          <w:sz w:val="24"/>
          <w:szCs w:val="24"/>
        </w:rPr>
        <w:t xml:space="preserve">настоящему </w:t>
      </w:r>
      <w:r w:rsidR="0091318C" w:rsidRPr="000166E3">
        <w:rPr>
          <w:sz w:val="24"/>
          <w:szCs w:val="24"/>
        </w:rPr>
        <w:t>договору</w:t>
      </w:r>
      <w:r w:rsidR="00183BBA" w:rsidRPr="000166E3">
        <w:rPr>
          <w:sz w:val="24"/>
          <w:szCs w:val="24"/>
        </w:rPr>
        <w:t>.</w:t>
      </w:r>
    </w:p>
    <w:p w14:paraId="2EA77FFC" w14:textId="77777777" w:rsidR="00463FDB" w:rsidRPr="000166E3" w:rsidRDefault="00B45277" w:rsidP="00F473DE">
      <w:pPr>
        <w:pStyle w:val="a3"/>
        <w:autoSpaceDN/>
        <w:spacing w:before="120" w:after="120"/>
        <w:ind w:right="-58" w:firstLine="567"/>
        <w:rPr>
          <w:sz w:val="24"/>
          <w:szCs w:val="24"/>
        </w:rPr>
      </w:pPr>
      <w:r w:rsidRPr="000166E3">
        <w:rPr>
          <w:sz w:val="24"/>
          <w:szCs w:val="24"/>
        </w:rPr>
        <w:t xml:space="preserve">4.2. Для определения размера авансовых платежей за услуги Исполнителя по передаче электрической энергии используются приведенные в приложениях </w:t>
      </w:r>
      <w:r w:rsidR="00141245" w:rsidRPr="000166E3">
        <w:rPr>
          <w:sz w:val="24"/>
          <w:szCs w:val="24"/>
        </w:rPr>
        <w:t>2 и 3</w:t>
      </w:r>
      <w:r w:rsidRPr="000166E3">
        <w:rPr>
          <w:sz w:val="24"/>
          <w:szCs w:val="24"/>
        </w:rPr>
        <w:t xml:space="preserve"> к настоящему договору величина расчетной (заявленной) мощности, а также плановый объем передачи электрической энергии потребителям через сети Исполнителя.</w:t>
      </w:r>
    </w:p>
    <w:p w14:paraId="6AE5A303" w14:textId="77777777" w:rsidR="00B45277" w:rsidRPr="000166E3" w:rsidRDefault="00B45277" w:rsidP="00F473DE">
      <w:pPr>
        <w:pStyle w:val="a3"/>
        <w:widowControl/>
        <w:autoSpaceDE/>
        <w:autoSpaceDN/>
        <w:spacing w:before="120" w:after="120"/>
        <w:ind w:right="-58" w:firstLine="567"/>
        <w:rPr>
          <w:b/>
          <w:sz w:val="24"/>
          <w:szCs w:val="24"/>
        </w:rPr>
      </w:pPr>
      <w:r w:rsidRPr="000166E3">
        <w:rPr>
          <w:b/>
          <w:sz w:val="24"/>
          <w:szCs w:val="24"/>
        </w:rPr>
        <w:t>5. Порядок оплаты Заказчиком услуг по передаче электрической энергии</w:t>
      </w:r>
    </w:p>
    <w:p w14:paraId="06AB9A56" w14:textId="77777777" w:rsidR="00B45277" w:rsidRPr="009A2353" w:rsidRDefault="00B45277" w:rsidP="00F473DE">
      <w:pPr>
        <w:pStyle w:val="a3"/>
        <w:spacing w:after="120"/>
        <w:ind w:right="-57" w:firstLine="567"/>
        <w:rPr>
          <w:sz w:val="24"/>
          <w:szCs w:val="24"/>
        </w:rPr>
      </w:pPr>
      <w:r w:rsidRPr="000166E3">
        <w:rPr>
          <w:sz w:val="24"/>
          <w:szCs w:val="24"/>
        </w:rPr>
        <w:t xml:space="preserve">5.1. Расчетным периодом </w:t>
      </w:r>
      <w:r w:rsidR="00351316" w:rsidRPr="000166E3">
        <w:rPr>
          <w:sz w:val="24"/>
          <w:szCs w:val="24"/>
        </w:rPr>
        <w:t>для</w:t>
      </w:r>
      <w:r w:rsidR="00351316" w:rsidRPr="009A2353">
        <w:rPr>
          <w:sz w:val="24"/>
          <w:szCs w:val="24"/>
        </w:rPr>
        <w:t xml:space="preserve"> оплаты оказываемых Исполнителем </w:t>
      </w:r>
      <w:r w:rsidRPr="009A2353">
        <w:rPr>
          <w:sz w:val="24"/>
          <w:szCs w:val="24"/>
        </w:rPr>
        <w:t xml:space="preserve">по настоящему договору </w:t>
      </w:r>
      <w:r w:rsidR="00351316" w:rsidRPr="009A2353">
        <w:rPr>
          <w:sz w:val="24"/>
          <w:szCs w:val="24"/>
        </w:rPr>
        <w:t xml:space="preserve">услуг </w:t>
      </w:r>
      <w:r w:rsidRPr="009A2353">
        <w:rPr>
          <w:sz w:val="24"/>
          <w:szCs w:val="24"/>
        </w:rPr>
        <w:t xml:space="preserve">является </w:t>
      </w:r>
      <w:r w:rsidR="00351316" w:rsidRPr="009A2353">
        <w:rPr>
          <w:sz w:val="24"/>
          <w:szCs w:val="24"/>
        </w:rPr>
        <w:t xml:space="preserve">один </w:t>
      </w:r>
      <w:r w:rsidRPr="009A2353">
        <w:rPr>
          <w:sz w:val="24"/>
          <w:szCs w:val="24"/>
        </w:rPr>
        <w:t>календарный месяц.</w:t>
      </w:r>
    </w:p>
    <w:p w14:paraId="004C8C9E" w14:textId="77777777" w:rsidR="00B45277" w:rsidRPr="009A2353" w:rsidRDefault="00B45277" w:rsidP="00F473DE">
      <w:pPr>
        <w:pStyle w:val="a3"/>
        <w:widowControl/>
        <w:autoSpaceDE/>
        <w:autoSpaceDN/>
        <w:spacing w:after="120"/>
        <w:ind w:right="-57" w:firstLine="567"/>
        <w:rPr>
          <w:b/>
          <w:color w:val="FF0000"/>
          <w:sz w:val="28"/>
          <w:szCs w:val="28"/>
        </w:rPr>
      </w:pPr>
      <w:r w:rsidRPr="009A2353">
        <w:rPr>
          <w:sz w:val="24"/>
          <w:szCs w:val="24"/>
        </w:rPr>
        <w:t>5.2. Заказчик по итогам расчетного периода формирует объем электрической энергии, отпущенный потребителям из электрических сетей Исполнителя, в натуральном выражении по согласованными с Исполнителем данными ведомостей показаний СКУЭ потребителей</w:t>
      </w:r>
      <w:r w:rsidR="000C16B1" w:rsidRPr="009A2353">
        <w:rPr>
          <w:sz w:val="24"/>
          <w:szCs w:val="24"/>
        </w:rPr>
        <w:t xml:space="preserve"> и</w:t>
      </w:r>
      <w:r w:rsidR="000C16B1" w:rsidRPr="009A2353">
        <w:rPr>
          <w:b/>
          <w:color w:val="FF0000"/>
          <w:sz w:val="28"/>
          <w:szCs w:val="28"/>
        </w:rPr>
        <w:t xml:space="preserve"> </w:t>
      </w:r>
      <w:r w:rsidR="00E14424" w:rsidRPr="009A2353">
        <w:rPr>
          <w:sz w:val="24"/>
          <w:szCs w:val="24"/>
        </w:rPr>
        <w:t>акт</w:t>
      </w:r>
      <w:r w:rsidR="000C16B1" w:rsidRPr="009A2353">
        <w:rPr>
          <w:sz w:val="24"/>
          <w:szCs w:val="24"/>
        </w:rPr>
        <w:t>ов</w:t>
      </w:r>
      <w:r w:rsidR="00E14424" w:rsidRPr="009A2353">
        <w:rPr>
          <w:sz w:val="24"/>
          <w:szCs w:val="24"/>
        </w:rPr>
        <w:t xml:space="preserve"> о </w:t>
      </w:r>
      <w:proofErr w:type="spellStart"/>
      <w:r w:rsidR="00E14424" w:rsidRPr="009A2353">
        <w:rPr>
          <w:sz w:val="24"/>
          <w:szCs w:val="24"/>
        </w:rPr>
        <w:t>безучётном</w:t>
      </w:r>
      <w:proofErr w:type="spellEnd"/>
      <w:r w:rsidR="00E14424" w:rsidRPr="009A2353">
        <w:rPr>
          <w:sz w:val="24"/>
          <w:szCs w:val="24"/>
        </w:rPr>
        <w:t xml:space="preserve"> потреблении электрической энергии</w:t>
      </w:r>
      <w:r w:rsidR="000C16B1" w:rsidRPr="009A2353">
        <w:rPr>
          <w:sz w:val="24"/>
          <w:szCs w:val="24"/>
        </w:rPr>
        <w:t>.</w:t>
      </w:r>
    </w:p>
    <w:p w14:paraId="13BB45CB"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 xml:space="preserve">5.3. Сформированные данные (п. 5.2.) в разрезе </w:t>
      </w:r>
      <w:r w:rsidR="002D470B">
        <w:rPr>
          <w:sz w:val="24"/>
          <w:szCs w:val="24"/>
        </w:rPr>
        <w:t>потребителей</w:t>
      </w:r>
      <w:r w:rsidRPr="009A2353">
        <w:rPr>
          <w:sz w:val="24"/>
          <w:szCs w:val="24"/>
        </w:rPr>
        <w:t xml:space="preserve"> и уровней напряжения, Заказчик направляет Исполнителю не позднее </w:t>
      </w:r>
      <w:r w:rsidR="00152E54" w:rsidRPr="009A2353">
        <w:rPr>
          <w:sz w:val="24"/>
          <w:szCs w:val="24"/>
        </w:rPr>
        <w:t>3</w:t>
      </w:r>
      <w:r w:rsidRPr="009A2353">
        <w:rPr>
          <w:sz w:val="24"/>
          <w:szCs w:val="24"/>
        </w:rPr>
        <w:t xml:space="preserve"> числа месяца, следующего за расчетным.</w:t>
      </w:r>
    </w:p>
    <w:p w14:paraId="12713FA9"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5.4. Исполнитель до 12 числа месяца, следующего за расчетным, включительно, направляет Заказчику:</w:t>
      </w:r>
    </w:p>
    <w:p w14:paraId="1DA4001C"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 xml:space="preserve">а) </w:t>
      </w:r>
      <w:r w:rsidR="00351316" w:rsidRPr="009A2353">
        <w:rPr>
          <w:sz w:val="24"/>
          <w:szCs w:val="24"/>
        </w:rPr>
        <w:t>акт выполненных работ (</w:t>
      </w:r>
      <w:r w:rsidR="00E05F94" w:rsidRPr="009A2353">
        <w:rPr>
          <w:sz w:val="24"/>
          <w:szCs w:val="24"/>
        </w:rPr>
        <w:t>оказанных услуг)</w:t>
      </w:r>
      <w:r w:rsidR="00141245">
        <w:rPr>
          <w:sz w:val="24"/>
          <w:szCs w:val="24"/>
        </w:rPr>
        <w:t xml:space="preserve"> (Приложение </w:t>
      </w:r>
      <w:r w:rsidR="00B43280">
        <w:rPr>
          <w:sz w:val="24"/>
          <w:szCs w:val="24"/>
        </w:rPr>
        <w:t>4</w:t>
      </w:r>
      <w:r w:rsidRPr="009A2353">
        <w:rPr>
          <w:sz w:val="24"/>
          <w:szCs w:val="24"/>
        </w:rPr>
        <w:t>);</w:t>
      </w:r>
    </w:p>
    <w:p w14:paraId="37A4E34F" w14:textId="77777777" w:rsidR="00B45277" w:rsidRPr="009A2353" w:rsidRDefault="00E05F94" w:rsidP="00F473DE">
      <w:pPr>
        <w:pStyle w:val="a3"/>
        <w:widowControl/>
        <w:autoSpaceDE/>
        <w:autoSpaceDN/>
        <w:spacing w:after="120"/>
        <w:ind w:right="-57" w:firstLine="567"/>
        <w:rPr>
          <w:sz w:val="24"/>
          <w:szCs w:val="24"/>
        </w:rPr>
      </w:pPr>
      <w:r w:rsidRPr="009A2353">
        <w:rPr>
          <w:sz w:val="24"/>
          <w:szCs w:val="24"/>
        </w:rPr>
        <w:t>б</w:t>
      </w:r>
      <w:r w:rsidR="00B45277" w:rsidRPr="009A2353">
        <w:rPr>
          <w:sz w:val="24"/>
          <w:szCs w:val="24"/>
        </w:rPr>
        <w:t>) счет-фактуру</w:t>
      </w:r>
      <w:r w:rsidRPr="009A2353">
        <w:rPr>
          <w:sz w:val="24"/>
          <w:szCs w:val="24"/>
        </w:rPr>
        <w:t>.</w:t>
      </w:r>
    </w:p>
    <w:p w14:paraId="4BB10F09" w14:textId="77777777" w:rsidR="002D470B" w:rsidRDefault="00B45277" w:rsidP="00F473DE">
      <w:pPr>
        <w:pStyle w:val="a3"/>
        <w:widowControl/>
        <w:autoSpaceDE/>
        <w:autoSpaceDN/>
        <w:spacing w:after="120"/>
        <w:ind w:right="-57" w:firstLine="567"/>
        <w:rPr>
          <w:sz w:val="24"/>
          <w:szCs w:val="24"/>
        </w:rPr>
      </w:pPr>
      <w:r w:rsidRPr="009A2353">
        <w:rPr>
          <w:sz w:val="24"/>
          <w:szCs w:val="24"/>
        </w:rPr>
        <w:t xml:space="preserve">5.5. Заказчик обязан в течение 3 рабочих дней с момента получения от Исполнителя расчета стоимости услуг по передаче электрической энергии по сетям Исполнителя рассмотреть его и при отсутствии замечаний согласовать. </w:t>
      </w:r>
    </w:p>
    <w:p w14:paraId="629AB518"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 xml:space="preserve">5.6. </w:t>
      </w:r>
      <w:r w:rsidRPr="009A2353">
        <w:rPr>
          <w:iCs/>
          <w:sz w:val="24"/>
          <w:szCs w:val="24"/>
        </w:rPr>
        <w:t>При наличии разногласий по расчету объема и стоимости услуг по передаче электрической энергии по сетям Исполнителя Стороны обязаны:</w:t>
      </w:r>
    </w:p>
    <w:p w14:paraId="642237FA"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 xml:space="preserve">а) принять к учету предъявленные документы (п. 5.4. договора);  </w:t>
      </w:r>
    </w:p>
    <w:p w14:paraId="0FCA5EFE"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 xml:space="preserve">б) рассмотреть и согласовать имеющиеся разногласия в течение 5 рабочих дней с момента получения Исполнителем мотивированных возражений; </w:t>
      </w:r>
    </w:p>
    <w:p w14:paraId="61AB02B3"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lastRenderedPageBreak/>
        <w:t>в) по результатам согласования разногласий скорректировать расчеты в соответствии с действующим налоговым законодательством.</w:t>
      </w:r>
    </w:p>
    <w:p w14:paraId="7893715A"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 xml:space="preserve">В случае невозможности согласования разногласий в указанном выше порядке, спор передается на рассмотрение в арбитражный суд </w:t>
      </w:r>
      <w:r w:rsidR="002D470B">
        <w:rPr>
          <w:sz w:val="24"/>
          <w:szCs w:val="24"/>
        </w:rPr>
        <w:t>по месту нахождения ответчика</w:t>
      </w:r>
      <w:r w:rsidRPr="009A2353">
        <w:rPr>
          <w:sz w:val="24"/>
          <w:szCs w:val="24"/>
        </w:rPr>
        <w:t>.</w:t>
      </w:r>
    </w:p>
    <w:p w14:paraId="4B709237" w14:textId="77777777" w:rsidR="00F0518D" w:rsidRPr="009A2353" w:rsidRDefault="00B45277" w:rsidP="00F473DE">
      <w:pPr>
        <w:autoSpaceDE w:val="0"/>
        <w:autoSpaceDN w:val="0"/>
        <w:adjustRightInd w:val="0"/>
        <w:ind w:firstLine="567"/>
        <w:jc w:val="both"/>
        <w:outlineLvl w:val="1"/>
      </w:pPr>
      <w:r w:rsidRPr="009A2353">
        <w:t xml:space="preserve">5.7.   </w:t>
      </w:r>
      <w:r w:rsidR="00F0518D" w:rsidRPr="009A2353">
        <w:t xml:space="preserve">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w:t>
      </w:r>
      <w:proofErr w:type="spellStart"/>
      <w:r w:rsidR="00F0518D" w:rsidRPr="009A2353">
        <w:t>двухставочного</w:t>
      </w:r>
      <w:proofErr w:type="spellEnd"/>
      <w:r w:rsidR="00F0518D" w:rsidRPr="009A2353">
        <w:t xml:space="preserve"> и</w:t>
      </w:r>
      <w:r w:rsidR="00351316" w:rsidRPr="009A2353">
        <w:t xml:space="preserve"> </w:t>
      </w:r>
      <w:r w:rsidR="00F0518D" w:rsidRPr="009A2353">
        <w:t xml:space="preserve">(или) </w:t>
      </w:r>
      <w:proofErr w:type="spellStart"/>
      <w:r w:rsidR="00F0518D" w:rsidRPr="009A2353">
        <w:t>одноставочного</w:t>
      </w:r>
      <w:proofErr w:type="spellEnd"/>
      <w:r w:rsidR="00F0518D" w:rsidRPr="009A2353">
        <w:t xml:space="preserve">. </w:t>
      </w:r>
    </w:p>
    <w:p w14:paraId="38A62006" w14:textId="77777777" w:rsidR="00F0518D" w:rsidRPr="009A2353" w:rsidRDefault="00F0518D" w:rsidP="00F473DE">
      <w:pPr>
        <w:autoSpaceDE w:val="0"/>
        <w:autoSpaceDN w:val="0"/>
        <w:adjustRightInd w:val="0"/>
        <w:ind w:firstLine="567"/>
        <w:jc w:val="both"/>
        <w:outlineLvl w:val="1"/>
      </w:pPr>
      <w:r w:rsidRPr="009A2353">
        <w:t xml:space="preserve">Для расчетов за услуги по передаче электрической энергии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тарифов. Заказчик вправе (в том числе в течение периода регулирования) выбрать </w:t>
      </w:r>
      <w:proofErr w:type="spellStart"/>
      <w:r w:rsidRPr="009A2353">
        <w:t>двухставочный</w:t>
      </w:r>
      <w:proofErr w:type="spellEnd"/>
      <w:r w:rsidRPr="009A2353">
        <w:t xml:space="preserve">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58274A10" w14:textId="77777777" w:rsidR="00B45277" w:rsidRPr="009A2353" w:rsidRDefault="00F0518D" w:rsidP="00F473DE">
      <w:pPr>
        <w:pStyle w:val="a3"/>
        <w:widowControl/>
        <w:autoSpaceDE/>
        <w:autoSpaceDN/>
        <w:spacing w:before="120" w:after="120"/>
        <w:ind w:right="-58" w:firstLine="567"/>
        <w:rPr>
          <w:sz w:val="24"/>
          <w:szCs w:val="24"/>
        </w:rPr>
      </w:pPr>
      <w:r w:rsidRPr="009A2353">
        <w:rPr>
          <w:sz w:val="24"/>
          <w:szCs w:val="24"/>
        </w:rPr>
        <w:t>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r w:rsidR="00B45277" w:rsidRPr="009A2353">
        <w:rPr>
          <w:sz w:val="24"/>
          <w:szCs w:val="24"/>
        </w:rPr>
        <w:t xml:space="preserve">   </w:t>
      </w:r>
    </w:p>
    <w:p w14:paraId="76513761" w14:textId="77777777" w:rsidR="003D7C1F" w:rsidRPr="009A2353" w:rsidRDefault="003D7C1F" w:rsidP="00F473DE">
      <w:pPr>
        <w:pStyle w:val="a3"/>
        <w:widowControl/>
        <w:autoSpaceDE/>
        <w:autoSpaceDN/>
        <w:spacing w:before="120" w:after="120"/>
        <w:ind w:right="-58" w:firstLine="567"/>
        <w:rPr>
          <w:sz w:val="24"/>
          <w:szCs w:val="24"/>
        </w:rPr>
      </w:pPr>
      <w:r w:rsidRPr="009A2353">
        <w:rPr>
          <w:sz w:val="24"/>
          <w:szCs w:val="24"/>
        </w:rPr>
        <w:t>На момент заключения настоящего Договора сторона</w:t>
      </w:r>
      <w:r w:rsidR="00463FDB">
        <w:rPr>
          <w:sz w:val="24"/>
          <w:szCs w:val="24"/>
        </w:rPr>
        <w:t xml:space="preserve">ми согласовано применение в </w:t>
      </w:r>
      <w:r w:rsidR="00676F19">
        <w:rPr>
          <w:sz w:val="24"/>
          <w:szCs w:val="24"/>
        </w:rPr>
        <w:t>2</w:t>
      </w:r>
      <w:r w:rsidR="000166E3">
        <w:rPr>
          <w:sz w:val="24"/>
          <w:szCs w:val="24"/>
        </w:rPr>
        <w:t>0___</w:t>
      </w:r>
      <w:r w:rsidRPr="009A2353">
        <w:rPr>
          <w:sz w:val="24"/>
          <w:szCs w:val="24"/>
        </w:rPr>
        <w:t xml:space="preserve"> году </w:t>
      </w:r>
      <w:r w:rsidR="000166E3">
        <w:rPr>
          <w:sz w:val="24"/>
          <w:szCs w:val="24"/>
        </w:rPr>
        <w:t>______________________________</w:t>
      </w:r>
      <w:r w:rsidRPr="009A2353">
        <w:rPr>
          <w:sz w:val="24"/>
          <w:szCs w:val="24"/>
        </w:rPr>
        <w:t xml:space="preserve"> тарифа.</w:t>
      </w:r>
    </w:p>
    <w:p w14:paraId="24C66FD6" w14:textId="77777777" w:rsidR="003D7C1F" w:rsidRPr="009A2353" w:rsidRDefault="003D7C1F" w:rsidP="00F473DE">
      <w:pPr>
        <w:ind w:right="140" w:firstLine="567"/>
        <w:jc w:val="both"/>
      </w:pPr>
      <w:r w:rsidRPr="009A2353">
        <w:t xml:space="preserve">5.7.1. Стоимость услуг Исполнителя по передаче электрической энергии при расчетах по </w:t>
      </w:r>
      <w:proofErr w:type="spellStart"/>
      <w:r w:rsidRPr="009A2353">
        <w:t>двухставочному</w:t>
      </w:r>
      <w:proofErr w:type="spellEnd"/>
      <w:r w:rsidRPr="009A2353">
        <w:t xml:space="preserve"> тарифу определяется по формуле:</w:t>
      </w:r>
    </w:p>
    <w:p w14:paraId="6BBD3849" w14:textId="77777777" w:rsidR="003D7C1F" w:rsidRPr="009A2353" w:rsidRDefault="003D7C1F" w:rsidP="00F473DE">
      <w:pPr>
        <w:ind w:right="140" w:firstLine="567"/>
        <w:jc w:val="both"/>
      </w:pPr>
    </w:p>
    <w:p w14:paraId="552536AA" w14:textId="77777777" w:rsidR="003D7C1F" w:rsidRPr="009A2353" w:rsidRDefault="003D7C1F" w:rsidP="00F473DE">
      <w:pPr>
        <w:ind w:right="140" w:firstLine="567"/>
        <w:jc w:val="center"/>
      </w:pPr>
      <w:r w:rsidRPr="009A2353">
        <w:object w:dxaOrig="3280" w:dyaOrig="700" w14:anchorId="71CBC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35.8pt" o:ole="">
            <v:imagedata r:id="rId15" o:title=""/>
          </v:shape>
          <o:OLEObject Type="Embed" ProgID="Equation.3" ShapeID="_x0000_i1025" DrawAspect="Content" ObjectID="_1726555743" r:id="rId16"/>
        </w:object>
      </w:r>
    </w:p>
    <w:p w14:paraId="0FAEF233" w14:textId="77777777" w:rsidR="003D7C1F" w:rsidRPr="009A2353" w:rsidRDefault="003D7C1F" w:rsidP="00F473DE">
      <w:pPr>
        <w:ind w:right="140" w:firstLine="567"/>
        <w:jc w:val="both"/>
      </w:pPr>
    </w:p>
    <w:p w14:paraId="458E4B38" w14:textId="77777777" w:rsidR="003D7C1F" w:rsidRPr="009A2353" w:rsidRDefault="003D7C1F" w:rsidP="00F473DE">
      <w:pPr>
        <w:ind w:right="140" w:firstLine="567"/>
        <w:jc w:val="both"/>
      </w:pPr>
      <w:r w:rsidRPr="009A2353">
        <w:t>где:</w:t>
      </w:r>
    </w:p>
    <w:p w14:paraId="7EE88220" w14:textId="77777777" w:rsidR="003D7C1F" w:rsidRPr="009A2353" w:rsidRDefault="003D7C1F" w:rsidP="00F473DE">
      <w:pPr>
        <w:ind w:right="140" w:firstLine="567"/>
        <w:jc w:val="both"/>
      </w:pPr>
    </w:p>
    <w:p w14:paraId="38D4FD36" w14:textId="77777777" w:rsidR="003D7C1F" w:rsidRPr="009A2353" w:rsidRDefault="003D7C1F" w:rsidP="00F473DE">
      <w:pPr>
        <w:numPr>
          <w:ilvl w:val="0"/>
          <w:numId w:val="4"/>
        </w:numPr>
        <w:autoSpaceDE w:val="0"/>
        <w:autoSpaceDN w:val="0"/>
        <w:adjustRightInd w:val="0"/>
        <w:ind w:left="0" w:right="140" w:firstLine="567"/>
        <w:jc w:val="both"/>
      </w:pPr>
      <w:r w:rsidRPr="009A2353">
        <w:object w:dxaOrig="480" w:dyaOrig="400" w14:anchorId="31BE3A7B">
          <v:shape id="_x0000_i1026" type="#_x0000_t75" style="width:25.3pt;height:20.5pt" o:ole="">
            <v:imagedata r:id="rId17" o:title=""/>
          </v:shape>
          <o:OLEObject Type="Embed" ProgID="Equation.3" ShapeID="_x0000_i1026" DrawAspect="Content" ObjectID="_1726555744" r:id="rId18"/>
        </w:object>
      </w:r>
      <w:r w:rsidRPr="009A2353">
        <w:t xml:space="preserve"> - ставка за содержание электрических сетей </w:t>
      </w:r>
      <w:r w:rsidRPr="009A2353">
        <w:object w:dxaOrig="200" w:dyaOrig="300" w14:anchorId="69D63D26">
          <v:shape id="_x0000_i1027" type="#_x0000_t75" style="width:10.45pt;height:14.85pt" o:ole="">
            <v:imagedata r:id="rId19" o:title=""/>
          </v:shape>
          <o:OLEObject Type="Embed" ProgID="Equation.3" ShapeID="_x0000_i1027" DrawAspect="Content" ObjectID="_1726555745" r:id="rId20"/>
        </w:object>
      </w:r>
      <w:r w:rsidRPr="009A2353">
        <w:t>-го уровня напряжения единых (котловых) тарифов на услуги по передаче электрической энергии по сетям Волгоградской области, установленная органом исполнительной власти в области государственного регулирования тарифов;</w:t>
      </w:r>
    </w:p>
    <w:p w14:paraId="5E02D68F" w14:textId="77777777" w:rsidR="00EE20EC" w:rsidRDefault="003D7C1F" w:rsidP="00F473DE">
      <w:pPr>
        <w:numPr>
          <w:ilvl w:val="0"/>
          <w:numId w:val="4"/>
        </w:numPr>
        <w:autoSpaceDE w:val="0"/>
        <w:autoSpaceDN w:val="0"/>
        <w:adjustRightInd w:val="0"/>
        <w:ind w:left="0" w:right="140" w:firstLine="567"/>
        <w:jc w:val="both"/>
        <w:outlineLvl w:val="1"/>
      </w:pPr>
      <w:r w:rsidRPr="009A2353">
        <w:object w:dxaOrig="400" w:dyaOrig="400" w14:anchorId="5AF4CB0C">
          <v:shape id="_x0000_i1028" type="#_x0000_t75" style="width:20.5pt;height:20.5pt" o:ole="">
            <v:imagedata r:id="rId21" o:title=""/>
          </v:shape>
          <o:OLEObject Type="Embed" ProgID="Equation.3" ShapeID="_x0000_i1028" DrawAspect="Content" ObjectID="_1726555746" r:id="rId22"/>
        </w:object>
      </w:r>
      <w:r w:rsidRPr="009A2353">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w:t>
      </w:r>
      <w:r w:rsidRPr="009A2353">
        <w:object w:dxaOrig="200" w:dyaOrig="300" w14:anchorId="7C1E68F1">
          <v:shape id="_x0000_i1029" type="#_x0000_t75" style="width:10.45pt;height:14.85pt" o:ole="">
            <v:imagedata r:id="rId19" o:title=""/>
          </v:shape>
          <o:OLEObject Type="Embed" ProgID="Equation.3" ShapeID="_x0000_i1029" DrawAspect="Content" ObjectID="_1726555747" r:id="rId23"/>
        </w:object>
      </w:r>
      <w:r w:rsidRPr="009A2353">
        <w:t>-ом уровне напряжения (суммарных по всем точкам поставки) в установленные системным оператором плановые часы пиковой нагрузки</w:t>
      </w:r>
      <w:r w:rsidR="00EE20EC">
        <w:t xml:space="preserve"> (согласно пункта 15(1)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 861);</w:t>
      </w:r>
    </w:p>
    <w:p w14:paraId="2DEE12E7" w14:textId="77777777" w:rsidR="003D7C1F" w:rsidRPr="009A2353" w:rsidRDefault="003D7C1F" w:rsidP="00F473DE">
      <w:pPr>
        <w:numPr>
          <w:ilvl w:val="0"/>
          <w:numId w:val="4"/>
        </w:numPr>
        <w:autoSpaceDE w:val="0"/>
        <w:autoSpaceDN w:val="0"/>
        <w:adjustRightInd w:val="0"/>
        <w:ind w:left="0" w:right="140" w:firstLine="567"/>
        <w:jc w:val="both"/>
      </w:pPr>
      <w:r w:rsidRPr="009A2353">
        <w:object w:dxaOrig="499" w:dyaOrig="400" w14:anchorId="35ACE0BC">
          <v:shape id="_x0000_i1030" type="#_x0000_t75" style="width:25.3pt;height:20.5pt" o:ole="">
            <v:imagedata r:id="rId24" o:title=""/>
          </v:shape>
          <o:OLEObject Type="Embed" ProgID="Equation.3" ShapeID="_x0000_i1030" DrawAspect="Content" ObjectID="_1726555748" r:id="rId25"/>
        </w:object>
      </w:r>
      <w:r w:rsidRPr="009A2353">
        <w:t xml:space="preserve"> - ставка на оплату технологического расхода (потерь) электрической энергии в электрических сетях </w:t>
      </w:r>
      <w:r w:rsidRPr="009A2353">
        <w:object w:dxaOrig="200" w:dyaOrig="300" w14:anchorId="44365773">
          <v:shape id="_x0000_i1031" type="#_x0000_t75" style="width:10.45pt;height:14.85pt" o:ole="">
            <v:imagedata r:id="rId19" o:title=""/>
          </v:shape>
          <o:OLEObject Type="Embed" ProgID="Equation.3" ShapeID="_x0000_i1031" DrawAspect="Content" ObjectID="_1726555749" r:id="rId26"/>
        </w:object>
      </w:r>
      <w:r w:rsidRPr="009A2353">
        <w:t>-го уровня напряжения единых (котловых) тарифов на услуги по передаче электрической энергии по сетям Волгоградской области, установленная органом исполнительной власти в области государственного регулирования тарифов;</w:t>
      </w:r>
    </w:p>
    <w:p w14:paraId="2157F16D" w14:textId="77777777" w:rsidR="003D7C1F" w:rsidRPr="009A2353" w:rsidRDefault="003D7C1F" w:rsidP="00F473DE">
      <w:pPr>
        <w:numPr>
          <w:ilvl w:val="0"/>
          <w:numId w:val="4"/>
        </w:numPr>
        <w:autoSpaceDE w:val="0"/>
        <w:autoSpaceDN w:val="0"/>
        <w:adjustRightInd w:val="0"/>
        <w:ind w:left="0" w:right="140" w:firstLine="567"/>
        <w:jc w:val="both"/>
      </w:pPr>
      <w:r w:rsidRPr="009A2353">
        <w:object w:dxaOrig="320" w:dyaOrig="400" w14:anchorId="73C5B7BB">
          <v:shape id="_x0000_i1032" type="#_x0000_t75" style="width:15.7pt;height:20.5pt" o:ole="">
            <v:imagedata r:id="rId27" o:title=""/>
          </v:shape>
          <o:OLEObject Type="Embed" ProgID="Equation.3" ShapeID="_x0000_i1032" DrawAspect="Content" ObjectID="_1726555750" r:id="rId28"/>
        </w:object>
      </w:r>
      <w:r w:rsidRPr="009A2353">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9A2353">
        <w:object w:dxaOrig="200" w:dyaOrig="300" w14:anchorId="032682CA">
          <v:shape id="_x0000_i1033" type="#_x0000_t75" style="width:10.45pt;height:14.85pt" o:ole="">
            <v:imagedata r:id="rId19" o:title=""/>
          </v:shape>
          <o:OLEObject Type="Embed" ProgID="Equation.3" ShapeID="_x0000_i1033" DrawAspect="Content" ObjectID="_1726555751" r:id="rId29"/>
        </w:object>
      </w:r>
      <w:r w:rsidRPr="009A2353">
        <w:t>-ом уровне напряжения;</w:t>
      </w:r>
    </w:p>
    <w:p w14:paraId="45D59D57" w14:textId="77777777" w:rsidR="003D7C1F" w:rsidRPr="009A2353" w:rsidRDefault="003D7C1F" w:rsidP="00F473DE">
      <w:pPr>
        <w:pStyle w:val="a3"/>
        <w:widowControl/>
        <w:numPr>
          <w:ilvl w:val="0"/>
          <w:numId w:val="4"/>
        </w:numPr>
        <w:autoSpaceDE/>
        <w:autoSpaceDN/>
        <w:spacing w:before="120" w:after="120"/>
        <w:ind w:left="0" w:right="-58" w:firstLine="567"/>
        <w:rPr>
          <w:sz w:val="24"/>
          <w:szCs w:val="24"/>
        </w:rPr>
      </w:pPr>
      <w:r w:rsidRPr="009A2353">
        <w:object w:dxaOrig="220" w:dyaOrig="279" w14:anchorId="77742A9D">
          <v:shape id="_x0000_i1034" type="#_x0000_t75" style="width:11.8pt;height:14.85pt" o:ole="">
            <v:imagedata r:id="rId30" o:title=""/>
          </v:shape>
          <o:OLEObject Type="Embed" ProgID="Equation.3" ShapeID="_x0000_i1034" DrawAspect="Content" ObjectID="_1726555752" r:id="rId31"/>
        </w:object>
      </w:r>
      <w:r w:rsidRPr="009A2353">
        <w:t xml:space="preserve"> - </w:t>
      </w:r>
      <w:r w:rsidRPr="009A2353">
        <w:rPr>
          <w:sz w:val="24"/>
          <w:szCs w:val="24"/>
        </w:rPr>
        <w:t>количество уровней напряжения.</w:t>
      </w:r>
    </w:p>
    <w:p w14:paraId="2F01FC08" w14:textId="77777777" w:rsidR="003D7C1F" w:rsidRPr="009A2353" w:rsidRDefault="003D7C1F" w:rsidP="00F473DE">
      <w:pPr>
        <w:autoSpaceDE w:val="0"/>
        <w:autoSpaceDN w:val="0"/>
        <w:adjustRightInd w:val="0"/>
        <w:ind w:firstLine="567"/>
        <w:jc w:val="both"/>
        <w:outlineLvl w:val="1"/>
      </w:pPr>
      <w:r w:rsidRPr="009A2353">
        <w:t xml:space="preserve">5.7.2. Стоимость услуг Исполнителя по передаче электрической энергии при расчетах по </w:t>
      </w:r>
      <w:proofErr w:type="spellStart"/>
      <w:r w:rsidRPr="009A2353">
        <w:t>одноставочному</w:t>
      </w:r>
      <w:proofErr w:type="spellEnd"/>
      <w:r w:rsidRPr="009A2353">
        <w:t xml:space="preserve"> тарифу определяется по формуле:</w:t>
      </w:r>
    </w:p>
    <w:p w14:paraId="7A2E882F" w14:textId="77777777" w:rsidR="003D7C1F" w:rsidRPr="009A2353" w:rsidRDefault="003D7C1F" w:rsidP="00F473DE">
      <w:pPr>
        <w:pStyle w:val="a3"/>
        <w:widowControl/>
        <w:adjustRightInd w:val="0"/>
        <w:spacing w:before="120" w:after="120" w:line="264" w:lineRule="auto"/>
        <w:ind w:right="-58" w:firstLine="567"/>
        <w:jc w:val="center"/>
        <w:outlineLvl w:val="1"/>
        <w:rPr>
          <w:sz w:val="24"/>
          <w:szCs w:val="24"/>
        </w:rPr>
      </w:pPr>
      <w:r w:rsidRPr="009A2353">
        <w:rPr>
          <w:sz w:val="24"/>
          <w:szCs w:val="24"/>
        </w:rPr>
        <w:object w:dxaOrig="1579" w:dyaOrig="700" w14:anchorId="3E93C1D3">
          <v:shape id="_x0000_i1035" type="#_x0000_t75" style="width:77.65pt;height:35.8pt" o:ole="">
            <v:imagedata r:id="rId32" o:title=""/>
          </v:shape>
          <o:OLEObject Type="Embed" ProgID="Equation.3" ShapeID="_x0000_i1035" DrawAspect="Content" ObjectID="_1726555753" r:id="rId33"/>
        </w:object>
      </w:r>
    </w:p>
    <w:p w14:paraId="662B65A3" w14:textId="77777777" w:rsidR="003D7C1F" w:rsidRPr="009A2353" w:rsidRDefault="003D7C1F" w:rsidP="00F473DE">
      <w:pPr>
        <w:autoSpaceDE w:val="0"/>
        <w:autoSpaceDN w:val="0"/>
        <w:adjustRightInd w:val="0"/>
        <w:ind w:firstLine="567"/>
        <w:jc w:val="both"/>
        <w:outlineLvl w:val="1"/>
      </w:pPr>
      <w:r w:rsidRPr="009A2353">
        <w:t>где:</w:t>
      </w:r>
    </w:p>
    <w:p w14:paraId="29E71414" w14:textId="77777777" w:rsidR="003D7C1F" w:rsidRPr="009A2353" w:rsidRDefault="003D7C1F" w:rsidP="00F473DE">
      <w:pPr>
        <w:numPr>
          <w:ilvl w:val="0"/>
          <w:numId w:val="4"/>
        </w:numPr>
        <w:tabs>
          <w:tab w:val="clear" w:pos="720"/>
        </w:tabs>
        <w:autoSpaceDE w:val="0"/>
        <w:autoSpaceDN w:val="0"/>
        <w:adjustRightInd w:val="0"/>
        <w:ind w:left="0" w:firstLine="567"/>
        <w:jc w:val="both"/>
        <w:outlineLvl w:val="1"/>
      </w:pPr>
      <w:r w:rsidRPr="009A2353">
        <w:object w:dxaOrig="260" w:dyaOrig="400" w14:anchorId="457F7EB7">
          <v:shape id="_x0000_i1036" type="#_x0000_t75" style="width:13.55pt;height:20.5pt" o:ole="">
            <v:imagedata r:id="rId34" o:title=""/>
          </v:shape>
          <o:OLEObject Type="Embed" ProgID="Equation.3" ShapeID="_x0000_i1036" DrawAspect="Content" ObjectID="_1726555754" r:id="rId35"/>
        </w:object>
      </w:r>
      <w:r w:rsidRPr="009A2353">
        <w:t xml:space="preserve"> - </w:t>
      </w:r>
      <w:proofErr w:type="spellStart"/>
      <w:r w:rsidR="00502884" w:rsidRPr="00CC08A8">
        <w:t>одноставочный</w:t>
      </w:r>
      <w:proofErr w:type="spellEnd"/>
      <w:r w:rsidR="00502884" w:rsidRPr="00CC08A8">
        <w:t xml:space="preserve"> тариф на оплату услуг по передаче  электрической энергии в сетях  -</w:t>
      </w:r>
      <w:r w:rsidR="00502884" w:rsidRPr="00CC08A8">
        <w:rPr>
          <w:position w:val="-10"/>
        </w:rPr>
        <w:object w:dxaOrig="200" w:dyaOrig="300" w14:anchorId="472CFBC3">
          <v:shape id="_x0000_i1037" type="#_x0000_t75" style="width:10.45pt;height:14.85pt" o:ole="">
            <v:imagedata r:id="rId19" o:title=""/>
          </v:shape>
          <o:OLEObject Type="Embed" ProgID="Equation.3" ShapeID="_x0000_i1037" DrawAspect="Content" ObjectID="_1726555755" r:id="rId36"/>
        </w:object>
      </w:r>
      <w:r w:rsidR="00502884" w:rsidRPr="00CC08A8">
        <w:t>го уровня напряжения единых (котловых) тарифов на услуги по передаче электрической энергии по сетям Волгоградской области, установленного органом исполнительной власти в области государственного регулирования тарифов субъекта РФ для Потребителей, руб./</w:t>
      </w:r>
      <w:proofErr w:type="spellStart"/>
      <w:r w:rsidR="00502884" w:rsidRPr="00CC08A8">
        <w:t>МВт.ч</w:t>
      </w:r>
      <w:proofErr w:type="spellEnd"/>
      <w:r w:rsidR="00502884" w:rsidRPr="00CC08A8">
        <w:t>.;</w:t>
      </w:r>
    </w:p>
    <w:p w14:paraId="20FA1264" w14:textId="77777777" w:rsidR="003D7C1F" w:rsidRPr="009A2353" w:rsidRDefault="003D7C1F" w:rsidP="00F473DE">
      <w:pPr>
        <w:numPr>
          <w:ilvl w:val="0"/>
          <w:numId w:val="4"/>
        </w:numPr>
        <w:tabs>
          <w:tab w:val="clear" w:pos="720"/>
        </w:tabs>
        <w:autoSpaceDE w:val="0"/>
        <w:autoSpaceDN w:val="0"/>
        <w:adjustRightInd w:val="0"/>
        <w:ind w:left="0" w:firstLine="567"/>
        <w:jc w:val="both"/>
        <w:outlineLvl w:val="1"/>
      </w:pPr>
      <w:r w:rsidRPr="009A2353">
        <w:object w:dxaOrig="320" w:dyaOrig="400" w14:anchorId="23C3340B">
          <v:shape id="_x0000_i1038" type="#_x0000_t75" style="width:15.7pt;height:20.5pt" o:ole="">
            <v:imagedata r:id="rId27" o:title=""/>
          </v:shape>
          <o:OLEObject Type="Embed" ProgID="Equation.3" ShapeID="_x0000_i1038" DrawAspect="Content" ObjectID="_1726555756" r:id="rId37"/>
        </w:object>
      </w:r>
      <w:r w:rsidRPr="009A2353">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9A2353">
        <w:object w:dxaOrig="200" w:dyaOrig="300" w14:anchorId="12B0596C">
          <v:shape id="_x0000_i1039" type="#_x0000_t75" style="width:10.45pt;height:14.85pt" o:ole="">
            <v:imagedata r:id="rId19" o:title=""/>
          </v:shape>
          <o:OLEObject Type="Embed" ProgID="Equation.3" ShapeID="_x0000_i1039" DrawAspect="Content" ObjectID="_1726555757" r:id="rId38"/>
        </w:object>
      </w:r>
      <w:r w:rsidRPr="009A2353">
        <w:t>-ом уровне напряжения;</w:t>
      </w:r>
    </w:p>
    <w:p w14:paraId="34A058FA" w14:textId="77777777" w:rsidR="003D7C1F" w:rsidRPr="009A2353" w:rsidRDefault="003D7C1F" w:rsidP="00F473DE">
      <w:pPr>
        <w:pStyle w:val="a3"/>
        <w:widowControl/>
        <w:numPr>
          <w:ilvl w:val="0"/>
          <w:numId w:val="4"/>
        </w:numPr>
        <w:tabs>
          <w:tab w:val="clear" w:pos="720"/>
        </w:tabs>
        <w:autoSpaceDE/>
        <w:autoSpaceDN/>
        <w:spacing w:before="120" w:after="120"/>
        <w:ind w:left="0" w:right="-58" w:firstLine="567"/>
        <w:rPr>
          <w:sz w:val="24"/>
          <w:szCs w:val="24"/>
        </w:rPr>
      </w:pPr>
      <w:r w:rsidRPr="009A2353">
        <w:object w:dxaOrig="220" w:dyaOrig="279" w14:anchorId="12634C65">
          <v:shape id="_x0000_i1040" type="#_x0000_t75" style="width:11.8pt;height:14.4pt" o:ole="">
            <v:imagedata r:id="rId30" o:title=""/>
          </v:shape>
          <o:OLEObject Type="Embed" ProgID="Equation.3" ShapeID="_x0000_i1040" DrawAspect="Content" ObjectID="_1726555758" r:id="rId39"/>
        </w:object>
      </w:r>
      <w:r w:rsidRPr="009A2353">
        <w:t xml:space="preserve"> - </w:t>
      </w:r>
      <w:r w:rsidRPr="009A2353">
        <w:rPr>
          <w:sz w:val="24"/>
          <w:szCs w:val="24"/>
        </w:rPr>
        <w:t>количество уровней напряжения.</w:t>
      </w:r>
    </w:p>
    <w:p w14:paraId="06822FB6" w14:textId="77777777" w:rsidR="003D7C1F" w:rsidRPr="009A2353" w:rsidRDefault="003D7C1F" w:rsidP="00F473DE">
      <w:pPr>
        <w:autoSpaceDE w:val="0"/>
        <w:autoSpaceDN w:val="0"/>
        <w:adjustRightInd w:val="0"/>
        <w:ind w:firstLine="567"/>
        <w:jc w:val="both"/>
        <w:outlineLvl w:val="1"/>
      </w:pPr>
    </w:p>
    <w:p w14:paraId="4B6D1822" w14:textId="77777777" w:rsidR="00B45277" w:rsidRPr="009A2353" w:rsidRDefault="00B45277" w:rsidP="00F473DE">
      <w:pPr>
        <w:pStyle w:val="a3"/>
        <w:widowControl/>
        <w:autoSpaceDE/>
        <w:autoSpaceDN/>
        <w:spacing w:after="120"/>
        <w:ind w:right="-57" w:firstLine="567"/>
        <w:rPr>
          <w:sz w:val="22"/>
          <w:szCs w:val="22"/>
        </w:rPr>
      </w:pPr>
      <w:r w:rsidRPr="009A2353">
        <w:rPr>
          <w:sz w:val="24"/>
          <w:szCs w:val="24"/>
        </w:rPr>
        <w:t xml:space="preserve">5.8. Тарифы на услуги по передаче электрической энергии устанавливаются </w:t>
      </w:r>
      <w:r w:rsidR="00463FDB">
        <w:rPr>
          <w:sz w:val="24"/>
          <w:szCs w:val="24"/>
        </w:rPr>
        <w:t xml:space="preserve">комитетом тарифного регулирования </w:t>
      </w:r>
      <w:r w:rsidRPr="009A2353">
        <w:rPr>
          <w:sz w:val="24"/>
          <w:szCs w:val="24"/>
        </w:rPr>
        <w:t xml:space="preserve">Волгоградской области. Изменение </w:t>
      </w:r>
      <w:r w:rsidR="00463FDB">
        <w:rPr>
          <w:sz w:val="24"/>
          <w:szCs w:val="24"/>
        </w:rPr>
        <w:t xml:space="preserve">комитетом </w:t>
      </w:r>
      <w:r w:rsidR="00C860A8" w:rsidRPr="009A2353">
        <w:rPr>
          <w:sz w:val="24"/>
          <w:szCs w:val="24"/>
        </w:rPr>
        <w:t xml:space="preserve">тарифного регулирования </w:t>
      </w:r>
      <w:r w:rsidRPr="009A2353">
        <w:rPr>
          <w:sz w:val="24"/>
          <w:szCs w:val="24"/>
        </w:rPr>
        <w:t>Волгоградской области тарифов в период действия договора не требует внесения изменений в договор, а измененный тариф вводится в действие от даты его установления.</w:t>
      </w:r>
    </w:p>
    <w:p w14:paraId="3343A0FA"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5.9. Оплата услуг по передаче электрической энергии по сетям Исполнителя осуществляется Заказчиком в следующем порядке:</w:t>
      </w:r>
    </w:p>
    <w:p w14:paraId="44835B61"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Исполнитель до начала расчетного периода (не позднее 1-го числа месяца) направляет Заказчику счет на оплату услуг, исходя из плановых объемов передачи электрической мощности и энергии в данном расчетном пе</w:t>
      </w:r>
      <w:r w:rsidR="00141245">
        <w:rPr>
          <w:sz w:val="24"/>
          <w:szCs w:val="24"/>
        </w:rPr>
        <w:t>риоде, указанных в Приложениях 2 и 3</w:t>
      </w:r>
      <w:r w:rsidRPr="009A2353">
        <w:rPr>
          <w:sz w:val="24"/>
          <w:szCs w:val="24"/>
        </w:rPr>
        <w:t xml:space="preserve"> к настоящему Договору.</w:t>
      </w:r>
    </w:p>
    <w:p w14:paraId="7E5579CB" w14:textId="77777777" w:rsidR="00B45277" w:rsidRPr="00667BA4" w:rsidRDefault="00B45277" w:rsidP="00F473DE">
      <w:pPr>
        <w:pStyle w:val="a3"/>
        <w:widowControl/>
        <w:autoSpaceDE/>
        <w:autoSpaceDN/>
        <w:spacing w:after="120"/>
        <w:ind w:right="-57" w:firstLine="567"/>
        <w:rPr>
          <w:sz w:val="24"/>
          <w:szCs w:val="24"/>
        </w:rPr>
      </w:pPr>
      <w:r w:rsidRPr="00667BA4">
        <w:rPr>
          <w:sz w:val="24"/>
          <w:szCs w:val="24"/>
        </w:rPr>
        <w:t>Заказчик производит оплату услуг по предъявленному счету:</w:t>
      </w:r>
    </w:p>
    <w:p w14:paraId="302E4D9E" w14:textId="77777777" w:rsidR="00B45277" w:rsidRPr="00667BA4" w:rsidRDefault="00C37463" w:rsidP="00F473DE">
      <w:pPr>
        <w:pStyle w:val="a3"/>
        <w:widowControl/>
        <w:autoSpaceDE/>
        <w:autoSpaceDN/>
        <w:spacing w:after="120"/>
        <w:ind w:right="-57" w:firstLine="567"/>
        <w:rPr>
          <w:sz w:val="24"/>
          <w:szCs w:val="24"/>
        </w:rPr>
      </w:pPr>
      <w:r w:rsidRPr="00667BA4">
        <w:rPr>
          <w:sz w:val="24"/>
          <w:szCs w:val="24"/>
        </w:rPr>
        <w:t>- до 15 числа расчетного периода – 5</w:t>
      </w:r>
      <w:r w:rsidR="00B45277" w:rsidRPr="00667BA4">
        <w:rPr>
          <w:sz w:val="24"/>
          <w:szCs w:val="24"/>
        </w:rPr>
        <w:t>0% от стоимости договорного объема услуг по передаче электроэнергии, указанной в счете;</w:t>
      </w:r>
    </w:p>
    <w:p w14:paraId="7B647D63" w14:textId="28257E11" w:rsidR="00B45277" w:rsidRPr="00667BA4" w:rsidRDefault="00B45277" w:rsidP="00F473DE">
      <w:pPr>
        <w:pStyle w:val="a3"/>
        <w:widowControl/>
        <w:autoSpaceDE/>
        <w:autoSpaceDN/>
        <w:spacing w:after="120"/>
        <w:ind w:right="-57" w:firstLine="567"/>
        <w:rPr>
          <w:sz w:val="24"/>
          <w:szCs w:val="24"/>
        </w:rPr>
      </w:pPr>
      <w:r w:rsidRPr="00667BA4">
        <w:rPr>
          <w:sz w:val="24"/>
          <w:szCs w:val="24"/>
        </w:rPr>
        <w:t xml:space="preserve">- до </w:t>
      </w:r>
      <w:r w:rsidR="00CB04CA" w:rsidRPr="00667BA4">
        <w:rPr>
          <w:sz w:val="24"/>
          <w:szCs w:val="24"/>
        </w:rPr>
        <w:t>20</w:t>
      </w:r>
      <w:r w:rsidRPr="00667BA4">
        <w:rPr>
          <w:sz w:val="24"/>
          <w:szCs w:val="24"/>
        </w:rPr>
        <w:t xml:space="preserve"> числа следующего расчетного периода – окончательный расчет за истекший период согласно полученных от Исполнителя счета-фактуры и Акта оказанных услуг по передаче электрической энергии, с учетом авансовых платежей, произведенного Заказчиком по выставленному счету.</w:t>
      </w:r>
    </w:p>
    <w:p w14:paraId="592B3ABF" w14:textId="77777777" w:rsidR="00F473DE" w:rsidRPr="00667BA4" w:rsidRDefault="00F473DE" w:rsidP="00F473DE">
      <w:pPr>
        <w:pStyle w:val="a3"/>
        <w:widowControl/>
        <w:autoSpaceDE/>
        <w:autoSpaceDN/>
        <w:spacing w:after="120"/>
        <w:ind w:right="-57" w:firstLine="567"/>
        <w:rPr>
          <w:sz w:val="24"/>
          <w:szCs w:val="24"/>
        </w:rPr>
      </w:pPr>
    </w:p>
    <w:p w14:paraId="6A798DEC" w14:textId="77777777" w:rsidR="00B45277" w:rsidRPr="00667BA4" w:rsidRDefault="00B45277" w:rsidP="00F473DE">
      <w:pPr>
        <w:pStyle w:val="a3"/>
        <w:widowControl/>
        <w:autoSpaceDE/>
        <w:autoSpaceDN/>
        <w:spacing w:before="120" w:after="120"/>
        <w:ind w:right="-58" w:firstLine="567"/>
        <w:rPr>
          <w:b/>
          <w:sz w:val="24"/>
          <w:szCs w:val="24"/>
        </w:rPr>
      </w:pPr>
      <w:r w:rsidRPr="00667BA4">
        <w:rPr>
          <w:b/>
          <w:sz w:val="24"/>
          <w:szCs w:val="24"/>
        </w:rPr>
        <w:t>6. Ограничение режима потребления электрической энергии</w:t>
      </w:r>
    </w:p>
    <w:p w14:paraId="54467D16" w14:textId="77777777" w:rsidR="00B45277" w:rsidRPr="00667BA4" w:rsidRDefault="00B45277" w:rsidP="00F473DE">
      <w:pPr>
        <w:pStyle w:val="a3"/>
        <w:widowControl/>
        <w:autoSpaceDE/>
        <w:autoSpaceDN/>
        <w:spacing w:before="120" w:after="120"/>
        <w:ind w:right="-58" w:firstLine="567"/>
        <w:rPr>
          <w:sz w:val="24"/>
          <w:szCs w:val="24"/>
        </w:rPr>
      </w:pPr>
      <w:r w:rsidRPr="00667BA4">
        <w:rPr>
          <w:sz w:val="24"/>
          <w:szCs w:val="24"/>
        </w:rPr>
        <w:t>6.1. Исполнитель осуществляет полное и (или) частичное ограничение режима потребления электрической энергии в порядке, установленн</w:t>
      </w:r>
      <w:r w:rsidR="00C64DB6" w:rsidRPr="00667BA4">
        <w:rPr>
          <w:sz w:val="24"/>
          <w:szCs w:val="24"/>
        </w:rPr>
        <w:t>о</w:t>
      </w:r>
      <w:r w:rsidRPr="00667BA4">
        <w:rPr>
          <w:sz w:val="24"/>
          <w:szCs w:val="24"/>
        </w:rPr>
        <w:t xml:space="preserve">м законодательством РФ и настоящим договором. </w:t>
      </w:r>
    </w:p>
    <w:p w14:paraId="2F39937A" w14:textId="4BDC5BDC" w:rsidR="00C37463" w:rsidRPr="00667BA4" w:rsidRDefault="00B45277" w:rsidP="00F473DE">
      <w:pPr>
        <w:pStyle w:val="a3"/>
        <w:spacing w:before="120" w:after="120"/>
        <w:ind w:right="-58" w:firstLine="567"/>
        <w:rPr>
          <w:sz w:val="24"/>
          <w:szCs w:val="24"/>
        </w:rPr>
      </w:pPr>
      <w:r w:rsidRPr="00667BA4">
        <w:rPr>
          <w:sz w:val="24"/>
          <w:szCs w:val="24"/>
        </w:rPr>
        <w:t>6.2. Порядок взаимодействия Исполнителя, Заказчика и потребителей при вводе ограничения режима потребления электрической энергии определяется в соответствии с действующим законодательством. Стороны также вправе принимать и утверждать иные документы (в том числе свои внутренние регламенты взаимоотношений при оказании услуг по передаче электрической энергии в части</w:t>
      </w:r>
      <w:r w:rsidR="00C64DB6" w:rsidRPr="00667BA4">
        <w:rPr>
          <w:sz w:val="24"/>
          <w:szCs w:val="24"/>
        </w:rPr>
        <w:t>,</w:t>
      </w:r>
      <w:r w:rsidRPr="00667BA4">
        <w:rPr>
          <w:sz w:val="24"/>
          <w:szCs w:val="24"/>
        </w:rPr>
        <w:t xml:space="preserve"> не противоречащей действующему законодательству и настоящему договору).</w:t>
      </w:r>
    </w:p>
    <w:p w14:paraId="04EFAE5C" w14:textId="77D35EE2" w:rsidR="005E3593" w:rsidRPr="00667BA4" w:rsidRDefault="005E3593" w:rsidP="005E3593">
      <w:pPr>
        <w:pStyle w:val="a3"/>
        <w:tabs>
          <w:tab w:val="left" w:pos="567"/>
          <w:tab w:val="left" w:pos="1134"/>
        </w:tabs>
        <w:ind w:firstLine="567"/>
        <w:rPr>
          <w:color w:val="000000" w:themeColor="text1"/>
          <w:sz w:val="24"/>
          <w:szCs w:val="24"/>
        </w:rPr>
      </w:pPr>
      <w:r w:rsidRPr="00667BA4">
        <w:rPr>
          <w:sz w:val="24"/>
          <w:szCs w:val="24"/>
        </w:rPr>
        <w:t xml:space="preserve">6.3. </w:t>
      </w:r>
      <w:r w:rsidRPr="00667BA4">
        <w:rPr>
          <w:color w:val="000000" w:themeColor="text1"/>
          <w:sz w:val="24"/>
          <w:szCs w:val="24"/>
        </w:rPr>
        <w:t>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7A00AB8D" w14:textId="77777777" w:rsidR="005E3593" w:rsidRPr="00667BA4" w:rsidRDefault="005E3593" w:rsidP="005E3593">
      <w:pPr>
        <w:pStyle w:val="a3"/>
        <w:tabs>
          <w:tab w:val="left" w:pos="567"/>
          <w:tab w:val="left" w:pos="1134"/>
        </w:tabs>
        <w:ind w:firstLine="567"/>
        <w:rPr>
          <w:color w:val="000000" w:themeColor="text1"/>
          <w:sz w:val="24"/>
          <w:szCs w:val="24"/>
        </w:rPr>
      </w:pPr>
      <w:r w:rsidRPr="00667BA4">
        <w:rPr>
          <w:color w:val="000000" w:themeColor="text1"/>
          <w:sz w:val="24"/>
          <w:szCs w:val="24"/>
        </w:rP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w:t>
      </w:r>
      <w:r w:rsidRPr="00667BA4">
        <w:rPr>
          <w:color w:val="000000" w:themeColor="text1"/>
          <w:sz w:val="24"/>
          <w:szCs w:val="24"/>
        </w:rPr>
        <w:lastRenderedPageBreak/>
        <w:t>энергии, в интересах которого заключен договор) деятельности и составляют ________________.</w:t>
      </w:r>
    </w:p>
    <w:p w14:paraId="06C23FE7" w14:textId="77777777" w:rsidR="005E3593" w:rsidRPr="00CB04CA" w:rsidRDefault="005E3593" w:rsidP="005E3593">
      <w:pPr>
        <w:pStyle w:val="a3"/>
        <w:tabs>
          <w:tab w:val="left" w:pos="567"/>
          <w:tab w:val="left" w:pos="1134"/>
        </w:tabs>
        <w:ind w:firstLine="567"/>
        <w:rPr>
          <w:color w:val="000000" w:themeColor="text1"/>
          <w:sz w:val="24"/>
          <w:szCs w:val="24"/>
        </w:rPr>
      </w:pPr>
      <w:r w:rsidRPr="00667BA4">
        <w:rPr>
          <w:color w:val="000000" w:themeColor="text1"/>
          <w:sz w:val="24"/>
          <w:szCs w:val="24"/>
        </w:rPr>
        <w:t>Для первой категории надежности срок восстановления энергоснабжения не может превышать</w:t>
      </w:r>
      <w:r w:rsidRPr="00CB04CA">
        <w:rPr>
          <w:color w:val="000000" w:themeColor="text1"/>
          <w:sz w:val="24"/>
          <w:szCs w:val="24"/>
        </w:rPr>
        <w:t xml:space="preserve">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651A482C" w14:textId="77777777" w:rsidR="005E3593" w:rsidRPr="00CB04CA" w:rsidRDefault="005E3593" w:rsidP="005E3593">
      <w:pPr>
        <w:pStyle w:val="a3"/>
        <w:tabs>
          <w:tab w:val="left" w:pos="567"/>
          <w:tab w:val="left" w:pos="1134"/>
        </w:tabs>
        <w:ind w:firstLine="567"/>
        <w:rPr>
          <w:color w:val="000000" w:themeColor="text1"/>
          <w:sz w:val="24"/>
          <w:szCs w:val="24"/>
        </w:rPr>
      </w:pPr>
      <w:r w:rsidRPr="00CB04CA">
        <w:rPr>
          <w:color w:val="000000" w:themeColor="text1"/>
          <w:sz w:val="24"/>
          <w:szCs w:val="24"/>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3C4FB639" w14:textId="77777777" w:rsidR="005E3593" w:rsidRPr="00CB04CA" w:rsidRDefault="005E3593" w:rsidP="005E3593">
      <w:pPr>
        <w:pStyle w:val="a3"/>
        <w:tabs>
          <w:tab w:val="left" w:pos="567"/>
          <w:tab w:val="left" w:pos="1134"/>
        </w:tabs>
        <w:ind w:firstLine="567"/>
        <w:rPr>
          <w:color w:val="000000" w:themeColor="text1"/>
          <w:sz w:val="24"/>
          <w:szCs w:val="24"/>
        </w:rPr>
      </w:pPr>
      <w:r w:rsidRPr="00CB04CA">
        <w:rPr>
          <w:color w:val="000000" w:themeColor="text1"/>
          <w:sz w:val="24"/>
          <w:szCs w:val="24"/>
        </w:rP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590E744F" w14:textId="77777777" w:rsidR="005E3593" w:rsidRPr="00CB04CA" w:rsidRDefault="005E3593" w:rsidP="005E3593">
      <w:pPr>
        <w:pStyle w:val="a3"/>
        <w:tabs>
          <w:tab w:val="left" w:pos="567"/>
          <w:tab w:val="left" w:pos="1134"/>
        </w:tabs>
        <w:ind w:firstLine="567"/>
        <w:rPr>
          <w:color w:val="000000" w:themeColor="text1"/>
          <w:sz w:val="24"/>
          <w:szCs w:val="24"/>
        </w:rPr>
      </w:pPr>
      <w:r w:rsidRPr="00CB04CA">
        <w:rPr>
          <w:color w:val="000000" w:themeColor="text1"/>
          <w:sz w:val="24"/>
          <w:szCs w:val="24"/>
        </w:rP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1A90DF1B" w14:textId="77777777" w:rsidR="005E3593" w:rsidRPr="00CB04CA" w:rsidRDefault="005E3593" w:rsidP="005E3593">
      <w:pPr>
        <w:pStyle w:val="a3"/>
        <w:tabs>
          <w:tab w:val="left" w:pos="567"/>
          <w:tab w:val="left" w:pos="1134"/>
        </w:tabs>
        <w:ind w:firstLine="567"/>
        <w:rPr>
          <w:color w:val="000000" w:themeColor="text1"/>
          <w:sz w:val="24"/>
          <w:szCs w:val="24"/>
        </w:rPr>
      </w:pPr>
      <w:r w:rsidRPr="00CB04CA">
        <w:rPr>
          <w:color w:val="000000" w:themeColor="text1"/>
          <w:sz w:val="24"/>
          <w:szCs w:val="24"/>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42CBD192" w14:textId="77777777" w:rsidR="005E3593" w:rsidRDefault="005E3593" w:rsidP="005E3593">
      <w:pPr>
        <w:pStyle w:val="a3"/>
        <w:tabs>
          <w:tab w:val="left" w:pos="567"/>
          <w:tab w:val="left" w:pos="1134"/>
        </w:tabs>
        <w:ind w:firstLine="567"/>
        <w:rPr>
          <w:color w:val="000000" w:themeColor="text1"/>
          <w:sz w:val="24"/>
          <w:szCs w:val="24"/>
        </w:rPr>
      </w:pPr>
      <w:r w:rsidRPr="00CB04CA">
        <w:rPr>
          <w:color w:val="000000" w:themeColor="text1"/>
          <w:sz w:val="24"/>
          <w:szCs w:val="24"/>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4EDB8B08" w14:textId="77777777" w:rsidR="00F473DE" w:rsidRPr="000166E3" w:rsidRDefault="00F473DE" w:rsidP="00F473DE">
      <w:pPr>
        <w:pStyle w:val="a3"/>
        <w:spacing w:before="120" w:after="120"/>
        <w:ind w:right="-58" w:firstLine="567"/>
        <w:rPr>
          <w:sz w:val="24"/>
          <w:szCs w:val="24"/>
        </w:rPr>
      </w:pPr>
    </w:p>
    <w:p w14:paraId="57719855" w14:textId="77777777" w:rsidR="00B45277" w:rsidRPr="009A2353" w:rsidRDefault="00B45277" w:rsidP="00F473DE">
      <w:pPr>
        <w:pStyle w:val="a3"/>
        <w:widowControl/>
        <w:autoSpaceDE/>
        <w:autoSpaceDN/>
        <w:spacing w:before="120" w:after="120"/>
        <w:ind w:right="-58" w:firstLine="567"/>
        <w:rPr>
          <w:b/>
          <w:sz w:val="24"/>
          <w:szCs w:val="24"/>
        </w:rPr>
      </w:pPr>
      <w:r w:rsidRPr="009A2353">
        <w:rPr>
          <w:b/>
          <w:sz w:val="24"/>
          <w:szCs w:val="24"/>
        </w:rPr>
        <w:t xml:space="preserve">7. Порядок взаимодействия Исполнителя и Заказчика при проведении проверки качества электрической энергии </w:t>
      </w:r>
    </w:p>
    <w:p w14:paraId="3BEDDA55" w14:textId="77777777" w:rsidR="00B45277" w:rsidRPr="009A2353" w:rsidRDefault="00B45277" w:rsidP="00F473DE">
      <w:pPr>
        <w:spacing w:after="120"/>
        <w:ind w:firstLine="567"/>
        <w:jc w:val="both"/>
      </w:pPr>
      <w:r w:rsidRPr="009A2353">
        <w:t xml:space="preserve">7.1. При поступлении от потребителя жалобы на отклонения показателей качества электроэнергии (далее </w:t>
      </w:r>
      <w:r w:rsidR="00C860A8" w:rsidRPr="009A2353">
        <w:t xml:space="preserve">- </w:t>
      </w:r>
      <w:r w:rsidRPr="009A2353">
        <w:t>ПКЭ), Заказчик (Потребитель Заказчика) направляет Исполнителю уведомление-заявку на проверку ПКЭ с указанием места измерения, разумных даты и времени проведения измерения с использованием испытательной лаборатории Исполнителя (Потребителя Заказчика) либо испытательной лаборатории уполномоченной организации, отвечающей требованиям действующего законодательства, выбранной Потребителем Заказчика, а также требованием обеспечить присутствие уполномоченного представителя Исполнителя для составления акта проверки.</w:t>
      </w:r>
    </w:p>
    <w:p w14:paraId="2EDDC679" w14:textId="77777777" w:rsidR="00B45277" w:rsidRPr="009A2353" w:rsidRDefault="00B45277" w:rsidP="00F473DE">
      <w:pPr>
        <w:spacing w:after="120"/>
        <w:ind w:firstLine="567"/>
        <w:jc w:val="both"/>
      </w:pPr>
      <w:r w:rsidRPr="009A2353">
        <w:t>7.2. Уведомление о проведении проверки ПКЭ направляется Заказчиком Исполнителю не менее чем за 5 рабочих дней до планируемой даты измерения ПКЭ.</w:t>
      </w:r>
    </w:p>
    <w:p w14:paraId="0D13D066" w14:textId="77777777" w:rsidR="00B45277" w:rsidRPr="009A2353" w:rsidRDefault="00B45277" w:rsidP="00F473DE">
      <w:pPr>
        <w:spacing w:after="120"/>
        <w:ind w:firstLine="567"/>
        <w:jc w:val="both"/>
      </w:pPr>
      <w:r w:rsidRPr="009A2353">
        <w:t>7.3. Исполнитель в течение 2 рабочих дней с момента получения уведомления от Заказчика обязан согласовать с Заказчиком место измерения ПКЭ и подтвердить свое присутствие при проведении замеров ПКЭ с указанием уполномоченных лиц Исполнителя.</w:t>
      </w:r>
    </w:p>
    <w:p w14:paraId="4C2E949F" w14:textId="77777777" w:rsidR="00B45277" w:rsidRPr="009A2353" w:rsidRDefault="00B45277" w:rsidP="00F473DE">
      <w:pPr>
        <w:tabs>
          <w:tab w:val="num" w:pos="540"/>
        </w:tabs>
        <w:spacing w:after="120"/>
        <w:ind w:firstLine="567"/>
        <w:jc w:val="both"/>
      </w:pPr>
      <w:r w:rsidRPr="009A2353">
        <w:t xml:space="preserve">7.4. После согласования даты и времени проведения измерений ПКЭ с Исполнителем, Заказчик должен уведомить об этом потребителя, который вправе принять участие в проводимой проверке. </w:t>
      </w:r>
    </w:p>
    <w:p w14:paraId="3208811D" w14:textId="77777777" w:rsidR="00B45277" w:rsidRPr="009A2353" w:rsidRDefault="00B45277" w:rsidP="00F473DE">
      <w:pPr>
        <w:spacing w:after="120"/>
        <w:ind w:firstLine="567"/>
        <w:jc w:val="both"/>
      </w:pPr>
      <w:r w:rsidRPr="009A2353">
        <w:t>7.5.</w:t>
      </w:r>
      <w:r w:rsidR="00C64DB6">
        <w:t xml:space="preserve"> </w:t>
      </w:r>
      <w:r w:rsidRPr="009A2353">
        <w:t xml:space="preserve">По результатам измерения сторонами составляется акт, который подписывается представителями Заказчика, Исполнителя и потребителя (в случае его присутствия), участвующими в проведении замеров, и утверждается уполномоченными представителями Заказчика и </w:t>
      </w:r>
      <w:r w:rsidRPr="009A2353">
        <w:lastRenderedPageBreak/>
        <w:t xml:space="preserve">Исполнителя. В акте указывается возможная причина нарушения параметров качества ПКЭ, обязанность виновного лица по устранению нарушения показателей качества, электрической энергии. Показания приборов учета потребителя. Датой, фиксирующей начало снабжения электрической энергии с нарушением ПКЭ по установленным результатам проверки, является дата, зафиксированная сторонами в акте, либо дата составления акта. </w:t>
      </w:r>
    </w:p>
    <w:p w14:paraId="0B4DF7DA" w14:textId="77777777" w:rsidR="00B45277" w:rsidRPr="009A2353" w:rsidRDefault="00B45277" w:rsidP="00F473DE">
      <w:pPr>
        <w:spacing w:after="120"/>
        <w:ind w:firstLine="567"/>
        <w:jc w:val="both"/>
      </w:pPr>
      <w:r w:rsidRPr="009A2353">
        <w:t>7.6. Контрольные измерения ПКЭ проводятся с использованием испытательной лаборатории Исполнителя (Заказчика) в срок не более 5 рабочих дней после устранения нарушений ПКЭ. По результатам контрольных измерений составляется Акт об устранении нарушений ПКЭ, который подписывается уполномоченными представителями Заказчика, Исполнителя и потребителя. Датой, фиксирующей окончание снабжения электрической энергией с нарушением ПКЭ по результатам проверки, является дата составления акта по устранению нарушений ПКЭ.</w:t>
      </w:r>
    </w:p>
    <w:p w14:paraId="492A1028" w14:textId="77777777" w:rsidR="00B45277" w:rsidRPr="009A2353" w:rsidRDefault="00B45277" w:rsidP="00F473DE">
      <w:pPr>
        <w:spacing w:after="120"/>
        <w:ind w:firstLine="567"/>
        <w:jc w:val="both"/>
      </w:pPr>
      <w:r w:rsidRPr="009A2353">
        <w:t>7.7. Заказчик вправе потребовать от Исполнителя возмещения реального ущерба</w:t>
      </w:r>
      <w:r w:rsidR="00C64DB6">
        <w:t>,</w:t>
      </w:r>
      <w:r w:rsidRPr="009A2353">
        <w:t xml:space="preserve"> причиненного в связи с нарушением ПКЭ, если докажет, что нарушение произошло в электрических сетях Исполнителя в результате его виновных действий (бездействия).</w:t>
      </w:r>
    </w:p>
    <w:p w14:paraId="6DBA9D94" w14:textId="77777777" w:rsidR="00F473DE" w:rsidRDefault="00F473DE" w:rsidP="00F473DE">
      <w:pPr>
        <w:pStyle w:val="a3"/>
        <w:widowControl/>
        <w:autoSpaceDE/>
        <w:autoSpaceDN/>
        <w:spacing w:before="120" w:after="120"/>
        <w:ind w:right="-58" w:firstLine="567"/>
        <w:rPr>
          <w:b/>
          <w:sz w:val="24"/>
          <w:szCs w:val="24"/>
        </w:rPr>
      </w:pPr>
    </w:p>
    <w:p w14:paraId="2B3C28CF" w14:textId="77777777" w:rsidR="00B45277" w:rsidRPr="009A2353" w:rsidRDefault="00B45277" w:rsidP="00F473DE">
      <w:pPr>
        <w:pStyle w:val="a3"/>
        <w:widowControl/>
        <w:autoSpaceDE/>
        <w:autoSpaceDN/>
        <w:spacing w:before="120" w:after="120"/>
        <w:ind w:right="-58" w:firstLine="567"/>
        <w:rPr>
          <w:b/>
          <w:sz w:val="24"/>
          <w:szCs w:val="24"/>
        </w:rPr>
      </w:pPr>
      <w:r w:rsidRPr="009A2353">
        <w:rPr>
          <w:b/>
          <w:sz w:val="24"/>
          <w:szCs w:val="24"/>
        </w:rPr>
        <w:t>8. Ответственность Сторон</w:t>
      </w:r>
    </w:p>
    <w:p w14:paraId="3DF6525C" w14:textId="77777777" w:rsidR="00B45277" w:rsidRPr="009A2353" w:rsidRDefault="00B45277" w:rsidP="00F473DE">
      <w:pPr>
        <w:pStyle w:val="a3"/>
        <w:widowControl/>
        <w:autoSpaceDE/>
        <w:autoSpaceDN/>
        <w:spacing w:after="120"/>
        <w:ind w:right="-57" w:firstLine="567"/>
        <w:rPr>
          <w:sz w:val="24"/>
          <w:szCs w:val="24"/>
        </w:rPr>
      </w:pPr>
      <w:r w:rsidRPr="009A2353">
        <w:rPr>
          <w:sz w:val="24"/>
          <w:szCs w:val="24"/>
        </w:rPr>
        <w:t xml:space="preserve">8.1. Стороны несут ответственность за неисполнение или ненадлежащее исполнение условий настоящего договора при наличии вины. </w:t>
      </w:r>
    </w:p>
    <w:p w14:paraId="2DC26000" w14:textId="2D20B1C5" w:rsidR="00B45277" w:rsidRPr="009A2353" w:rsidRDefault="00B45277" w:rsidP="00F473DE">
      <w:pPr>
        <w:autoSpaceDE w:val="0"/>
        <w:autoSpaceDN w:val="0"/>
        <w:adjustRightInd w:val="0"/>
        <w:ind w:firstLine="567"/>
        <w:jc w:val="both"/>
        <w:outlineLvl w:val="1"/>
      </w:pPr>
      <w:r w:rsidRPr="009A2353">
        <w:t xml:space="preserve">8.2. Пределы ответственности Сторон определяются в соответствии с действующим законодательством. Ответственность за состояние и обслуживание объектов электросетевого хозяйства, которая определяется балансовой принадлежностью сетей Исполнителя и потребителей электрической энергии, в интересах которых Заказчиком заключен настоящий договор, и фиксируется в </w:t>
      </w:r>
      <w:r w:rsidR="00A1474E" w:rsidRPr="00A1474E">
        <w:t>документах о технологическом присоединении</w:t>
      </w:r>
      <w:r w:rsidRPr="009A2353">
        <w:t>.</w:t>
      </w:r>
    </w:p>
    <w:p w14:paraId="14E9ABE8" w14:textId="6BDD6DA1"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8.3.</w:t>
      </w:r>
      <w:r w:rsidRPr="009A2353">
        <w:rPr>
          <w:color w:val="0000FF"/>
          <w:sz w:val="24"/>
          <w:szCs w:val="24"/>
        </w:rPr>
        <w:t xml:space="preserve"> </w:t>
      </w:r>
      <w:r w:rsidRPr="009A2353">
        <w:rPr>
          <w:sz w:val="24"/>
          <w:szCs w:val="24"/>
        </w:rPr>
        <w:t>Заказчик самостоятельно рассматривает и принимает решения по поступающим в его адрес претензиям потребителей</w:t>
      </w:r>
      <w:r w:rsidR="00A74280">
        <w:rPr>
          <w:sz w:val="24"/>
          <w:szCs w:val="24"/>
        </w:rPr>
        <w:t>,</w:t>
      </w:r>
      <w:r w:rsidRPr="009A2353">
        <w:rPr>
          <w:sz w:val="24"/>
          <w:szCs w:val="24"/>
        </w:rPr>
        <w:t xml:space="preserve"> связанных с нарушением электроснабжения по причинам, находящимся в пределах зоны ответственности Заказчика.</w:t>
      </w:r>
    </w:p>
    <w:p w14:paraId="637496D5" w14:textId="77777777" w:rsidR="00B45277" w:rsidRPr="009A2353" w:rsidRDefault="00B45277" w:rsidP="00F473DE">
      <w:pPr>
        <w:pStyle w:val="1"/>
        <w:tabs>
          <w:tab w:val="clear" w:pos="360"/>
        </w:tabs>
        <w:spacing w:after="120" w:line="240" w:lineRule="auto"/>
        <w:ind w:firstLine="567"/>
        <w:jc w:val="both"/>
        <w:rPr>
          <w:rFonts w:ascii="Times New Roman" w:hAnsi="Times New Roman"/>
          <w:color w:val="0000FF"/>
          <w:sz w:val="24"/>
        </w:rPr>
      </w:pPr>
      <w:r w:rsidRPr="009A2353">
        <w:rPr>
          <w:rFonts w:ascii="Times New Roman" w:hAnsi="Times New Roman"/>
          <w:sz w:val="24"/>
        </w:rPr>
        <w:t xml:space="preserve">Копии всех поступивших претензий потребителей в связи с нарушением электроснабжения по причинам, находящимся в зоне ответственности Исполнителя, Заказчик направляет Исполнителю. </w:t>
      </w:r>
    </w:p>
    <w:p w14:paraId="0ACB4206"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8.4. Реальный ущерб, причиненный Заказчику и (или) его потребителям в результате неисполнения или ненадле</w:t>
      </w:r>
      <w:r w:rsidR="00C860A8" w:rsidRPr="009A2353">
        <w:rPr>
          <w:sz w:val="24"/>
          <w:szCs w:val="24"/>
        </w:rPr>
        <w:t>жащего исполнения Исполнителем у</w:t>
      </w:r>
      <w:r w:rsidRPr="009A2353">
        <w:rPr>
          <w:sz w:val="24"/>
          <w:szCs w:val="24"/>
        </w:rPr>
        <w:t xml:space="preserve">словий настоящего договора, подлежит возмещению Исполнителем Заказчику в порядке, предусмотренном действующим законодательством. Заказчик вправе взыскать с Исполнителя в регрессном порядке </w:t>
      </w:r>
      <w:proofErr w:type="gramStart"/>
      <w:r w:rsidRPr="009A2353">
        <w:rPr>
          <w:sz w:val="24"/>
          <w:szCs w:val="24"/>
        </w:rPr>
        <w:t>затраты</w:t>
      </w:r>
      <w:proofErr w:type="gramEnd"/>
      <w:r w:rsidRPr="009A2353">
        <w:rPr>
          <w:sz w:val="24"/>
          <w:szCs w:val="24"/>
        </w:rPr>
        <w:t xml:space="preserve"> понесенные им в связи с удовлетворением требований своего потребителя (потребителей), предъявленных к Заказчику в связи с ненадлежащим оказанием и/или неоказанием услуг по передаче электрической энергии. </w:t>
      </w:r>
    </w:p>
    <w:p w14:paraId="32B08F16" w14:textId="727EF86E" w:rsidR="00B45277" w:rsidRDefault="00B45277" w:rsidP="00F473DE">
      <w:pPr>
        <w:pStyle w:val="a3"/>
        <w:widowControl/>
        <w:autoSpaceDE/>
        <w:autoSpaceDN/>
        <w:spacing w:before="120" w:after="120"/>
        <w:ind w:right="-58" w:firstLine="567"/>
        <w:rPr>
          <w:sz w:val="24"/>
          <w:szCs w:val="24"/>
        </w:rPr>
      </w:pPr>
      <w:r w:rsidRPr="009A2353">
        <w:rPr>
          <w:sz w:val="24"/>
          <w:szCs w:val="24"/>
        </w:rPr>
        <w:t>8.5. В случае если Исполнитель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после предполагаемой даты введения ограничения режима потребления, указанной в заявке на введение ограничения режима потребления. Исполнитель не несет ответственность перед Заказчиком за неисполнение или ненадлежащее исполнение заявки на введение ограничения в случае, когда ненадлежащее исполнение оказалось невозможным вследствие непреодолимой силы, в случаях, когда невыполнение заявки не соответствует действующим нормативно-правовым актам.</w:t>
      </w:r>
    </w:p>
    <w:p w14:paraId="3A6E0D98" w14:textId="44867045" w:rsidR="00B45277" w:rsidRPr="004155E7" w:rsidRDefault="00B45277" w:rsidP="004155E7">
      <w:pPr>
        <w:ind w:firstLine="540"/>
        <w:jc w:val="both"/>
        <w:rPr>
          <w:rFonts w:ascii="Verdana" w:hAnsi="Verdana"/>
          <w:sz w:val="21"/>
          <w:szCs w:val="21"/>
        </w:rPr>
      </w:pPr>
      <w:r w:rsidRPr="009A2353">
        <w:t>8</w:t>
      </w:r>
      <w:r w:rsidR="00242645">
        <w:t>6</w:t>
      </w:r>
      <w:r w:rsidRPr="009A2353">
        <w:t>. В случае нарушения сторонами обязательств по оплате, предусмотренных настоящим договором, сторона, вправе требовать с другой стороны уплаты пени в размере и порядке, предусмотренном действующим законодательством.</w:t>
      </w:r>
    </w:p>
    <w:p w14:paraId="2B0C4874" w14:textId="0030EA85"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8.</w:t>
      </w:r>
      <w:r w:rsidR="00242645">
        <w:rPr>
          <w:sz w:val="24"/>
          <w:szCs w:val="24"/>
        </w:rPr>
        <w:t>7</w:t>
      </w:r>
      <w:r w:rsidRPr="009A2353">
        <w:rPr>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 </w:t>
      </w:r>
    </w:p>
    <w:p w14:paraId="11444184" w14:textId="277CEFC4"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lastRenderedPageBreak/>
        <w:t>8.</w:t>
      </w:r>
      <w:r w:rsidR="00242645">
        <w:rPr>
          <w:sz w:val="24"/>
          <w:szCs w:val="24"/>
        </w:rPr>
        <w:t>8</w:t>
      </w:r>
      <w:r w:rsidRPr="009A2353">
        <w:rPr>
          <w:sz w:val="24"/>
          <w:szCs w:val="24"/>
        </w:rPr>
        <w:t>. Сторона, ссылающаяся на обстоятельства непреодолимой силы, обязана информировать другую сторону о наступлении этих обстоятельств в письменной форме.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02922159" w14:textId="49803509" w:rsidR="00B93B36" w:rsidRPr="009A2353" w:rsidRDefault="00B45277" w:rsidP="00F473DE">
      <w:pPr>
        <w:pStyle w:val="a3"/>
        <w:widowControl/>
        <w:autoSpaceDE/>
        <w:autoSpaceDN/>
        <w:spacing w:before="120" w:after="120"/>
        <w:ind w:right="-58" w:firstLine="567"/>
        <w:rPr>
          <w:sz w:val="24"/>
          <w:szCs w:val="24"/>
        </w:rPr>
      </w:pPr>
      <w:r w:rsidRPr="009A2353">
        <w:rPr>
          <w:sz w:val="24"/>
          <w:szCs w:val="24"/>
        </w:rPr>
        <w:t>8.</w:t>
      </w:r>
      <w:r w:rsidR="00242645">
        <w:rPr>
          <w:sz w:val="24"/>
          <w:szCs w:val="24"/>
        </w:rPr>
        <w:t>9</w:t>
      </w:r>
      <w:r w:rsidRPr="009A2353">
        <w:rPr>
          <w:sz w:val="24"/>
          <w:szCs w:val="24"/>
        </w:rPr>
        <w:t xml:space="preserve">.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14:paraId="3B16163E" w14:textId="77777777" w:rsidR="00F473DE" w:rsidRDefault="00F473DE" w:rsidP="00F473DE">
      <w:pPr>
        <w:pStyle w:val="a3"/>
        <w:widowControl/>
        <w:autoSpaceDE/>
        <w:autoSpaceDN/>
        <w:spacing w:before="120" w:after="120"/>
        <w:ind w:right="-58" w:firstLine="567"/>
        <w:rPr>
          <w:b/>
          <w:sz w:val="24"/>
          <w:szCs w:val="24"/>
        </w:rPr>
      </w:pPr>
    </w:p>
    <w:p w14:paraId="59602A3B" w14:textId="77777777" w:rsidR="00B45277" w:rsidRPr="009A2353" w:rsidRDefault="00B45277" w:rsidP="00F473DE">
      <w:pPr>
        <w:pStyle w:val="a3"/>
        <w:widowControl/>
        <w:autoSpaceDE/>
        <w:autoSpaceDN/>
        <w:spacing w:before="120" w:after="120"/>
        <w:ind w:right="-58" w:firstLine="567"/>
        <w:rPr>
          <w:b/>
          <w:sz w:val="24"/>
          <w:szCs w:val="24"/>
        </w:rPr>
      </w:pPr>
      <w:r w:rsidRPr="009A2353">
        <w:rPr>
          <w:b/>
          <w:sz w:val="24"/>
          <w:szCs w:val="24"/>
        </w:rPr>
        <w:t>9. Срок действия договора, порядок его изменения</w:t>
      </w:r>
    </w:p>
    <w:p w14:paraId="594104E1" w14:textId="77777777" w:rsidR="00E31B54" w:rsidRPr="00E31B54" w:rsidRDefault="00B45277" w:rsidP="00F473DE">
      <w:pPr>
        <w:pStyle w:val="a3"/>
        <w:spacing w:before="120" w:after="120"/>
        <w:ind w:right="-58" w:firstLine="567"/>
        <w:rPr>
          <w:sz w:val="24"/>
          <w:szCs w:val="24"/>
        </w:rPr>
      </w:pPr>
      <w:r w:rsidRPr="00B93B36">
        <w:rPr>
          <w:sz w:val="24"/>
          <w:szCs w:val="24"/>
        </w:rPr>
        <w:t xml:space="preserve">9.1. </w:t>
      </w:r>
      <w:r w:rsidR="00E31B54" w:rsidRPr="00E31B54">
        <w:rPr>
          <w:sz w:val="24"/>
          <w:szCs w:val="24"/>
        </w:rPr>
        <w:t>Договор вступает в силу с момента подписания обеими Сторонами и распространяет свое действи</w:t>
      </w:r>
      <w:r w:rsidR="004E4AFD">
        <w:rPr>
          <w:sz w:val="24"/>
          <w:szCs w:val="24"/>
        </w:rPr>
        <w:t>е</w:t>
      </w:r>
      <w:r w:rsidR="00E31B54" w:rsidRPr="00E31B54">
        <w:rPr>
          <w:sz w:val="24"/>
          <w:szCs w:val="24"/>
        </w:rPr>
        <w:t xml:space="preserve"> на отношения Сторон, возникшие с </w:t>
      </w:r>
      <w:r w:rsidR="000166E3">
        <w:rPr>
          <w:sz w:val="24"/>
          <w:szCs w:val="24"/>
        </w:rPr>
        <w:t>«___»</w:t>
      </w:r>
      <w:r w:rsidR="00E31B54">
        <w:rPr>
          <w:sz w:val="24"/>
          <w:szCs w:val="24"/>
        </w:rPr>
        <w:t xml:space="preserve"> </w:t>
      </w:r>
      <w:r w:rsidR="000166E3">
        <w:rPr>
          <w:sz w:val="24"/>
          <w:szCs w:val="24"/>
        </w:rPr>
        <w:t>__________</w:t>
      </w:r>
      <w:r w:rsidR="00E31B54">
        <w:rPr>
          <w:sz w:val="24"/>
          <w:szCs w:val="24"/>
        </w:rPr>
        <w:t xml:space="preserve"> </w:t>
      </w:r>
      <w:r w:rsidR="00E31B54" w:rsidRPr="00E31B54">
        <w:rPr>
          <w:sz w:val="24"/>
          <w:szCs w:val="24"/>
        </w:rPr>
        <w:t>20</w:t>
      </w:r>
      <w:r w:rsidR="000166E3">
        <w:rPr>
          <w:sz w:val="24"/>
          <w:szCs w:val="24"/>
        </w:rPr>
        <w:t>__</w:t>
      </w:r>
      <w:r w:rsidR="00AF7DFE">
        <w:rPr>
          <w:sz w:val="24"/>
          <w:szCs w:val="24"/>
        </w:rPr>
        <w:t xml:space="preserve"> </w:t>
      </w:r>
      <w:r w:rsidR="00E62665">
        <w:rPr>
          <w:sz w:val="24"/>
          <w:szCs w:val="24"/>
        </w:rPr>
        <w:t>г</w:t>
      </w:r>
      <w:r w:rsidR="000166E3">
        <w:rPr>
          <w:sz w:val="24"/>
          <w:szCs w:val="24"/>
        </w:rPr>
        <w:t>.</w:t>
      </w:r>
      <w:r w:rsidR="00AF7DFE">
        <w:rPr>
          <w:sz w:val="24"/>
          <w:szCs w:val="24"/>
        </w:rPr>
        <w:t xml:space="preserve"> и действует по «</w:t>
      </w:r>
      <w:r w:rsidR="000166E3">
        <w:rPr>
          <w:sz w:val="24"/>
          <w:szCs w:val="24"/>
        </w:rPr>
        <w:t>___</w:t>
      </w:r>
      <w:r w:rsidR="00AF7DFE">
        <w:rPr>
          <w:sz w:val="24"/>
          <w:szCs w:val="24"/>
        </w:rPr>
        <w:t xml:space="preserve">» </w:t>
      </w:r>
      <w:r w:rsidR="000166E3">
        <w:rPr>
          <w:sz w:val="24"/>
          <w:szCs w:val="24"/>
        </w:rPr>
        <w:t>________</w:t>
      </w:r>
      <w:r w:rsidR="00AF7DFE">
        <w:rPr>
          <w:sz w:val="24"/>
          <w:szCs w:val="24"/>
        </w:rPr>
        <w:t xml:space="preserve"> 20</w:t>
      </w:r>
      <w:r w:rsidR="000166E3">
        <w:rPr>
          <w:sz w:val="24"/>
          <w:szCs w:val="24"/>
        </w:rPr>
        <w:t>__</w:t>
      </w:r>
      <w:r w:rsidR="00AF7DFE">
        <w:rPr>
          <w:sz w:val="24"/>
          <w:szCs w:val="24"/>
        </w:rPr>
        <w:t xml:space="preserve"> г.</w:t>
      </w:r>
    </w:p>
    <w:p w14:paraId="2E6517B6" w14:textId="77777777" w:rsidR="00E31B54" w:rsidRPr="00E31B54" w:rsidRDefault="00E31B54" w:rsidP="00F473DE">
      <w:pPr>
        <w:pStyle w:val="a3"/>
        <w:spacing w:before="120" w:after="120"/>
        <w:ind w:right="-58" w:firstLine="567"/>
        <w:rPr>
          <w:sz w:val="24"/>
          <w:szCs w:val="24"/>
        </w:rPr>
      </w:pPr>
      <w:r w:rsidRPr="00E31B54">
        <w:rPr>
          <w:sz w:val="24"/>
          <w:szCs w:val="24"/>
        </w:rPr>
        <w:t>Договор заключен под отлагательным условием. 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и об оказании услуг по</w:t>
      </w:r>
      <w:r>
        <w:rPr>
          <w:sz w:val="24"/>
          <w:szCs w:val="24"/>
        </w:rPr>
        <w:t xml:space="preserve"> </w:t>
      </w:r>
      <w:r w:rsidRPr="00E31B54">
        <w:rPr>
          <w:sz w:val="24"/>
          <w:szCs w:val="24"/>
        </w:rPr>
        <w:t>передаче которой заключен настоящий Договор. Обязательства по исполнению настоящего Договора возникают с начала исполнения Заказчиком договора купли - продажи (поставки) электрической энергии (мощности) на розничном рынке электрической энергии (мощности), заключенного им в целях обеспечения поставки электрической энергии (мощности) в электрическую сеть Исполнителя для ее передачи Потребителем.</w:t>
      </w:r>
    </w:p>
    <w:p w14:paraId="774B7123" w14:textId="77777777" w:rsidR="00E31B54" w:rsidRPr="00E31B54" w:rsidRDefault="00E31B54" w:rsidP="00F473DE">
      <w:pPr>
        <w:pStyle w:val="a3"/>
        <w:spacing w:before="120" w:after="120"/>
        <w:ind w:right="-58" w:firstLine="567"/>
        <w:rPr>
          <w:sz w:val="24"/>
          <w:szCs w:val="24"/>
        </w:rPr>
      </w:pPr>
      <w:r w:rsidRPr="00E31B54">
        <w:rPr>
          <w:sz w:val="24"/>
          <w:szCs w:val="24"/>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розничном рынке электроэнергии (мощности). 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розничном рынке договоров купли-продажи</w:t>
      </w:r>
    </w:p>
    <w:p w14:paraId="24404B9F" w14:textId="77777777" w:rsidR="00E31B54" w:rsidRPr="00E31B54" w:rsidRDefault="00E31B54" w:rsidP="00F473DE">
      <w:pPr>
        <w:pStyle w:val="a3"/>
        <w:spacing w:before="120" w:after="120"/>
        <w:ind w:right="-58" w:firstLine="567"/>
        <w:rPr>
          <w:sz w:val="24"/>
          <w:szCs w:val="24"/>
        </w:rPr>
      </w:pPr>
      <w:r w:rsidRPr="00E31B54">
        <w:rPr>
          <w:sz w:val="24"/>
          <w:szCs w:val="24"/>
        </w:rPr>
        <w:t>(поставки) в отношении соответствующих точек поставки.</w:t>
      </w:r>
    </w:p>
    <w:p w14:paraId="51A1C8A2" w14:textId="77777777" w:rsidR="009533CA" w:rsidRPr="00B93B36" w:rsidRDefault="009533CA" w:rsidP="00F473DE">
      <w:pPr>
        <w:pStyle w:val="a3"/>
        <w:spacing w:before="120" w:after="120"/>
        <w:ind w:right="-58" w:firstLine="567"/>
        <w:rPr>
          <w:sz w:val="24"/>
          <w:szCs w:val="24"/>
        </w:rPr>
      </w:pPr>
      <w:r w:rsidRPr="00B93B36">
        <w:rPr>
          <w:sz w:val="24"/>
          <w:szCs w:val="24"/>
        </w:rPr>
        <w:t xml:space="preserve"> Договор считается продленным на следующий календарный год на тех же условиях, если за месяц до окончания срока его действия ни одна из сторон не заявит о его прекращении, изменении либо о заключении нового договора.</w:t>
      </w:r>
    </w:p>
    <w:p w14:paraId="469ADFB2" w14:textId="77777777" w:rsidR="009533CA" w:rsidRPr="00B93B36" w:rsidRDefault="009533CA" w:rsidP="00F473DE">
      <w:pPr>
        <w:pStyle w:val="a3"/>
        <w:spacing w:before="120" w:after="120"/>
        <w:ind w:right="-58" w:firstLine="567"/>
        <w:rPr>
          <w:sz w:val="24"/>
          <w:szCs w:val="24"/>
        </w:rPr>
      </w:pPr>
      <w:r w:rsidRPr="00B93B36">
        <w:rPr>
          <w:sz w:val="24"/>
          <w:szCs w:val="24"/>
        </w:rPr>
        <w:t xml:space="preserve">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14:paraId="3E847845" w14:textId="77777777" w:rsidR="009533CA" w:rsidRPr="00B93B36" w:rsidRDefault="009533CA" w:rsidP="00F473DE">
      <w:pPr>
        <w:pStyle w:val="a3"/>
        <w:spacing w:before="120" w:after="120"/>
        <w:ind w:right="-58" w:firstLine="567"/>
        <w:rPr>
          <w:sz w:val="24"/>
          <w:szCs w:val="24"/>
        </w:rPr>
      </w:pPr>
      <w:r w:rsidRPr="00B93B36">
        <w:rPr>
          <w:sz w:val="24"/>
          <w:szCs w:val="24"/>
        </w:rPr>
        <w:t>В случае наличия противоречия между условиями настоящего Договора и нормами действующего законодательства РФ, соответствующие условия Договора Сторонами не применяются.</w:t>
      </w:r>
    </w:p>
    <w:p w14:paraId="7B06C947" w14:textId="77777777" w:rsidR="009533CA" w:rsidRPr="009533CA" w:rsidRDefault="009533CA" w:rsidP="00F473DE">
      <w:pPr>
        <w:pStyle w:val="a3"/>
        <w:spacing w:before="120" w:after="120"/>
        <w:ind w:right="-58" w:firstLine="567"/>
        <w:rPr>
          <w:sz w:val="24"/>
          <w:szCs w:val="24"/>
        </w:rPr>
      </w:pPr>
      <w:r w:rsidRPr="00B93B36">
        <w:rPr>
          <w:sz w:val="24"/>
          <w:szCs w:val="24"/>
        </w:rPr>
        <w:t>9.2. 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w:t>
      </w:r>
      <w:r w:rsidRPr="009533CA">
        <w:rPr>
          <w:sz w:val="24"/>
          <w:szCs w:val="24"/>
        </w:rPr>
        <w:t xml:space="preserve"> электроэнергией, которую последний намерен прода</w:t>
      </w:r>
      <w:r>
        <w:rPr>
          <w:sz w:val="24"/>
          <w:szCs w:val="24"/>
        </w:rPr>
        <w:t xml:space="preserve">вать Потребителям </w:t>
      </w:r>
      <w:r w:rsidRPr="009533CA">
        <w:rPr>
          <w:sz w:val="24"/>
          <w:szCs w:val="24"/>
        </w:rPr>
        <w:t>и об оказании услуг по передаче которой заключен настоящий Договор.</w:t>
      </w:r>
    </w:p>
    <w:p w14:paraId="4E649D4E" w14:textId="77777777" w:rsidR="009533CA" w:rsidRPr="009533CA" w:rsidRDefault="009533CA" w:rsidP="00F473DE">
      <w:pPr>
        <w:pStyle w:val="a3"/>
        <w:spacing w:before="120" w:after="120"/>
        <w:ind w:right="-58" w:firstLine="567"/>
        <w:rPr>
          <w:sz w:val="24"/>
          <w:szCs w:val="24"/>
        </w:rPr>
      </w:pPr>
      <w:r w:rsidRPr="009533CA">
        <w:rPr>
          <w:sz w:val="24"/>
          <w:szCs w:val="24"/>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14:paraId="04F3A490" w14:textId="77777777" w:rsidR="002D470B" w:rsidRDefault="009533CA" w:rsidP="00F473DE">
      <w:pPr>
        <w:pStyle w:val="a3"/>
        <w:spacing w:before="120" w:after="120"/>
        <w:ind w:right="-58" w:firstLine="567"/>
        <w:rPr>
          <w:sz w:val="24"/>
          <w:szCs w:val="24"/>
        </w:rPr>
      </w:pPr>
      <w:r w:rsidRPr="009533CA">
        <w:rPr>
          <w:sz w:val="24"/>
          <w:szCs w:val="24"/>
        </w:rPr>
        <w:t>В целях подтверждения Заказчиком факта возникновения у него прав</w:t>
      </w:r>
      <w:r w:rsidR="002D470B">
        <w:rPr>
          <w:sz w:val="24"/>
          <w:szCs w:val="24"/>
        </w:rPr>
        <w:t xml:space="preserve">а распоряжения электрической </w:t>
      </w:r>
      <w:r w:rsidRPr="009533CA">
        <w:rPr>
          <w:sz w:val="24"/>
          <w:szCs w:val="24"/>
        </w:rPr>
        <w:t xml:space="preserve">энергией </w:t>
      </w:r>
      <w:r w:rsidR="002D470B">
        <w:rPr>
          <w:sz w:val="24"/>
          <w:szCs w:val="24"/>
        </w:rPr>
        <w:t xml:space="preserve">(мощностью) </w:t>
      </w:r>
      <w:r w:rsidRPr="009533CA">
        <w:rPr>
          <w:sz w:val="24"/>
          <w:szCs w:val="24"/>
        </w:rPr>
        <w:t xml:space="preserve">последний обязан предоставить Исполнителю </w:t>
      </w:r>
      <w:r w:rsidR="002D470B">
        <w:rPr>
          <w:sz w:val="24"/>
          <w:szCs w:val="24"/>
        </w:rPr>
        <w:t xml:space="preserve">надлежаще заверенную выписку из договора купли – продажи электрической энергии, содержащей сведения о дате начала продажи электрической энергии, о точках поставки по договору, а также о реквизитах лица, выступающего продавцом по такому договору, либо выписку из договора о присоединении к </w:t>
      </w:r>
      <w:r w:rsidR="002D470B">
        <w:rPr>
          <w:sz w:val="24"/>
          <w:szCs w:val="24"/>
        </w:rPr>
        <w:lastRenderedPageBreak/>
        <w:t>торговой системе оптового рынка электрической энергии и мощности.</w:t>
      </w:r>
    </w:p>
    <w:p w14:paraId="11FCD905" w14:textId="77777777" w:rsidR="009533CA" w:rsidRPr="009533CA" w:rsidRDefault="009533CA" w:rsidP="00F473DE">
      <w:pPr>
        <w:pStyle w:val="a3"/>
        <w:spacing w:before="120" w:after="120"/>
        <w:ind w:right="-58" w:firstLine="567"/>
        <w:rPr>
          <w:sz w:val="24"/>
          <w:szCs w:val="24"/>
        </w:rPr>
      </w:pPr>
      <w:r>
        <w:rPr>
          <w:sz w:val="24"/>
          <w:szCs w:val="24"/>
        </w:rPr>
        <w:t>9</w:t>
      </w:r>
      <w:r w:rsidRPr="009533CA">
        <w:rPr>
          <w:sz w:val="24"/>
          <w:szCs w:val="24"/>
        </w:rPr>
        <w:t xml:space="preserve">.3. 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w:t>
      </w:r>
    </w:p>
    <w:p w14:paraId="2C1E4AD7" w14:textId="77777777" w:rsidR="009533CA" w:rsidRPr="009533CA" w:rsidRDefault="009533CA" w:rsidP="00F473DE">
      <w:pPr>
        <w:pStyle w:val="a3"/>
        <w:spacing w:before="120" w:after="120"/>
        <w:ind w:right="-58" w:firstLine="567"/>
        <w:rPr>
          <w:sz w:val="24"/>
          <w:szCs w:val="24"/>
        </w:rPr>
      </w:pPr>
      <w:r w:rsidRPr="009533CA">
        <w:rPr>
          <w:sz w:val="24"/>
          <w:szCs w:val="24"/>
        </w:rPr>
        <w:t xml:space="preserve">В отношении иных Потребителей Исполнитель приступает к оказанию услуг по передаче </w:t>
      </w:r>
      <w:r w:rsidR="00B93B36">
        <w:rPr>
          <w:sz w:val="24"/>
          <w:szCs w:val="24"/>
        </w:rPr>
        <w:t>с момента внесения изменений в п</w:t>
      </w:r>
      <w:r w:rsidRPr="009533CA">
        <w:rPr>
          <w:sz w:val="24"/>
          <w:szCs w:val="24"/>
        </w:rPr>
        <w:t>риложения</w:t>
      </w:r>
      <w:r w:rsidR="00B93B36">
        <w:rPr>
          <w:sz w:val="24"/>
          <w:szCs w:val="24"/>
        </w:rPr>
        <w:t xml:space="preserve">х 1, </w:t>
      </w:r>
      <w:r w:rsidRPr="009533CA">
        <w:rPr>
          <w:sz w:val="24"/>
          <w:szCs w:val="24"/>
        </w:rPr>
        <w:t>2 к настоящему Договору.</w:t>
      </w:r>
    </w:p>
    <w:p w14:paraId="2129F286" w14:textId="77777777" w:rsidR="009533CA" w:rsidRPr="009533CA" w:rsidRDefault="009533CA" w:rsidP="00F473DE">
      <w:pPr>
        <w:pStyle w:val="a3"/>
        <w:spacing w:before="120" w:after="120"/>
        <w:ind w:right="-58" w:firstLine="567"/>
        <w:rPr>
          <w:sz w:val="24"/>
          <w:szCs w:val="24"/>
        </w:rPr>
      </w:pPr>
      <w:r>
        <w:rPr>
          <w:sz w:val="24"/>
          <w:szCs w:val="24"/>
        </w:rPr>
        <w:t>9</w:t>
      </w:r>
      <w:r w:rsidRPr="009533CA">
        <w:rPr>
          <w:sz w:val="24"/>
          <w:szCs w:val="24"/>
        </w:rPr>
        <w:t>.4. 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w:t>
      </w:r>
      <w:r w:rsidR="002D470B">
        <w:rPr>
          <w:sz w:val="24"/>
          <w:szCs w:val="24"/>
        </w:rPr>
        <w:t>телем с даты, указанной в п. 3.2.11</w:t>
      </w:r>
      <w:r w:rsidRPr="009533CA">
        <w:rPr>
          <w:sz w:val="24"/>
          <w:szCs w:val="24"/>
        </w:rPr>
        <w:t xml:space="preserve">. Договора, если иной срок прекращения оказания услуг по передаче не установлен законодательством Российской Федерации. </w:t>
      </w:r>
    </w:p>
    <w:p w14:paraId="6149BF0B" w14:textId="77777777" w:rsidR="009533CA" w:rsidRPr="009533CA" w:rsidRDefault="009533CA" w:rsidP="00F473DE">
      <w:pPr>
        <w:pStyle w:val="a3"/>
        <w:spacing w:before="120" w:after="120"/>
        <w:ind w:right="-58" w:firstLine="567"/>
        <w:rPr>
          <w:sz w:val="24"/>
          <w:szCs w:val="24"/>
        </w:rPr>
      </w:pPr>
      <w:r>
        <w:rPr>
          <w:sz w:val="24"/>
          <w:szCs w:val="24"/>
        </w:rPr>
        <w:t>9</w:t>
      </w:r>
      <w:r w:rsidRPr="009533CA">
        <w:rPr>
          <w:sz w:val="24"/>
          <w:szCs w:val="24"/>
        </w:rPr>
        <w:t>.5. 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14:paraId="6532E3F5" w14:textId="77777777" w:rsidR="009533CA" w:rsidRDefault="009533CA" w:rsidP="00F473DE">
      <w:pPr>
        <w:pStyle w:val="a3"/>
        <w:spacing w:before="120" w:after="120"/>
        <w:ind w:right="-58" w:firstLine="567"/>
        <w:rPr>
          <w:sz w:val="24"/>
          <w:szCs w:val="24"/>
        </w:rPr>
      </w:pPr>
      <w:r w:rsidRPr="009533CA">
        <w:rPr>
          <w:sz w:val="24"/>
          <w:szCs w:val="24"/>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w:t>
      </w:r>
      <w:r w:rsidR="002D470B">
        <w:rPr>
          <w:sz w:val="24"/>
          <w:szCs w:val="24"/>
        </w:rPr>
        <w:t>ется в соответствии с порядком установленным действующим законодательством РФ.</w:t>
      </w:r>
    </w:p>
    <w:p w14:paraId="6C601B79" w14:textId="77777777" w:rsidR="00F473DE" w:rsidRDefault="00F473DE" w:rsidP="00F473DE">
      <w:pPr>
        <w:pStyle w:val="a3"/>
        <w:widowControl/>
        <w:autoSpaceDE/>
        <w:autoSpaceDN/>
        <w:spacing w:before="120" w:after="120"/>
        <w:ind w:right="-58" w:firstLine="567"/>
        <w:rPr>
          <w:b/>
          <w:sz w:val="24"/>
          <w:szCs w:val="24"/>
        </w:rPr>
      </w:pPr>
    </w:p>
    <w:p w14:paraId="3E0AD942" w14:textId="77777777" w:rsidR="00B45277" w:rsidRPr="009A2353" w:rsidRDefault="00B45277" w:rsidP="00F473DE">
      <w:pPr>
        <w:pStyle w:val="a3"/>
        <w:widowControl/>
        <w:autoSpaceDE/>
        <w:autoSpaceDN/>
        <w:spacing w:before="120" w:after="120"/>
        <w:ind w:right="-58" w:firstLine="567"/>
        <w:rPr>
          <w:b/>
          <w:sz w:val="24"/>
          <w:szCs w:val="24"/>
        </w:rPr>
      </w:pPr>
      <w:r w:rsidRPr="009A2353">
        <w:rPr>
          <w:b/>
          <w:sz w:val="24"/>
          <w:szCs w:val="24"/>
        </w:rPr>
        <w:t>10. Заключительные положения</w:t>
      </w:r>
    </w:p>
    <w:p w14:paraId="413D8CD2"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10.1.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правилами и регламентами оптового рынка электрической энергии (мощности) или по соглашению сторон) в течение срока действия договора и в течение трех лет после его окончания.</w:t>
      </w:r>
    </w:p>
    <w:p w14:paraId="715037F1" w14:textId="77777777" w:rsidR="00B614B0" w:rsidRPr="009A2353" w:rsidRDefault="00B614B0" w:rsidP="00F473DE">
      <w:pPr>
        <w:pStyle w:val="a3"/>
        <w:widowControl/>
        <w:autoSpaceDE/>
        <w:autoSpaceDN/>
        <w:spacing w:before="120" w:after="120"/>
        <w:ind w:right="-58" w:firstLine="567"/>
        <w:rPr>
          <w:sz w:val="24"/>
          <w:szCs w:val="24"/>
        </w:rPr>
      </w:pPr>
      <w:r w:rsidRPr="009A2353">
        <w:rPr>
          <w:sz w:val="24"/>
          <w:szCs w:val="24"/>
        </w:rPr>
        <w:t>10.2. Настоящий Договор может быть изменен по соглашению Сторон, составленному письменно, в форме отдельно дополнительного соглашения к настоящему Договору.</w:t>
      </w:r>
    </w:p>
    <w:p w14:paraId="2D7F08B8"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10</w:t>
      </w:r>
      <w:r w:rsidR="00C860A8" w:rsidRPr="009A2353">
        <w:rPr>
          <w:sz w:val="24"/>
          <w:szCs w:val="24"/>
        </w:rPr>
        <w:t>.3</w:t>
      </w:r>
      <w:r w:rsidRPr="009A2353">
        <w:rPr>
          <w:sz w:val="24"/>
          <w:szCs w:val="24"/>
        </w:rPr>
        <w:t>.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рабочих дней с момента принятия решения внесения изменений обязана письменно известить другую сторону о принятых решениях и произошедших изменениях.</w:t>
      </w:r>
    </w:p>
    <w:p w14:paraId="7D7E5188"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10</w:t>
      </w:r>
      <w:r w:rsidR="00C860A8" w:rsidRPr="009A2353">
        <w:rPr>
          <w:sz w:val="24"/>
          <w:szCs w:val="24"/>
        </w:rPr>
        <w:t>.4</w:t>
      </w:r>
      <w:r w:rsidRPr="009A2353">
        <w:rPr>
          <w:sz w:val="24"/>
          <w:szCs w:val="24"/>
        </w:rPr>
        <w:t>. При разрешении вопросов неурегулированных договором, стороны учитывают взаимные интересы и руководствуются законодательством РФ.</w:t>
      </w:r>
    </w:p>
    <w:p w14:paraId="720AD4AD" w14:textId="77777777" w:rsidR="00B45277" w:rsidRPr="009A2353" w:rsidRDefault="00B45277" w:rsidP="00F473DE">
      <w:pPr>
        <w:pStyle w:val="a3"/>
        <w:widowControl/>
        <w:autoSpaceDE/>
        <w:autoSpaceDN/>
        <w:spacing w:before="120" w:after="120"/>
        <w:ind w:right="-58" w:firstLine="567"/>
        <w:rPr>
          <w:sz w:val="24"/>
          <w:szCs w:val="24"/>
        </w:rPr>
      </w:pPr>
      <w:r w:rsidRPr="009A2353">
        <w:rPr>
          <w:sz w:val="24"/>
          <w:szCs w:val="24"/>
        </w:rPr>
        <w:t>10</w:t>
      </w:r>
      <w:r w:rsidR="00C860A8" w:rsidRPr="009A2353">
        <w:rPr>
          <w:sz w:val="24"/>
          <w:szCs w:val="24"/>
        </w:rPr>
        <w:t>.5</w:t>
      </w:r>
      <w:r w:rsidRPr="009A2353">
        <w:rPr>
          <w:sz w:val="24"/>
          <w:szCs w:val="24"/>
        </w:rPr>
        <w:t xml:space="preserve">. Все споры, разногласия и требования, возникающие из настоящего договора </w:t>
      </w:r>
      <w:proofErr w:type="gramStart"/>
      <w:r w:rsidRPr="009A2353">
        <w:rPr>
          <w:sz w:val="24"/>
          <w:szCs w:val="24"/>
        </w:rPr>
        <w:t>или  в</w:t>
      </w:r>
      <w:proofErr w:type="gramEnd"/>
      <w:r w:rsidRPr="009A2353">
        <w:rPr>
          <w:sz w:val="24"/>
          <w:szCs w:val="24"/>
        </w:rPr>
        <w:t xml:space="preserve"> связи с ним, в том числе связанные с его заключением, изменением, исполнением, нарушением, расторжением, прекращением и действительностью, подлежа</w:t>
      </w:r>
      <w:r w:rsidR="002D470B">
        <w:rPr>
          <w:sz w:val="24"/>
          <w:szCs w:val="24"/>
        </w:rPr>
        <w:t>т разрешению в арбитражном суде.</w:t>
      </w:r>
    </w:p>
    <w:p w14:paraId="248DDDDF" w14:textId="77777777" w:rsidR="00B45277" w:rsidRDefault="00B45277" w:rsidP="00F473DE">
      <w:pPr>
        <w:pStyle w:val="a3"/>
        <w:widowControl/>
        <w:autoSpaceDE/>
        <w:autoSpaceDN/>
        <w:spacing w:before="120" w:after="120"/>
        <w:ind w:right="-58" w:firstLine="567"/>
        <w:outlineLvl w:val="0"/>
        <w:rPr>
          <w:sz w:val="24"/>
          <w:szCs w:val="24"/>
        </w:rPr>
      </w:pPr>
      <w:r w:rsidRPr="009A2353">
        <w:rPr>
          <w:sz w:val="24"/>
          <w:szCs w:val="24"/>
        </w:rPr>
        <w:t>10</w:t>
      </w:r>
      <w:r w:rsidR="00C860A8" w:rsidRPr="009A2353">
        <w:rPr>
          <w:sz w:val="24"/>
          <w:szCs w:val="24"/>
        </w:rPr>
        <w:t>.6</w:t>
      </w:r>
      <w:r w:rsidRPr="009A2353">
        <w:rPr>
          <w:sz w:val="24"/>
          <w:szCs w:val="24"/>
        </w:rPr>
        <w:t>. Договор составлен в двух экземплярах, имеющих равную юридическую силу, по одному экземпляру для каждой из сторон.</w:t>
      </w:r>
    </w:p>
    <w:p w14:paraId="71857293" w14:textId="77777777" w:rsidR="000166E3" w:rsidRDefault="000166E3" w:rsidP="00F473DE">
      <w:pPr>
        <w:pStyle w:val="a3"/>
        <w:widowControl/>
        <w:autoSpaceDE/>
        <w:autoSpaceDN/>
        <w:spacing w:before="120" w:after="120"/>
        <w:ind w:right="-58" w:firstLine="567"/>
        <w:outlineLvl w:val="0"/>
        <w:rPr>
          <w:sz w:val="24"/>
          <w:szCs w:val="24"/>
        </w:rPr>
      </w:pPr>
    </w:p>
    <w:p w14:paraId="278964F2" w14:textId="77777777" w:rsidR="00B45277" w:rsidRPr="009A2353" w:rsidRDefault="007750C2" w:rsidP="00F473DE">
      <w:pPr>
        <w:spacing w:after="200" w:line="276" w:lineRule="auto"/>
        <w:ind w:firstLine="567"/>
        <w:jc w:val="both"/>
        <w:rPr>
          <w:b/>
        </w:rPr>
      </w:pPr>
      <w:r>
        <w:rPr>
          <w:b/>
        </w:rPr>
        <w:t xml:space="preserve">11. </w:t>
      </w:r>
      <w:r w:rsidR="00B45277" w:rsidRPr="009A2353">
        <w:rPr>
          <w:b/>
        </w:rPr>
        <w:t>Приложения к договору</w:t>
      </w:r>
    </w:p>
    <w:p w14:paraId="5CF24EFC" w14:textId="77777777" w:rsidR="008050B9" w:rsidRPr="009A2353" w:rsidRDefault="008050B9" w:rsidP="00F473DE">
      <w:pPr>
        <w:pStyle w:val="a3"/>
        <w:widowControl/>
        <w:autoSpaceDE/>
        <w:autoSpaceDN/>
        <w:spacing w:after="120"/>
        <w:ind w:right="-57" w:firstLine="567"/>
        <w:rPr>
          <w:sz w:val="24"/>
          <w:szCs w:val="24"/>
        </w:rPr>
      </w:pPr>
      <w:r w:rsidRPr="009A2353">
        <w:rPr>
          <w:sz w:val="24"/>
          <w:szCs w:val="24"/>
        </w:rPr>
        <w:t>К настоящему договору прилагаются и являются его неотъемлемой частью:</w:t>
      </w:r>
    </w:p>
    <w:p w14:paraId="56CD06CB" w14:textId="77777777" w:rsidR="008050B9" w:rsidRPr="009A2353" w:rsidRDefault="008050B9" w:rsidP="00F473DE">
      <w:pPr>
        <w:pStyle w:val="a3"/>
        <w:widowControl/>
        <w:autoSpaceDE/>
        <w:autoSpaceDN/>
        <w:spacing w:after="120"/>
        <w:ind w:right="-57" w:firstLine="567"/>
        <w:rPr>
          <w:sz w:val="24"/>
          <w:szCs w:val="24"/>
        </w:rPr>
      </w:pPr>
      <w:r w:rsidRPr="009A2353">
        <w:rPr>
          <w:sz w:val="24"/>
          <w:szCs w:val="24"/>
        </w:rPr>
        <w:lastRenderedPageBreak/>
        <w:t>11.1. Приложение 1</w:t>
      </w:r>
      <w:r>
        <w:rPr>
          <w:sz w:val="24"/>
          <w:szCs w:val="24"/>
        </w:rPr>
        <w:t xml:space="preserve"> «Перечень точек поставки</w:t>
      </w:r>
      <w:r w:rsidRPr="009A2353">
        <w:rPr>
          <w:sz w:val="24"/>
          <w:szCs w:val="24"/>
        </w:rPr>
        <w:t xml:space="preserve"> электрической энергии </w:t>
      </w:r>
      <w:r>
        <w:rPr>
          <w:sz w:val="24"/>
          <w:szCs w:val="24"/>
        </w:rPr>
        <w:t>из сети Исполнителя в сети потребителей Заказчика</w:t>
      </w:r>
      <w:r w:rsidRPr="009A2353">
        <w:rPr>
          <w:sz w:val="24"/>
          <w:szCs w:val="24"/>
        </w:rPr>
        <w:t>».</w:t>
      </w:r>
    </w:p>
    <w:p w14:paraId="128A6D25" w14:textId="77777777" w:rsidR="008050B9" w:rsidRPr="009A2353" w:rsidRDefault="008050B9" w:rsidP="00F473DE">
      <w:pPr>
        <w:pStyle w:val="a3"/>
        <w:widowControl/>
        <w:autoSpaceDE/>
        <w:autoSpaceDN/>
        <w:spacing w:after="120"/>
        <w:ind w:right="-57" w:firstLine="567"/>
        <w:rPr>
          <w:sz w:val="24"/>
          <w:szCs w:val="24"/>
        </w:rPr>
      </w:pPr>
      <w:r w:rsidRPr="009A2353">
        <w:rPr>
          <w:sz w:val="24"/>
          <w:szCs w:val="24"/>
        </w:rPr>
        <w:t>11.</w:t>
      </w:r>
      <w:r w:rsidR="00350F63">
        <w:rPr>
          <w:sz w:val="24"/>
          <w:szCs w:val="24"/>
        </w:rPr>
        <w:t>2</w:t>
      </w:r>
      <w:r w:rsidRPr="009A2353">
        <w:rPr>
          <w:sz w:val="24"/>
          <w:szCs w:val="24"/>
        </w:rPr>
        <w:t xml:space="preserve">. Приложение </w:t>
      </w:r>
      <w:r w:rsidR="00B43280">
        <w:rPr>
          <w:sz w:val="24"/>
          <w:szCs w:val="24"/>
        </w:rPr>
        <w:t>2</w:t>
      </w:r>
      <w:r w:rsidRPr="009A2353">
        <w:rPr>
          <w:sz w:val="24"/>
          <w:szCs w:val="24"/>
        </w:rPr>
        <w:t xml:space="preserve"> «Плановый объем передачи электрической энергии потребителям через сети Исполнителя</w:t>
      </w:r>
      <w:r w:rsidR="000873F2">
        <w:rPr>
          <w:sz w:val="24"/>
          <w:szCs w:val="24"/>
        </w:rPr>
        <w:t xml:space="preserve"> в </w:t>
      </w:r>
      <w:r w:rsidR="00676F19">
        <w:rPr>
          <w:sz w:val="24"/>
          <w:szCs w:val="24"/>
        </w:rPr>
        <w:t>20</w:t>
      </w:r>
      <w:r w:rsidR="000166E3">
        <w:rPr>
          <w:sz w:val="24"/>
          <w:szCs w:val="24"/>
        </w:rPr>
        <w:t>___</w:t>
      </w:r>
      <w:r>
        <w:rPr>
          <w:sz w:val="24"/>
          <w:szCs w:val="24"/>
        </w:rPr>
        <w:t>г.</w:t>
      </w:r>
      <w:r w:rsidRPr="009A2353">
        <w:rPr>
          <w:sz w:val="24"/>
          <w:szCs w:val="24"/>
        </w:rPr>
        <w:t>».</w:t>
      </w:r>
    </w:p>
    <w:p w14:paraId="6389DE49" w14:textId="77777777" w:rsidR="008050B9" w:rsidRPr="009A2353" w:rsidRDefault="008050B9" w:rsidP="00F473DE">
      <w:pPr>
        <w:pStyle w:val="a3"/>
        <w:widowControl/>
        <w:autoSpaceDE/>
        <w:autoSpaceDN/>
        <w:spacing w:after="120"/>
        <w:ind w:right="-57" w:firstLine="567"/>
        <w:rPr>
          <w:sz w:val="24"/>
          <w:szCs w:val="24"/>
        </w:rPr>
      </w:pPr>
      <w:r>
        <w:rPr>
          <w:sz w:val="24"/>
          <w:szCs w:val="24"/>
        </w:rPr>
        <w:t>11.</w:t>
      </w:r>
      <w:r w:rsidR="00350F63">
        <w:rPr>
          <w:sz w:val="24"/>
          <w:szCs w:val="24"/>
        </w:rPr>
        <w:t>3</w:t>
      </w:r>
      <w:r>
        <w:rPr>
          <w:sz w:val="24"/>
          <w:szCs w:val="24"/>
        </w:rPr>
        <w:t xml:space="preserve">. Приложение </w:t>
      </w:r>
      <w:r w:rsidR="00B43280">
        <w:rPr>
          <w:sz w:val="24"/>
          <w:szCs w:val="24"/>
        </w:rPr>
        <w:t>3</w:t>
      </w:r>
      <w:r w:rsidRPr="009A2353">
        <w:rPr>
          <w:sz w:val="24"/>
          <w:szCs w:val="24"/>
        </w:rPr>
        <w:t xml:space="preserve"> «Ведомость отпущенных потребителям </w:t>
      </w:r>
      <w:r w:rsidR="000166E3">
        <w:rPr>
          <w:sz w:val="24"/>
          <w:szCs w:val="24"/>
        </w:rPr>
        <w:t xml:space="preserve">______________ </w:t>
      </w:r>
      <w:r w:rsidRPr="009A2353">
        <w:rPr>
          <w:sz w:val="24"/>
          <w:szCs w:val="24"/>
        </w:rPr>
        <w:t>объемов электрической энергии</w:t>
      </w:r>
      <w:r w:rsidR="005A4A9D">
        <w:rPr>
          <w:sz w:val="24"/>
          <w:szCs w:val="24"/>
        </w:rPr>
        <w:t xml:space="preserve"> (форма)</w:t>
      </w:r>
      <w:r w:rsidRPr="009A2353">
        <w:rPr>
          <w:sz w:val="24"/>
          <w:szCs w:val="24"/>
        </w:rPr>
        <w:t>».</w:t>
      </w:r>
    </w:p>
    <w:p w14:paraId="3B21790D" w14:textId="77777777" w:rsidR="008050B9" w:rsidRPr="009A2353" w:rsidRDefault="008050B9" w:rsidP="00F473DE">
      <w:pPr>
        <w:pStyle w:val="a3"/>
        <w:widowControl/>
        <w:autoSpaceDE/>
        <w:autoSpaceDN/>
        <w:spacing w:after="120"/>
        <w:ind w:right="-57" w:firstLine="567"/>
        <w:rPr>
          <w:sz w:val="24"/>
          <w:szCs w:val="24"/>
        </w:rPr>
      </w:pPr>
      <w:r>
        <w:rPr>
          <w:sz w:val="24"/>
          <w:szCs w:val="24"/>
        </w:rPr>
        <w:t>11.</w:t>
      </w:r>
      <w:r w:rsidR="00350F63">
        <w:rPr>
          <w:sz w:val="24"/>
          <w:szCs w:val="24"/>
        </w:rPr>
        <w:t>4</w:t>
      </w:r>
      <w:r>
        <w:rPr>
          <w:sz w:val="24"/>
          <w:szCs w:val="24"/>
        </w:rPr>
        <w:t xml:space="preserve">. Приложение </w:t>
      </w:r>
      <w:r w:rsidR="00B43280">
        <w:rPr>
          <w:sz w:val="24"/>
          <w:szCs w:val="24"/>
        </w:rPr>
        <w:t>4</w:t>
      </w:r>
      <w:r w:rsidRPr="009A2353">
        <w:rPr>
          <w:sz w:val="24"/>
          <w:szCs w:val="24"/>
        </w:rPr>
        <w:t xml:space="preserve"> «Акт выполненных работ (оказанных услуг)» (форма).</w:t>
      </w:r>
    </w:p>
    <w:p w14:paraId="0E2DBC18" w14:textId="77777777" w:rsidR="008050B9" w:rsidRDefault="008050B9" w:rsidP="00F473DE">
      <w:pPr>
        <w:pStyle w:val="a3"/>
        <w:widowControl/>
        <w:autoSpaceDE/>
        <w:autoSpaceDN/>
        <w:spacing w:after="120"/>
        <w:ind w:right="-57" w:firstLine="567"/>
        <w:rPr>
          <w:sz w:val="24"/>
          <w:szCs w:val="24"/>
        </w:rPr>
      </w:pPr>
      <w:r w:rsidRPr="008050B9">
        <w:rPr>
          <w:sz w:val="24"/>
          <w:szCs w:val="24"/>
        </w:rPr>
        <w:t>11.</w:t>
      </w:r>
      <w:r w:rsidR="00350F63">
        <w:rPr>
          <w:sz w:val="24"/>
          <w:szCs w:val="24"/>
        </w:rPr>
        <w:t>5</w:t>
      </w:r>
      <w:r w:rsidRPr="008050B9">
        <w:rPr>
          <w:sz w:val="24"/>
          <w:szCs w:val="24"/>
        </w:rPr>
        <w:t xml:space="preserve">. Приложение </w:t>
      </w:r>
      <w:r w:rsidR="00B43280">
        <w:rPr>
          <w:sz w:val="24"/>
          <w:szCs w:val="24"/>
        </w:rPr>
        <w:t>5</w:t>
      </w:r>
      <w:r w:rsidRPr="008050B9">
        <w:rPr>
          <w:sz w:val="24"/>
          <w:szCs w:val="24"/>
        </w:rPr>
        <w:t xml:space="preserve"> «Перечень уполномоченных представителей Исполнителя и Заказчика».</w:t>
      </w:r>
    </w:p>
    <w:p w14:paraId="0B95AC6E" w14:textId="77777777" w:rsidR="00934D6E" w:rsidRPr="008050B9" w:rsidRDefault="00934D6E" w:rsidP="00F473DE">
      <w:pPr>
        <w:pStyle w:val="a3"/>
        <w:widowControl/>
        <w:autoSpaceDE/>
        <w:autoSpaceDN/>
        <w:spacing w:after="120"/>
        <w:ind w:right="-57" w:firstLine="567"/>
        <w:rPr>
          <w:sz w:val="24"/>
          <w:szCs w:val="24"/>
        </w:rPr>
      </w:pPr>
      <w:r>
        <w:rPr>
          <w:sz w:val="24"/>
          <w:szCs w:val="24"/>
        </w:rPr>
        <w:t>11.</w:t>
      </w:r>
      <w:r w:rsidR="00350F63">
        <w:rPr>
          <w:sz w:val="24"/>
          <w:szCs w:val="24"/>
        </w:rPr>
        <w:t>6</w:t>
      </w:r>
      <w:r>
        <w:rPr>
          <w:sz w:val="24"/>
          <w:szCs w:val="24"/>
        </w:rPr>
        <w:t xml:space="preserve">. Приложение </w:t>
      </w:r>
      <w:r w:rsidR="00B43280">
        <w:rPr>
          <w:sz w:val="24"/>
          <w:szCs w:val="24"/>
        </w:rPr>
        <w:t>6</w:t>
      </w:r>
      <w:r>
        <w:rPr>
          <w:sz w:val="24"/>
          <w:szCs w:val="24"/>
        </w:rPr>
        <w:t xml:space="preserve"> «Р</w:t>
      </w:r>
      <w:r w:rsidRPr="00934D6E">
        <w:rPr>
          <w:sz w:val="24"/>
          <w:szCs w:val="24"/>
        </w:rPr>
        <w:t>асчет потерь электрической энергии в элементах электрической сети от точек измерения до точек поставки и результатов измерений в точке поставки»</w:t>
      </w:r>
      <w:r w:rsidR="00216A59">
        <w:rPr>
          <w:sz w:val="24"/>
          <w:szCs w:val="24"/>
        </w:rPr>
        <w:t>.</w:t>
      </w:r>
    </w:p>
    <w:p w14:paraId="0804A4EC" w14:textId="77777777" w:rsidR="008050B9" w:rsidRPr="008050B9" w:rsidRDefault="00B93B36" w:rsidP="00F473DE">
      <w:pPr>
        <w:pStyle w:val="a3"/>
        <w:widowControl/>
        <w:autoSpaceDE/>
        <w:autoSpaceDN/>
        <w:spacing w:after="120"/>
        <w:ind w:right="-57" w:firstLine="567"/>
        <w:rPr>
          <w:sz w:val="24"/>
          <w:szCs w:val="24"/>
        </w:rPr>
      </w:pPr>
      <w:r>
        <w:rPr>
          <w:sz w:val="24"/>
          <w:szCs w:val="24"/>
        </w:rPr>
        <w:t>11.</w:t>
      </w:r>
      <w:r w:rsidR="00350F63">
        <w:rPr>
          <w:sz w:val="24"/>
          <w:szCs w:val="24"/>
        </w:rPr>
        <w:t>7</w:t>
      </w:r>
      <w:r w:rsidR="008050B9" w:rsidRPr="008050B9">
        <w:rPr>
          <w:sz w:val="24"/>
          <w:szCs w:val="24"/>
        </w:rPr>
        <w:t xml:space="preserve">. Приложение </w:t>
      </w:r>
      <w:r w:rsidR="00B43280">
        <w:rPr>
          <w:sz w:val="24"/>
          <w:szCs w:val="24"/>
        </w:rPr>
        <w:t>7</w:t>
      </w:r>
      <w:r w:rsidR="008050B9" w:rsidRPr="008050B9">
        <w:rPr>
          <w:sz w:val="24"/>
          <w:szCs w:val="24"/>
        </w:rPr>
        <w:t xml:space="preserve"> </w:t>
      </w:r>
      <w:r w:rsidR="00EE20EC">
        <w:rPr>
          <w:sz w:val="24"/>
          <w:szCs w:val="24"/>
        </w:rPr>
        <w:t>копии «</w:t>
      </w:r>
      <w:r w:rsidR="00216A59">
        <w:rPr>
          <w:sz w:val="24"/>
          <w:szCs w:val="24"/>
        </w:rPr>
        <w:t>Документов, подтверждающих технологическое присоединение</w:t>
      </w:r>
      <w:r w:rsidR="008050B9" w:rsidRPr="008050B9">
        <w:rPr>
          <w:sz w:val="24"/>
          <w:szCs w:val="24"/>
        </w:rPr>
        <w:t>».</w:t>
      </w:r>
    </w:p>
    <w:p w14:paraId="3537A49D" w14:textId="77777777" w:rsidR="008050B9" w:rsidRPr="008050B9" w:rsidRDefault="00B93B36" w:rsidP="00F473DE">
      <w:pPr>
        <w:pStyle w:val="a3"/>
        <w:widowControl/>
        <w:autoSpaceDE/>
        <w:autoSpaceDN/>
        <w:spacing w:after="120"/>
        <w:ind w:right="-57" w:firstLine="567"/>
        <w:rPr>
          <w:sz w:val="24"/>
          <w:szCs w:val="24"/>
        </w:rPr>
      </w:pPr>
      <w:r>
        <w:rPr>
          <w:sz w:val="24"/>
          <w:szCs w:val="24"/>
        </w:rPr>
        <w:t>11.</w:t>
      </w:r>
      <w:r w:rsidR="00350F63">
        <w:rPr>
          <w:sz w:val="24"/>
          <w:szCs w:val="24"/>
        </w:rPr>
        <w:t>8</w:t>
      </w:r>
      <w:r w:rsidR="008050B9" w:rsidRPr="008050B9">
        <w:rPr>
          <w:sz w:val="24"/>
          <w:szCs w:val="24"/>
        </w:rPr>
        <w:t xml:space="preserve">. Приложение </w:t>
      </w:r>
      <w:r w:rsidR="00B43280">
        <w:rPr>
          <w:sz w:val="24"/>
          <w:szCs w:val="24"/>
        </w:rPr>
        <w:t>8</w:t>
      </w:r>
      <w:r w:rsidR="008050B9" w:rsidRPr="008050B9">
        <w:rPr>
          <w:sz w:val="24"/>
          <w:szCs w:val="24"/>
        </w:rPr>
        <w:t xml:space="preserve"> «Акт согласования </w:t>
      </w:r>
      <w:r w:rsidR="00B01EBB" w:rsidRPr="00B01EBB">
        <w:rPr>
          <w:sz w:val="24"/>
          <w:szCs w:val="24"/>
        </w:rPr>
        <w:t>технологической и (или) аварийной брони электроснабжения</w:t>
      </w:r>
      <w:r w:rsidR="008050B9" w:rsidRPr="008050B9">
        <w:rPr>
          <w:sz w:val="24"/>
          <w:szCs w:val="24"/>
        </w:rPr>
        <w:t>»</w:t>
      </w:r>
      <w:r>
        <w:rPr>
          <w:sz w:val="24"/>
          <w:szCs w:val="24"/>
        </w:rPr>
        <w:t xml:space="preserve"> (форма)</w:t>
      </w:r>
      <w:r w:rsidR="008050B9" w:rsidRPr="008050B9">
        <w:rPr>
          <w:sz w:val="24"/>
          <w:szCs w:val="24"/>
        </w:rPr>
        <w:t>.</w:t>
      </w:r>
    </w:p>
    <w:p w14:paraId="32B2DB53" w14:textId="77777777" w:rsidR="00B93B36" w:rsidRDefault="00B93B36" w:rsidP="00F473DE">
      <w:pPr>
        <w:pStyle w:val="a3"/>
        <w:widowControl/>
        <w:autoSpaceDE/>
        <w:autoSpaceDN/>
        <w:spacing w:after="120"/>
        <w:ind w:right="-57" w:firstLine="567"/>
        <w:rPr>
          <w:sz w:val="24"/>
          <w:szCs w:val="24"/>
        </w:rPr>
      </w:pPr>
      <w:r>
        <w:rPr>
          <w:sz w:val="24"/>
          <w:szCs w:val="24"/>
        </w:rPr>
        <w:t>11.</w:t>
      </w:r>
      <w:r w:rsidR="00350F63">
        <w:rPr>
          <w:sz w:val="24"/>
          <w:szCs w:val="24"/>
        </w:rPr>
        <w:t>9</w:t>
      </w:r>
      <w:r w:rsidR="008050B9" w:rsidRPr="008050B9">
        <w:rPr>
          <w:sz w:val="24"/>
          <w:szCs w:val="24"/>
        </w:rPr>
        <w:t xml:space="preserve">. Приложение </w:t>
      </w:r>
      <w:r w:rsidR="00B43280">
        <w:rPr>
          <w:sz w:val="24"/>
          <w:szCs w:val="24"/>
        </w:rPr>
        <w:t>9</w:t>
      </w:r>
      <w:r w:rsidR="008050B9" w:rsidRPr="008050B9">
        <w:rPr>
          <w:sz w:val="24"/>
          <w:szCs w:val="24"/>
        </w:rPr>
        <w:t xml:space="preserve"> «Однолинейная схема электрической сети».</w:t>
      </w:r>
    </w:p>
    <w:p w14:paraId="1294D326" w14:textId="77777777" w:rsidR="00F473DE" w:rsidRPr="000166E3" w:rsidRDefault="00F473DE" w:rsidP="00F473DE">
      <w:pPr>
        <w:pStyle w:val="a3"/>
        <w:widowControl/>
        <w:autoSpaceDE/>
        <w:autoSpaceDN/>
        <w:spacing w:after="120"/>
        <w:ind w:right="-57" w:firstLine="567"/>
        <w:rPr>
          <w:sz w:val="24"/>
          <w:szCs w:val="24"/>
        </w:rPr>
      </w:pPr>
    </w:p>
    <w:p w14:paraId="72752408" w14:textId="77777777" w:rsidR="00B45277" w:rsidRPr="009A2353" w:rsidRDefault="009A2353" w:rsidP="00F473DE">
      <w:pPr>
        <w:pStyle w:val="a3"/>
        <w:widowControl/>
        <w:autoSpaceDE/>
        <w:autoSpaceDN/>
        <w:spacing w:before="120" w:after="120"/>
        <w:ind w:right="-58" w:firstLine="567"/>
        <w:rPr>
          <w:b/>
          <w:sz w:val="24"/>
          <w:szCs w:val="24"/>
        </w:rPr>
      </w:pPr>
      <w:r w:rsidRPr="009A2353">
        <w:rPr>
          <w:b/>
          <w:sz w:val="24"/>
          <w:szCs w:val="24"/>
        </w:rPr>
        <w:t>12. Юридические адреса и реквизиты сторон</w:t>
      </w:r>
    </w:p>
    <w:p w14:paraId="12F42ED6" w14:textId="77777777" w:rsidR="008050B9" w:rsidRPr="009A2353" w:rsidRDefault="008050B9" w:rsidP="008050B9">
      <w:pPr>
        <w:ind w:left="-426"/>
        <w:jc w:val="both"/>
        <w:rPr>
          <w:b/>
        </w:rPr>
      </w:pPr>
      <w:r w:rsidRPr="009A2353">
        <w:rPr>
          <w:b/>
        </w:rPr>
        <w:t xml:space="preserve">Исполнитель: </w:t>
      </w:r>
    </w:p>
    <w:p w14:paraId="3CB578D2" w14:textId="70041565" w:rsidR="008050B9" w:rsidRPr="009A2353" w:rsidRDefault="00AF03A4" w:rsidP="008050B9">
      <w:pPr>
        <w:ind w:left="-426"/>
        <w:jc w:val="both"/>
      </w:pPr>
      <w:r>
        <w:t>АО</w:t>
      </w:r>
      <w:r w:rsidR="008050B9" w:rsidRPr="009A2353">
        <w:t xml:space="preserve"> «</w:t>
      </w:r>
      <w:proofErr w:type="spellStart"/>
      <w:r w:rsidR="008050B9" w:rsidRPr="009A2353">
        <w:t>Волгоградоблэлектро</w:t>
      </w:r>
      <w:proofErr w:type="spellEnd"/>
      <w:r w:rsidR="008050B9" w:rsidRPr="009A2353">
        <w:t>»</w:t>
      </w:r>
      <w:r w:rsidR="008050B9">
        <w:t>;</w:t>
      </w:r>
    </w:p>
    <w:p w14:paraId="18E8E928" w14:textId="77777777" w:rsidR="008050B9" w:rsidRDefault="008050B9" w:rsidP="008050B9">
      <w:pPr>
        <w:ind w:left="-426"/>
        <w:jc w:val="both"/>
      </w:pPr>
      <w:r>
        <w:t xml:space="preserve">Юридический адрес: </w:t>
      </w:r>
      <w:r w:rsidRPr="009A2353">
        <w:t>400075, г. Волгоград, ул. Шопена, дом 13</w:t>
      </w:r>
      <w:r>
        <w:t>;</w:t>
      </w:r>
    </w:p>
    <w:p w14:paraId="3A456758" w14:textId="77777777" w:rsidR="008050B9" w:rsidRPr="009A2353" w:rsidRDefault="008050B9" w:rsidP="008050B9">
      <w:pPr>
        <w:ind w:left="-426"/>
        <w:jc w:val="both"/>
      </w:pPr>
      <w:r>
        <w:t xml:space="preserve">Потовый адрес: </w:t>
      </w:r>
      <w:r w:rsidRPr="009A2353">
        <w:t>400075, г. Волгоград, ул. Шопена, дом 13</w:t>
      </w:r>
      <w:r>
        <w:t>;</w:t>
      </w:r>
    </w:p>
    <w:p w14:paraId="139A5D35" w14:textId="77777777" w:rsidR="008050B9" w:rsidRPr="009A2353" w:rsidRDefault="008050B9" w:rsidP="008050B9">
      <w:pPr>
        <w:ind w:left="-426"/>
        <w:jc w:val="both"/>
      </w:pPr>
      <w:r w:rsidRPr="009A2353">
        <w:t xml:space="preserve">ИНН 3443029580, КПП </w:t>
      </w:r>
      <w:r w:rsidR="004E4AFD">
        <w:t>344301001</w:t>
      </w:r>
      <w:r w:rsidRPr="009A2353">
        <w:t>, ОГРН 1023402971272</w:t>
      </w:r>
      <w:r>
        <w:t>;</w:t>
      </w:r>
    </w:p>
    <w:p w14:paraId="23F6839C" w14:textId="77777777" w:rsidR="008050B9" w:rsidRPr="009A2353" w:rsidRDefault="008050B9" w:rsidP="008050B9">
      <w:pPr>
        <w:ind w:left="-426"/>
        <w:jc w:val="both"/>
      </w:pPr>
      <w:r w:rsidRPr="009A2353">
        <w:t xml:space="preserve">р/с № </w:t>
      </w:r>
      <w:r w:rsidR="004E4AFD">
        <w:t>40702810111020101044 в ВОЛГОГРАДСКОМ ОТДЕЛЕНИИ №8621 ПАО СБЕРБАНК г. Волгоград</w:t>
      </w:r>
      <w:r w:rsidRPr="009A2353">
        <w:t>;</w:t>
      </w:r>
    </w:p>
    <w:p w14:paraId="4323CAD8" w14:textId="77777777" w:rsidR="008050B9" w:rsidRPr="009A2353" w:rsidRDefault="008050B9" w:rsidP="008050B9">
      <w:pPr>
        <w:ind w:left="-426"/>
        <w:jc w:val="both"/>
      </w:pPr>
      <w:r w:rsidRPr="009A2353">
        <w:t>к/с 30101810100000000715, БИК 041806715</w:t>
      </w:r>
      <w:r>
        <w:t>;</w:t>
      </w:r>
    </w:p>
    <w:p w14:paraId="4F298BC5" w14:textId="77777777" w:rsidR="008050B9" w:rsidRPr="009A2353" w:rsidRDefault="008050B9" w:rsidP="008050B9">
      <w:pPr>
        <w:ind w:left="-426"/>
        <w:jc w:val="both"/>
      </w:pPr>
      <w:r>
        <w:t>Тел. (8442) 48-14-21</w:t>
      </w:r>
      <w:r w:rsidRPr="009A2353">
        <w:t xml:space="preserve">, факс (8442) </w:t>
      </w:r>
      <w:r>
        <w:t>48-14-22</w:t>
      </w:r>
      <w:r w:rsidRPr="009A2353">
        <w:t>.</w:t>
      </w:r>
    </w:p>
    <w:p w14:paraId="07E3F377" w14:textId="77777777" w:rsidR="009A2353" w:rsidRPr="009A2353" w:rsidRDefault="009A2353" w:rsidP="00E86729">
      <w:pPr>
        <w:ind w:left="-426"/>
        <w:jc w:val="both"/>
      </w:pPr>
    </w:p>
    <w:p w14:paraId="4EFFC91D" w14:textId="77777777" w:rsidR="000166E3" w:rsidRDefault="008050B9" w:rsidP="000166E3">
      <w:pPr>
        <w:ind w:left="-426"/>
        <w:jc w:val="both"/>
        <w:rPr>
          <w:b/>
        </w:rPr>
      </w:pPr>
      <w:r w:rsidRPr="009A2353">
        <w:rPr>
          <w:b/>
        </w:rPr>
        <w:t>Заказчик:</w:t>
      </w:r>
    </w:p>
    <w:p w14:paraId="45D32FCE" w14:textId="77777777" w:rsidR="008050B9" w:rsidRPr="000166E3" w:rsidRDefault="000166E3" w:rsidP="000166E3">
      <w:pPr>
        <w:ind w:left="-426"/>
        <w:jc w:val="both"/>
        <w:rPr>
          <w:b/>
        </w:rPr>
      </w:pPr>
      <w:r>
        <w:rPr>
          <w:b/>
        </w:rPr>
        <w:t>___________________________</w:t>
      </w:r>
      <w:r w:rsidR="008050B9">
        <w:t>;</w:t>
      </w:r>
    </w:p>
    <w:p w14:paraId="51DDDC9C" w14:textId="77777777" w:rsidR="008050B9" w:rsidRPr="009D1C4A" w:rsidRDefault="00E86CF9" w:rsidP="008050B9">
      <w:pPr>
        <w:ind w:left="-426"/>
        <w:jc w:val="both"/>
      </w:pPr>
      <w:r w:rsidRPr="00F43112">
        <w:t>Юридический адрес:</w:t>
      </w:r>
      <w:r w:rsidR="000166E3">
        <w:t xml:space="preserve"> _____________________________________________________</w:t>
      </w:r>
      <w:r w:rsidR="008050B9" w:rsidRPr="009D1C4A">
        <w:t>;</w:t>
      </w:r>
    </w:p>
    <w:p w14:paraId="4765204B" w14:textId="77777777" w:rsidR="008050B9" w:rsidRPr="009D1C4A" w:rsidRDefault="00E86CF9" w:rsidP="008050B9">
      <w:pPr>
        <w:ind w:left="-426"/>
        <w:jc w:val="both"/>
      </w:pPr>
      <w:r w:rsidRPr="00F43112">
        <w:t>Почтовый адрес:</w:t>
      </w:r>
      <w:r w:rsidR="000166E3">
        <w:t xml:space="preserve"> _________________________________________________________</w:t>
      </w:r>
      <w:r w:rsidR="00E94FA3">
        <w:t>;</w:t>
      </w:r>
    </w:p>
    <w:p w14:paraId="0D94AC00" w14:textId="77777777" w:rsidR="000166E3" w:rsidRDefault="00E86CF9" w:rsidP="008050B9">
      <w:pPr>
        <w:ind w:left="-426"/>
        <w:jc w:val="both"/>
      </w:pPr>
      <w:r w:rsidRPr="00F43112">
        <w:t>ИНН</w:t>
      </w:r>
      <w:r>
        <w:t xml:space="preserve"> </w:t>
      </w:r>
      <w:r w:rsidR="000166E3">
        <w:t>_____________________</w:t>
      </w:r>
      <w:r w:rsidRPr="00F43112">
        <w:t>, КПП</w:t>
      </w:r>
      <w:r>
        <w:t xml:space="preserve"> </w:t>
      </w:r>
      <w:r w:rsidR="000166E3">
        <w:t>_________________</w:t>
      </w:r>
      <w:r w:rsidR="00A44FE1">
        <w:t xml:space="preserve">, </w:t>
      </w:r>
    </w:p>
    <w:p w14:paraId="1B972BCF" w14:textId="77777777" w:rsidR="008050B9" w:rsidRPr="009D1C4A" w:rsidRDefault="00A44FE1" w:rsidP="008050B9">
      <w:pPr>
        <w:ind w:left="-426"/>
        <w:jc w:val="both"/>
      </w:pPr>
      <w:r>
        <w:t xml:space="preserve">ОГРН </w:t>
      </w:r>
      <w:r w:rsidR="000166E3">
        <w:t>______________________</w:t>
      </w:r>
      <w:r w:rsidR="00E86CF9" w:rsidRPr="00F43112">
        <w:t xml:space="preserve">, </w:t>
      </w:r>
    </w:p>
    <w:p w14:paraId="11785355" w14:textId="77777777" w:rsidR="008050B9" w:rsidRPr="009D1C4A" w:rsidRDefault="008050B9" w:rsidP="008050B9">
      <w:pPr>
        <w:ind w:left="-426"/>
        <w:jc w:val="both"/>
      </w:pPr>
      <w:r w:rsidRPr="009D1C4A">
        <w:t>р/с №</w:t>
      </w:r>
      <w:r w:rsidR="000166E3">
        <w:t>____________________________________________________________________</w:t>
      </w:r>
      <w:r w:rsidRPr="009D1C4A">
        <w:t>;</w:t>
      </w:r>
    </w:p>
    <w:p w14:paraId="5021A105" w14:textId="77777777" w:rsidR="008050B9" w:rsidRPr="009D1C4A" w:rsidRDefault="008050B9" w:rsidP="000166E3">
      <w:pPr>
        <w:ind w:left="-426"/>
        <w:jc w:val="both"/>
      </w:pPr>
      <w:r w:rsidRPr="009D1C4A">
        <w:t>к/с</w:t>
      </w:r>
      <w:r w:rsidR="00B031A1">
        <w:t xml:space="preserve"> </w:t>
      </w:r>
      <w:r w:rsidR="000166E3">
        <w:t>_________________________________</w:t>
      </w:r>
      <w:r w:rsidR="00E86CF9">
        <w:t xml:space="preserve"> </w:t>
      </w:r>
      <w:r w:rsidRPr="009D1C4A">
        <w:t>БИК</w:t>
      </w:r>
      <w:r w:rsidR="00B031A1">
        <w:t xml:space="preserve"> </w:t>
      </w:r>
      <w:r w:rsidR="000166E3">
        <w:t>_________________________</w:t>
      </w:r>
      <w:r w:rsidRPr="009D1C4A">
        <w:t>;</w:t>
      </w:r>
    </w:p>
    <w:p w14:paraId="352B1F0C" w14:textId="77777777" w:rsidR="009A2353" w:rsidRDefault="008050B9" w:rsidP="008050B9">
      <w:pPr>
        <w:ind w:left="-426"/>
        <w:jc w:val="both"/>
      </w:pPr>
      <w:r w:rsidRPr="009D1C4A">
        <w:t>Тел.</w:t>
      </w:r>
      <w:r w:rsidR="00B031A1" w:rsidRPr="00B031A1">
        <w:t xml:space="preserve"> </w:t>
      </w:r>
      <w:r w:rsidR="000166E3">
        <w:t>__________________________</w:t>
      </w:r>
      <w:r w:rsidRPr="009D1C4A">
        <w:t>.</w:t>
      </w:r>
    </w:p>
    <w:p w14:paraId="5252EE38" w14:textId="77777777" w:rsidR="006A08A4" w:rsidRPr="000166E3" w:rsidRDefault="006A08A4" w:rsidP="008050B9">
      <w:pPr>
        <w:ind w:left="-426"/>
        <w:jc w:val="both"/>
      </w:pPr>
      <w:r>
        <w:rPr>
          <w:lang w:val="en-US"/>
        </w:rPr>
        <w:t>email</w:t>
      </w:r>
      <w:r w:rsidRPr="007750C2">
        <w:t xml:space="preserve">: </w:t>
      </w:r>
      <w:r w:rsidR="000166E3">
        <w:t>_________________________.</w:t>
      </w:r>
    </w:p>
    <w:p w14:paraId="5289B289" w14:textId="77777777" w:rsidR="000C16B1" w:rsidRPr="007750C2" w:rsidRDefault="000C16B1" w:rsidP="009A2353">
      <w:pPr>
        <w:jc w:val="both"/>
      </w:pPr>
    </w:p>
    <w:p w14:paraId="07930398" w14:textId="77777777" w:rsidR="001B2A16" w:rsidRPr="007750C2" w:rsidRDefault="001B2A16" w:rsidP="009A2353">
      <w:pPr>
        <w:jc w:val="both"/>
      </w:pPr>
    </w:p>
    <w:tbl>
      <w:tblPr>
        <w:tblpPr w:leftFromText="180" w:rightFromText="180" w:vertAnchor="text" w:horzAnchor="page" w:tblpX="1022" w:tblpY="7"/>
        <w:tblW w:w="10413" w:type="dxa"/>
        <w:tblLook w:val="01E0" w:firstRow="1" w:lastRow="1" w:firstColumn="1" w:lastColumn="1" w:noHBand="0" w:noVBand="0"/>
      </w:tblPr>
      <w:tblGrid>
        <w:gridCol w:w="250"/>
        <w:gridCol w:w="4408"/>
        <w:gridCol w:w="250"/>
        <w:gridCol w:w="5255"/>
        <w:gridCol w:w="250"/>
      </w:tblGrid>
      <w:tr w:rsidR="008050B9" w:rsidRPr="000F638E" w14:paraId="66159F75" w14:textId="77777777" w:rsidTr="002232D0">
        <w:trPr>
          <w:gridBefore w:val="1"/>
          <w:wBefore w:w="250" w:type="dxa"/>
          <w:trHeight w:val="892"/>
        </w:trPr>
        <w:tc>
          <w:tcPr>
            <w:tcW w:w="4658" w:type="dxa"/>
            <w:gridSpan w:val="2"/>
          </w:tcPr>
          <w:p w14:paraId="2DFD9F2F" w14:textId="77777777" w:rsidR="008050B9" w:rsidRPr="009A2353" w:rsidRDefault="008050B9" w:rsidP="008050B9">
            <w:pPr>
              <w:pStyle w:val="a3"/>
              <w:ind w:right="-765"/>
              <w:rPr>
                <w:b/>
                <w:sz w:val="24"/>
                <w:szCs w:val="24"/>
              </w:rPr>
            </w:pPr>
            <w:r w:rsidRPr="007750C2">
              <w:rPr>
                <w:sz w:val="24"/>
                <w:szCs w:val="24"/>
              </w:rPr>
              <w:t xml:space="preserve">                 </w:t>
            </w:r>
            <w:r w:rsidRPr="009A2353">
              <w:rPr>
                <w:b/>
                <w:sz w:val="24"/>
                <w:szCs w:val="24"/>
              </w:rPr>
              <w:t>Заказчик</w:t>
            </w:r>
          </w:p>
          <w:p w14:paraId="75D0940E" w14:textId="77777777" w:rsidR="008050B9" w:rsidRPr="009A2353" w:rsidRDefault="008050B9" w:rsidP="008050B9">
            <w:pPr>
              <w:pStyle w:val="a3"/>
              <w:ind w:left="426" w:right="-765"/>
              <w:rPr>
                <w:sz w:val="24"/>
                <w:szCs w:val="24"/>
              </w:rPr>
            </w:pPr>
          </w:p>
          <w:p w14:paraId="5DCCCFF3" w14:textId="77777777" w:rsidR="008050B9" w:rsidRDefault="008050B9" w:rsidP="008050B9">
            <w:pPr>
              <w:pStyle w:val="a3"/>
              <w:ind w:right="-765"/>
              <w:rPr>
                <w:sz w:val="24"/>
                <w:szCs w:val="24"/>
              </w:rPr>
            </w:pPr>
            <w:r w:rsidRPr="009A2353">
              <w:rPr>
                <w:sz w:val="24"/>
                <w:szCs w:val="24"/>
              </w:rPr>
              <w:t xml:space="preserve">________________ </w:t>
            </w:r>
          </w:p>
          <w:p w14:paraId="155288A7" w14:textId="77777777" w:rsidR="00D4201A" w:rsidRPr="009A2353" w:rsidRDefault="00D4201A" w:rsidP="008050B9">
            <w:pPr>
              <w:pStyle w:val="a3"/>
              <w:ind w:right="-765"/>
              <w:rPr>
                <w:sz w:val="24"/>
                <w:szCs w:val="24"/>
              </w:rPr>
            </w:pPr>
          </w:p>
          <w:p w14:paraId="1A512D50" w14:textId="77777777" w:rsidR="008050B9" w:rsidRPr="009A2353" w:rsidRDefault="008050B9" w:rsidP="008050B9">
            <w:pPr>
              <w:pStyle w:val="a3"/>
              <w:ind w:right="-765"/>
              <w:rPr>
                <w:sz w:val="24"/>
                <w:szCs w:val="24"/>
              </w:rPr>
            </w:pPr>
            <w:r w:rsidRPr="009A2353">
              <w:rPr>
                <w:sz w:val="24"/>
                <w:szCs w:val="24"/>
              </w:rPr>
              <w:t>«___» __________________20</w:t>
            </w:r>
            <w:r w:rsidR="007750C2">
              <w:rPr>
                <w:sz w:val="24"/>
                <w:szCs w:val="24"/>
              </w:rPr>
              <w:t>___</w:t>
            </w:r>
            <w:r w:rsidRPr="009A2353">
              <w:rPr>
                <w:sz w:val="24"/>
                <w:szCs w:val="24"/>
              </w:rPr>
              <w:t xml:space="preserve">г. </w:t>
            </w:r>
          </w:p>
          <w:p w14:paraId="374403D8" w14:textId="77777777" w:rsidR="008050B9" w:rsidRPr="009A2353" w:rsidRDefault="008050B9" w:rsidP="008050B9">
            <w:pPr>
              <w:pStyle w:val="a3"/>
              <w:ind w:right="-765"/>
              <w:rPr>
                <w:sz w:val="24"/>
                <w:szCs w:val="24"/>
              </w:rPr>
            </w:pPr>
            <w:r w:rsidRPr="009A2353">
              <w:rPr>
                <w:sz w:val="24"/>
                <w:szCs w:val="24"/>
              </w:rPr>
              <w:t xml:space="preserve">                    </w:t>
            </w:r>
            <w:proofErr w:type="spellStart"/>
            <w:r w:rsidRPr="009A2353">
              <w:rPr>
                <w:sz w:val="24"/>
                <w:szCs w:val="24"/>
              </w:rPr>
              <w:t>м.п</w:t>
            </w:r>
            <w:proofErr w:type="spellEnd"/>
            <w:r w:rsidRPr="009A2353">
              <w:rPr>
                <w:sz w:val="24"/>
                <w:szCs w:val="24"/>
              </w:rPr>
              <w:t xml:space="preserve">.                  </w:t>
            </w:r>
          </w:p>
        </w:tc>
        <w:tc>
          <w:tcPr>
            <w:tcW w:w="5505" w:type="dxa"/>
            <w:gridSpan w:val="2"/>
          </w:tcPr>
          <w:p w14:paraId="47544EA2" w14:textId="77777777" w:rsidR="008050B9" w:rsidRPr="009A2353" w:rsidRDefault="008050B9" w:rsidP="008050B9">
            <w:pPr>
              <w:pStyle w:val="a3"/>
              <w:ind w:right="-765"/>
              <w:rPr>
                <w:b/>
                <w:sz w:val="24"/>
                <w:szCs w:val="24"/>
              </w:rPr>
            </w:pPr>
            <w:r w:rsidRPr="009A2353">
              <w:rPr>
                <w:sz w:val="24"/>
                <w:szCs w:val="24"/>
              </w:rPr>
              <w:t xml:space="preserve">                            </w:t>
            </w:r>
            <w:r w:rsidRPr="009A2353">
              <w:rPr>
                <w:b/>
                <w:sz w:val="24"/>
                <w:szCs w:val="24"/>
              </w:rPr>
              <w:t>Исполнитель</w:t>
            </w:r>
          </w:p>
          <w:p w14:paraId="08597C8A" w14:textId="77777777" w:rsidR="008050B9" w:rsidRPr="009A2353" w:rsidRDefault="008050B9" w:rsidP="008050B9">
            <w:pPr>
              <w:pStyle w:val="a3"/>
              <w:ind w:right="-765"/>
              <w:rPr>
                <w:sz w:val="24"/>
                <w:szCs w:val="24"/>
              </w:rPr>
            </w:pPr>
          </w:p>
          <w:p w14:paraId="6C0B6BE2" w14:textId="77777777" w:rsidR="008050B9" w:rsidRDefault="008050B9" w:rsidP="008050B9">
            <w:pPr>
              <w:pStyle w:val="a3"/>
              <w:ind w:right="-765"/>
              <w:rPr>
                <w:sz w:val="24"/>
                <w:szCs w:val="24"/>
              </w:rPr>
            </w:pPr>
            <w:r w:rsidRPr="009A2353">
              <w:rPr>
                <w:sz w:val="24"/>
                <w:szCs w:val="24"/>
              </w:rPr>
              <w:t xml:space="preserve">          </w:t>
            </w:r>
            <w:r w:rsidR="001B2A16">
              <w:rPr>
                <w:sz w:val="24"/>
                <w:szCs w:val="24"/>
              </w:rPr>
              <w:t xml:space="preserve">          </w:t>
            </w:r>
            <w:r w:rsidRPr="009A2353">
              <w:rPr>
                <w:sz w:val="24"/>
                <w:szCs w:val="24"/>
              </w:rPr>
              <w:t xml:space="preserve">  ______________ </w:t>
            </w:r>
          </w:p>
          <w:p w14:paraId="0D36AE52" w14:textId="77777777" w:rsidR="00D4201A" w:rsidRPr="009A2353" w:rsidRDefault="00D4201A" w:rsidP="008050B9">
            <w:pPr>
              <w:pStyle w:val="a3"/>
              <w:ind w:right="-765"/>
              <w:rPr>
                <w:sz w:val="24"/>
                <w:szCs w:val="24"/>
              </w:rPr>
            </w:pPr>
          </w:p>
          <w:p w14:paraId="05CA44F4" w14:textId="77777777" w:rsidR="008050B9" w:rsidRPr="009A2353" w:rsidRDefault="008050B9" w:rsidP="008050B9">
            <w:pPr>
              <w:pStyle w:val="a3"/>
              <w:ind w:right="-765"/>
              <w:rPr>
                <w:sz w:val="24"/>
                <w:szCs w:val="24"/>
              </w:rPr>
            </w:pPr>
            <w:r w:rsidRPr="009A2353">
              <w:rPr>
                <w:sz w:val="24"/>
                <w:szCs w:val="24"/>
              </w:rPr>
              <w:t xml:space="preserve">        </w:t>
            </w:r>
            <w:r w:rsidR="001B2A16">
              <w:rPr>
                <w:sz w:val="24"/>
                <w:szCs w:val="24"/>
              </w:rPr>
              <w:t xml:space="preserve">          </w:t>
            </w:r>
            <w:r w:rsidRPr="009A2353">
              <w:rPr>
                <w:sz w:val="24"/>
                <w:szCs w:val="24"/>
              </w:rPr>
              <w:t xml:space="preserve">    «___» __________________20</w:t>
            </w:r>
            <w:r w:rsidR="007750C2">
              <w:rPr>
                <w:sz w:val="24"/>
                <w:szCs w:val="24"/>
              </w:rPr>
              <w:t>___</w:t>
            </w:r>
            <w:r w:rsidRPr="009A2353">
              <w:rPr>
                <w:sz w:val="24"/>
                <w:szCs w:val="24"/>
              </w:rPr>
              <w:t xml:space="preserve">г. </w:t>
            </w:r>
          </w:p>
          <w:p w14:paraId="3BC3EADB" w14:textId="77777777" w:rsidR="008050B9" w:rsidRPr="000F638E" w:rsidRDefault="008050B9" w:rsidP="008050B9">
            <w:pPr>
              <w:pStyle w:val="a3"/>
              <w:ind w:right="-765"/>
              <w:rPr>
                <w:sz w:val="24"/>
                <w:szCs w:val="24"/>
              </w:rPr>
            </w:pPr>
            <w:r w:rsidRPr="009A2353">
              <w:rPr>
                <w:sz w:val="24"/>
                <w:szCs w:val="24"/>
              </w:rPr>
              <w:t xml:space="preserve">                                </w:t>
            </w:r>
            <w:r w:rsidR="001B2A16">
              <w:rPr>
                <w:sz w:val="24"/>
                <w:szCs w:val="24"/>
              </w:rPr>
              <w:t xml:space="preserve">          </w:t>
            </w:r>
            <w:r w:rsidRPr="009A2353">
              <w:rPr>
                <w:sz w:val="24"/>
                <w:szCs w:val="24"/>
              </w:rPr>
              <w:t xml:space="preserve">   </w:t>
            </w:r>
            <w:proofErr w:type="spellStart"/>
            <w:r w:rsidRPr="009A2353">
              <w:rPr>
                <w:sz w:val="24"/>
                <w:szCs w:val="24"/>
              </w:rPr>
              <w:t>м.п</w:t>
            </w:r>
            <w:proofErr w:type="spellEnd"/>
            <w:r w:rsidRPr="009A2353">
              <w:rPr>
                <w:sz w:val="24"/>
                <w:szCs w:val="24"/>
              </w:rPr>
              <w:t>.</w:t>
            </w:r>
            <w:r w:rsidRPr="000F638E">
              <w:rPr>
                <w:sz w:val="24"/>
                <w:szCs w:val="24"/>
              </w:rPr>
              <w:t xml:space="preserve">           </w:t>
            </w:r>
          </w:p>
        </w:tc>
      </w:tr>
      <w:tr w:rsidR="000C16B1" w:rsidRPr="000F638E" w14:paraId="11B108E2" w14:textId="77777777" w:rsidTr="002232D0">
        <w:trPr>
          <w:gridAfter w:val="1"/>
          <w:wAfter w:w="250" w:type="dxa"/>
          <w:trHeight w:val="147"/>
        </w:trPr>
        <w:tc>
          <w:tcPr>
            <w:tcW w:w="4658" w:type="dxa"/>
            <w:gridSpan w:val="2"/>
          </w:tcPr>
          <w:p w14:paraId="66934BC7" w14:textId="77777777" w:rsidR="000C16B1" w:rsidRPr="000F638E" w:rsidRDefault="000C16B1" w:rsidP="009A2353">
            <w:pPr>
              <w:pStyle w:val="a3"/>
              <w:tabs>
                <w:tab w:val="left" w:pos="200"/>
              </w:tabs>
              <w:ind w:right="-765"/>
              <w:jc w:val="left"/>
              <w:rPr>
                <w:sz w:val="24"/>
                <w:szCs w:val="24"/>
              </w:rPr>
            </w:pPr>
          </w:p>
        </w:tc>
        <w:tc>
          <w:tcPr>
            <w:tcW w:w="5505" w:type="dxa"/>
            <w:gridSpan w:val="2"/>
          </w:tcPr>
          <w:p w14:paraId="3BCF104C" w14:textId="77777777" w:rsidR="000C16B1" w:rsidRPr="000F638E" w:rsidRDefault="000C16B1" w:rsidP="009A2353">
            <w:pPr>
              <w:pStyle w:val="a3"/>
              <w:ind w:right="-765"/>
              <w:jc w:val="right"/>
              <w:rPr>
                <w:sz w:val="24"/>
                <w:szCs w:val="24"/>
              </w:rPr>
            </w:pPr>
          </w:p>
        </w:tc>
      </w:tr>
    </w:tbl>
    <w:p w14:paraId="4FAE6E56" w14:textId="77777777" w:rsidR="00B33BE1" w:rsidRDefault="00B33BE1" w:rsidP="00223A86">
      <w:pPr>
        <w:ind w:left="-567"/>
      </w:pPr>
    </w:p>
    <w:sectPr w:rsidR="00B33BE1" w:rsidSect="00F473DE">
      <w:pgSz w:w="11906" w:h="16838"/>
      <w:pgMar w:top="567"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F9FA" w14:textId="77777777" w:rsidR="000805E8" w:rsidRDefault="000805E8" w:rsidP="000C16B1">
      <w:r>
        <w:separator/>
      </w:r>
    </w:p>
  </w:endnote>
  <w:endnote w:type="continuationSeparator" w:id="0">
    <w:p w14:paraId="024BA9A8" w14:textId="77777777" w:rsidR="000805E8" w:rsidRDefault="000805E8" w:rsidP="000C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91A6" w14:textId="77777777" w:rsidR="000805E8" w:rsidRDefault="000805E8" w:rsidP="000C16B1">
      <w:r>
        <w:separator/>
      </w:r>
    </w:p>
  </w:footnote>
  <w:footnote w:type="continuationSeparator" w:id="0">
    <w:p w14:paraId="16853C38" w14:textId="77777777" w:rsidR="000805E8" w:rsidRDefault="000805E8" w:rsidP="000C1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26D"/>
    <w:multiLevelType w:val="multilevel"/>
    <w:tmpl w:val="989617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DA597E"/>
    <w:multiLevelType w:val="multilevel"/>
    <w:tmpl w:val="01CC6F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9EA529F"/>
    <w:multiLevelType w:val="multilevel"/>
    <w:tmpl w:val="E07EFD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B8F4BAC"/>
    <w:multiLevelType w:val="hybridMultilevel"/>
    <w:tmpl w:val="FCA858A6"/>
    <w:lvl w:ilvl="0" w:tplc="59B4E484">
      <w:start w:val="1"/>
      <w:numFmt w:val="decimal"/>
      <w:lvlText w:val="%1."/>
      <w:lvlJc w:val="left"/>
      <w:pPr>
        <w:tabs>
          <w:tab w:val="num" w:pos="720"/>
        </w:tabs>
        <w:ind w:left="720" w:hanging="360"/>
      </w:pPr>
    </w:lvl>
    <w:lvl w:ilvl="1" w:tplc="5CE638CE">
      <w:numFmt w:val="none"/>
      <w:lvlText w:val=""/>
      <w:lvlJc w:val="left"/>
      <w:pPr>
        <w:tabs>
          <w:tab w:val="num" w:pos="360"/>
        </w:tabs>
      </w:pPr>
    </w:lvl>
    <w:lvl w:ilvl="2" w:tplc="A8487A24">
      <w:numFmt w:val="none"/>
      <w:lvlText w:val=""/>
      <w:lvlJc w:val="left"/>
      <w:pPr>
        <w:tabs>
          <w:tab w:val="num" w:pos="360"/>
        </w:tabs>
      </w:pPr>
    </w:lvl>
    <w:lvl w:ilvl="3" w:tplc="27E86EE0">
      <w:numFmt w:val="none"/>
      <w:lvlText w:val=""/>
      <w:lvlJc w:val="left"/>
      <w:pPr>
        <w:tabs>
          <w:tab w:val="num" w:pos="360"/>
        </w:tabs>
      </w:pPr>
    </w:lvl>
    <w:lvl w:ilvl="4" w:tplc="F924633C">
      <w:numFmt w:val="none"/>
      <w:lvlText w:val=""/>
      <w:lvlJc w:val="left"/>
      <w:pPr>
        <w:tabs>
          <w:tab w:val="num" w:pos="360"/>
        </w:tabs>
      </w:pPr>
    </w:lvl>
    <w:lvl w:ilvl="5" w:tplc="866ED2F6">
      <w:numFmt w:val="none"/>
      <w:lvlText w:val=""/>
      <w:lvlJc w:val="left"/>
      <w:pPr>
        <w:tabs>
          <w:tab w:val="num" w:pos="360"/>
        </w:tabs>
      </w:pPr>
    </w:lvl>
    <w:lvl w:ilvl="6" w:tplc="E50471BE">
      <w:numFmt w:val="none"/>
      <w:lvlText w:val=""/>
      <w:lvlJc w:val="left"/>
      <w:pPr>
        <w:tabs>
          <w:tab w:val="num" w:pos="360"/>
        </w:tabs>
      </w:pPr>
    </w:lvl>
    <w:lvl w:ilvl="7" w:tplc="1FB027E6">
      <w:numFmt w:val="none"/>
      <w:lvlText w:val=""/>
      <w:lvlJc w:val="left"/>
      <w:pPr>
        <w:tabs>
          <w:tab w:val="num" w:pos="360"/>
        </w:tabs>
      </w:pPr>
    </w:lvl>
    <w:lvl w:ilvl="8" w:tplc="128AA6EC">
      <w:numFmt w:val="none"/>
      <w:lvlText w:val=""/>
      <w:lvlJc w:val="left"/>
      <w:pPr>
        <w:tabs>
          <w:tab w:val="num" w:pos="360"/>
        </w:tabs>
      </w:pPr>
    </w:lvl>
  </w:abstractNum>
  <w:num w:numId="1" w16cid:durableId="672607480">
    <w:abstractNumId w:val="4"/>
  </w:num>
  <w:num w:numId="2" w16cid:durableId="38434740">
    <w:abstractNumId w:val="0"/>
  </w:num>
  <w:num w:numId="3" w16cid:durableId="844830482">
    <w:abstractNumId w:val="3"/>
  </w:num>
  <w:num w:numId="4" w16cid:durableId="967394355">
    <w:abstractNumId w:val="1"/>
  </w:num>
  <w:num w:numId="5" w16cid:durableId="185946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9"/>
    <w:rsid w:val="00000756"/>
    <w:rsid w:val="00005081"/>
    <w:rsid w:val="000166E3"/>
    <w:rsid w:val="00040923"/>
    <w:rsid w:val="00054FD2"/>
    <w:rsid w:val="000805E8"/>
    <w:rsid w:val="000873F2"/>
    <w:rsid w:val="0009057C"/>
    <w:rsid w:val="00090F11"/>
    <w:rsid w:val="00092822"/>
    <w:rsid w:val="000A0E0B"/>
    <w:rsid w:val="000B1889"/>
    <w:rsid w:val="000C16B1"/>
    <w:rsid w:val="000D2363"/>
    <w:rsid w:val="000D5729"/>
    <w:rsid w:val="000D6A02"/>
    <w:rsid w:val="00132326"/>
    <w:rsid w:val="00141245"/>
    <w:rsid w:val="001445BC"/>
    <w:rsid w:val="00152E54"/>
    <w:rsid w:val="00183BBA"/>
    <w:rsid w:val="00185ADC"/>
    <w:rsid w:val="0019132D"/>
    <w:rsid w:val="001A174E"/>
    <w:rsid w:val="001A1A79"/>
    <w:rsid w:val="001B2A16"/>
    <w:rsid w:val="001E5335"/>
    <w:rsid w:val="00216A59"/>
    <w:rsid w:val="00221BA9"/>
    <w:rsid w:val="002232D0"/>
    <w:rsid w:val="00223A86"/>
    <w:rsid w:val="00231337"/>
    <w:rsid w:val="00242645"/>
    <w:rsid w:val="0026296D"/>
    <w:rsid w:val="002710CE"/>
    <w:rsid w:val="00272847"/>
    <w:rsid w:val="00274316"/>
    <w:rsid w:val="002A1864"/>
    <w:rsid w:val="002B2A62"/>
    <w:rsid w:val="002C37ED"/>
    <w:rsid w:val="002D3563"/>
    <w:rsid w:val="002D470B"/>
    <w:rsid w:val="003033FB"/>
    <w:rsid w:val="00321FFA"/>
    <w:rsid w:val="00327B8F"/>
    <w:rsid w:val="003402FD"/>
    <w:rsid w:val="00350F63"/>
    <w:rsid w:val="00351316"/>
    <w:rsid w:val="00365F20"/>
    <w:rsid w:val="003829A6"/>
    <w:rsid w:val="003A0F23"/>
    <w:rsid w:val="003A1D3E"/>
    <w:rsid w:val="003B4C7F"/>
    <w:rsid w:val="003B57AA"/>
    <w:rsid w:val="003B7C1E"/>
    <w:rsid w:val="003C1843"/>
    <w:rsid w:val="003C5FA0"/>
    <w:rsid w:val="003D7C1F"/>
    <w:rsid w:val="004155E7"/>
    <w:rsid w:val="00431A04"/>
    <w:rsid w:val="004439B9"/>
    <w:rsid w:val="0045594D"/>
    <w:rsid w:val="00463FDB"/>
    <w:rsid w:val="004700DB"/>
    <w:rsid w:val="004A4EF8"/>
    <w:rsid w:val="004B5D41"/>
    <w:rsid w:val="004C4691"/>
    <w:rsid w:val="004E114F"/>
    <w:rsid w:val="004E4AFD"/>
    <w:rsid w:val="004F7607"/>
    <w:rsid w:val="00502884"/>
    <w:rsid w:val="00514987"/>
    <w:rsid w:val="005330F4"/>
    <w:rsid w:val="005412B1"/>
    <w:rsid w:val="00552F02"/>
    <w:rsid w:val="00553016"/>
    <w:rsid w:val="00587637"/>
    <w:rsid w:val="005A050D"/>
    <w:rsid w:val="005A0A1D"/>
    <w:rsid w:val="005A4A9D"/>
    <w:rsid w:val="005E3593"/>
    <w:rsid w:val="005F4C3A"/>
    <w:rsid w:val="00667BA4"/>
    <w:rsid w:val="006733B7"/>
    <w:rsid w:val="00676F19"/>
    <w:rsid w:val="00682BEA"/>
    <w:rsid w:val="006852DD"/>
    <w:rsid w:val="00697217"/>
    <w:rsid w:val="006A08A4"/>
    <w:rsid w:val="006B235C"/>
    <w:rsid w:val="007212BC"/>
    <w:rsid w:val="0073632B"/>
    <w:rsid w:val="007560C3"/>
    <w:rsid w:val="00760EF6"/>
    <w:rsid w:val="007750C2"/>
    <w:rsid w:val="00781488"/>
    <w:rsid w:val="00781C17"/>
    <w:rsid w:val="007B65F3"/>
    <w:rsid w:val="007B6628"/>
    <w:rsid w:val="007C5286"/>
    <w:rsid w:val="007F648F"/>
    <w:rsid w:val="008050B9"/>
    <w:rsid w:val="00805BB4"/>
    <w:rsid w:val="0081686B"/>
    <w:rsid w:val="00821AC6"/>
    <w:rsid w:val="008355A9"/>
    <w:rsid w:val="00844DB6"/>
    <w:rsid w:val="0084759A"/>
    <w:rsid w:val="0091318C"/>
    <w:rsid w:val="00932F11"/>
    <w:rsid w:val="00933F5C"/>
    <w:rsid w:val="00934D6E"/>
    <w:rsid w:val="009506E7"/>
    <w:rsid w:val="009533CA"/>
    <w:rsid w:val="0097799C"/>
    <w:rsid w:val="00982138"/>
    <w:rsid w:val="009A2353"/>
    <w:rsid w:val="009A52E5"/>
    <w:rsid w:val="009A71C5"/>
    <w:rsid w:val="009B08E9"/>
    <w:rsid w:val="009C4ABE"/>
    <w:rsid w:val="009D1C4A"/>
    <w:rsid w:val="009F5A20"/>
    <w:rsid w:val="00A1474E"/>
    <w:rsid w:val="00A358EF"/>
    <w:rsid w:val="00A44FE1"/>
    <w:rsid w:val="00A74280"/>
    <w:rsid w:val="00AA2A97"/>
    <w:rsid w:val="00AD7E50"/>
    <w:rsid w:val="00AF03A4"/>
    <w:rsid w:val="00AF7DFE"/>
    <w:rsid w:val="00B01EBB"/>
    <w:rsid w:val="00B031A1"/>
    <w:rsid w:val="00B33BE1"/>
    <w:rsid w:val="00B343FC"/>
    <w:rsid w:val="00B43280"/>
    <w:rsid w:val="00B45277"/>
    <w:rsid w:val="00B614B0"/>
    <w:rsid w:val="00B737CB"/>
    <w:rsid w:val="00B93B36"/>
    <w:rsid w:val="00BB11FC"/>
    <w:rsid w:val="00BD3D51"/>
    <w:rsid w:val="00C02331"/>
    <w:rsid w:val="00C1075E"/>
    <w:rsid w:val="00C37463"/>
    <w:rsid w:val="00C42172"/>
    <w:rsid w:val="00C6438B"/>
    <w:rsid w:val="00C64DB6"/>
    <w:rsid w:val="00C77009"/>
    <w:rsid w:val="00C860A8"/>
    <w:rsid w:val="00C912F7"/>
    <w:rsid w:val="00CB04CA"/>
    <w:rsid w:val="00CC5F9B"/>
    <w:rsid w:val="00CE6DA5"/>
    <w:rsid w:val="00CF16C1"/>
    <w:rsid w:val="00D4201A"/>
    <w:rsid w:val="00D4264B"/>
    <w:rsid w:val="00D46B60"/>
    <w:rsid w:val="00E05401"/>
    <w:rsid w:val="00E05F94"/>
    <w:rsid w:val="00E14424"/>
    <w:rsid w:val="00E24466"/>
    <w:rsid w:val="00E31B54"/>
    <w:rsid w:val="00E4086C"/>
    <w:rsid w:val="00E43AB7"/>
    <w:rsid w:val="00E457BE"/>
    <w:rsid w:val="00E57E4A"/>
    <w:rsid w:val="00E62665"/>
    <w:rsid w:val="00E734C4"/>
    <w:rsid w:val="00E81740"/>
    <w:rsid w:val="00E86729"/>
    <w:rsid w:val="00E86CF9"/>
    <w:rsid w:val="00E94FA3"/>
    <w:rsid w:val="00EB03BE"/>
    <w:rsid w:val="00EB3679"/>
    <w:rsid w:val="00EC0033"/>
    <w:rsid w:val="00EE20EC"/>
    <w:rsid w:val="00EE5872"/>
    <w:rsid w:val="00F0518D"/>
    <w:rsid w:val="00F43790"/>
    <w:rsid w:val="00F473DE"/>
    <w:rsid w:val="00F76ACE"/>
    <w:rsid w:val="00F7798D"/>
    <w:rsid w:val="00F976C4"/>
    <w:rsid w:val="00FA2BB5"/>
    <w:rsid w:val="00FA6403"/>
    <w:rsid w:val="00FD7620"/>
    <w:rsid w:val="00FF0CB5"/>
    <w:rsid w:val="00FF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AE4C"/>
  <w15:docId w15:val="{E1E2E3AC-A92E-4A87-BC93-B0623137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2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Письмо в Инте-нет"/>
    <w:basedOn w:val="a"/>
    <w:link w:val="a4"/>
    <w:rsid w:val="00B45277"/>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Письмо в Инте-нет Знак"/>
    <w:basedOn w:val="a0"/>
    <w:link w:val="a3"/>
    <w:rsid w:val="00B45277"/>
    <w:rPr>
      <w:rFonts w:ascii="Times New Roman" w:eastAsia="Times New Roman" w:hAnsi="Times New Roman" w:cs="Times New Roman"/>
      <w:sz w:val="20"/>
      <w:szCs w:val="20"/>
      <w:lang w:eastAsia="ru-RU"/>
    </w:rPr>
  </w:style>
  <w:style w:type="paragraph" w:customStyle="1" w:styleId="2">
    <w:name w:val="Заг_таб_2"/>
    <w:basedOn w:val="a"/>
    <w:rsid w:val="00B45277"/>
    <w:pPr>
      <w:keepNext/>
      <w:tabs>
        <w:tab w:val="left" w:pos="357"/>
      </w:tabs>
      <w:spacing w:before="80" w:after="80"/>
      <w:jc w:val="center"/>
    </w:pPr>
    <w:rPr>
      <w:b/>
      <w:szCs w:val="20"/>
    </w:rPr>
  </w:style>
  <w:style w:type="paragraph" w:styleId="HTML">
    <w:name w:val="HTML Preformatted"/>
    <w:basedOn w:val="a"/>
    <w:link w:val="HTML0"/>
    <w:rsid w:val="00B45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45277"/>
    <w:rPr>
      <w:rFonts w:ascii="Courier New" w:eastAsia="Times New Roman" w:hAnsi="Courier New" w:cs="Courier New"/>
      <w:sz w:val="20"/>
      <w:szCs w:val="20"/>
      <w:lang w:eastAsia="ru-RU"/>
    </w:rPr>
  </w:style>
  <w:style w:type="paragraph" w:customStyle="1" w:styleId="1">
    <w:name w:val="Список№1"/>
    <w:basedOn w:val="a"/>
    <w:rsid w:val="00B45277"/>
    <w:pPr>
      <w:tabs>
        <w:tab w:val="num" w:pos="360"/>
        <w:tab w:val="left" w:pos="900"/>
      </w:tabs>
      <w:spacing w:after="160" w:line="240" w:lineRule="atLeast"/>
      <w:ind w:firstLine="360"/>
    </w:pPr>
    <w:rPr>
      <w:rFonts w:ascii="Arial" w:hAnsi="Arial"/>
      <w:sz w:val="20"/>
    </w:rPr>
  </w:style>
  <w:style w:type="paragraph" w:styleId="a5">
    <w:name w:val="header"/>
    <w:basedOn w:val="a"/>
    <w:link w:val="a6"/>
    <w:uiPriority w:val="99"/>
    <w:unhideWhenUsed/>
    <w:rsid w:val="000C16B1"/>
    <w:pPr>
      <w:tabs>
        <w:tab w:val="center" w:pos="4677"/>
        <w:tab w:val="right" w:pos="9355"/>
      </w:tabs>
    </w:pPr>
  </w:style>
  <w:style w:type="character" w:customStyle="1" w:styleId="a6">
    <w:name w:val="Верхний колонтитул Знак"/>
    <w:basedOn w:val="a0"/>
    <w:link w:val="a5"/>
    <w:uiPriority w:val="99"/>
    <w:rsid w:val="000C16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16B1"/>
    <w:pPr>
      <w:tabs>
        <w:tab w:val="center" w:pos="4677"/>
        <w:tab w:val="right" w:pos="9355"/>
      </w:tabs>
    </w:pPr>
  </w:style>
  <w:style w:type="character" w:customStyle="1" w:styleId="a8">
    <w:name w:val="Нижний колонтитул Знак"/>
    <w:basedOn w:val="a0"/>
    <w:link w:val="a7"/>
    <w:uiPriority w:val="99"/>
    <w:rsid w:val="000C16B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D1C4A"/>
    <w:rPr>
      <w:rFonts w:ascii="Tahoma" w:hAnsi="Tahoma" w:cs="Tahoma"/>
      <w:sz w:val="16"/>
      <w:szCs w:val="16"/>
    </w:rPr>
  </w:style>
  <w:style w:type="character" w:customStyle="1" w:styleId="aa">
    <w:name w:val="Текст выноски Знак"/>
    <w:basedOn w:val="a0"/>
    <w:link w:val="a9"/>
    <w:uiPriority w:val="99"/>
    <w:semiHidden/>
    <w:rsid w:val="009D1C4A"/>
    <w:rPr>
      <w:rFonts w:ascii="Tahoma" w:eastAsia="Times New Roman" w:hAnsi="Tahoma" w:cs="Tahoma"/>
      <w:sz w:val="16"/>
      <w:szCs w:val="16"/>
      <w:lang w:eastAsia="ru-RU"/>
    </w:rPr>
  </w:style>
  <w:style w:type="character" w:customStyle="1" w:styleId="ab">
    <w:name w:val="Гипертекстовая ссылка"/>
    <w:basedOn w:val="a0"/>
    <w:uiPriority w:val="99"/>
    <w:rsid w:val="009C4ABE"/>
    <w:rPr>
      <w:color w:val="106BBE"/>
    </w:rPr>
  </w:style>
  <w:style w:type="paragraph" w:styleId="ac">
    <w:name w:val="Plain Text"/>
    <w:basedOn w:val="a"/>
    <w:link w:val="ad"/>
    <w:uiPriority w:val="99"/>
    <w:semiHidden/>
    <w:unhideWhenUsed/>
    <w:rsid w:val="00E31B54"/>
    <w:rPr>
      <w:rFonts w:ascii="Calibri" w:eastAsiaTheme="minorHAnsi" w:hAnsi="Calibri" w:cstheme="minorBidi"/>
      <w:sz w:val="22"/>
      <w:szCs w:val="21"/>
      <w:lang w:eastAsia="en-US"/>
    </w:rPr>
  </w:style>
  <w:style w:type="character" w:customStyle="1" w:styleId="ad">
    <w:name w:val="Текст Знак"/>
    <w:basedOn w:val="a0"/>
    <w:link w:val="ac"/>
    <w:uiPriority w:val="99"/>
    <w:semiHidden/>
    <w:rsid w:val="00E31B54"/>
    <w:rPr>
      <w:rFonts w:ascii="Calibri" w:hAnsi="Calibri"/>
      <w:szCs w:val="21"/>
    </w:rPr>
  </w:style>
  <w:style w:type="character" w:styleId="ae">
    <w:name w:val="Hyperlink"/>
    <w:basedOn w:val="a0"/>
    <w:uiPriority w:val="99"/>
    <w:semiHidden/>
    <w:unhideWhenUsed/>
    <w:rsid w:val="00682BEA"/>
    <w:rPr>
      <w:color w:val="0000FF"/>
      <w:u w:val="single"/>
    </w:rPr>
  </w:style>
  <w:style w:type="paragraph" w:styleId="af">
    <w:name w:val="List Paragraph"/>
    <w:basedOn w:val="a"/>
    <w:uiPriority w:val="34"/>
    <w:qFormat/>
    <w:rsid w:val="00E81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6794">
      <w:bodyDiv w:val="1"/>
      <w:marLeft w:val="0"/>
      <w:marRight w:val="0"/>
      <w:marTop w:val="0"/>
      <w:marBottom w:val="0"/>
      <w:divBdr>
        <w:top w:val="none" w:sz="0" w:space="0" w:color="auto"/>
        <w:left w:val="none" w:sz="0" w:space="0" w:color="auto"/>
        <w:bottom w:val="none" w:sz="0" w:space="0" w:color="auto"/>
        <w:right w:val="none" w:sz="0" w:space="0" w:color="auto"/>
      </w:divBdr>
    </w:div>
    <w:div w:id="517427920">
      <w:bodyDiv w:val="1"/>
      <w:marLeft w:val="0"/>
      <w:marRight w:val="0"/>
      <w:marTop w:val="0"/>
      <w:marBottom w:val="0"/>
      <w:divBdr>
        <w:top w:val="none" w:sz="0" w:space="0" w:color="auto"/>
        <w:left w:val="none" w:sz="0" w:space="0" w:color="auto"/>
        <w:bottom w:val="none" w:sz="0" w:space="0" w:color="auto"/>
        <w:right w:val="none" w:sz="0" w:space="0" w:color="auto"/>
      </w:divBdr>
    </w:div>
    <w:div w:id="642973771">
      <w:bodyDiv w:val="1"/>
      <w:marLeft w:val="0"/>
      <w:marRight w:val="0"/>
      <w:marTop w:val="0"/>
      <w:marBottom w:val="0"/>
      <w:divBdr>
        <w:top w:val="none" w:sz="0" w:space="0" w:color="auto"/>
        <w:left w:val="none" w:sz="0" w:space="0" w:color="auto"/>
        <w:bottom w:val="none" w:sz="0" w:space="0" w:color="auto"/>
        <w:right w:val="none" w:sz="0" w:space="0" w:color="auto"/>
      </w:divBdr>
    </w:div>
    <w:div w:id="868177033">
      <w:bodyDiv w:val="1"/>
      <w:marLeft w:val="0"/>
      <w:marRight w:val="0"/>
      <w:marTop w:val="0"/>
      <w:marBottom w:val="0"/>
      <w:divBdr>
        <w:top w:val="none" w:sz="0" w:space="0" w:color="auto"/>
        <w:left w:val="none" w:sz="0" w:space="0" w:color="auto"/>
        <w:bottom w:val="none" w:sz="0" w:space="0" w:color="auto"/>
        <w:right w:val="none" w:sz="0" w:space="0" w:color="auto"/>
      </w:divBdr>
    </w:div>
    <w:div w:id="877592697">
      <w:bodyDiv w:val="1"/>
      <w:marLeft w:val="0"/>
      <w:marRight w:val="0"/>
      <w:marTop w:val="0"/>
      <w:marBottom w:val="0"/>
      <w:divBdr>
        <w:top w:val="none" w:sz="0" w:space="0" w:color="auto"/>
        <w:left w:val="none" w:sz="0" w:space="0" w:color="auto"/>
        <w:bottom w:val="none" w:sz="0" w:space="0" w:color="auto"/>
        <w:right w:val="none" w:sz="0" w:space="0" w:color="auto"/>
      </w:divBdr>
    </w:div>
    <w:div w:id="958075198">
      <w:bodyDiv w:val="1"/>
      <w:marLeft w:val="0"/>
      <w:marRight w:val="0"/>
      <w:marTop w:val="0"/>
      <w:marBottom w:val="0"/>
      <w:divBdr>
        <w:top w:val="none" w:sz="0" w:space="0" w:color="auto"/>
        <w:left w:val="none" w:sz="0" w:space="0" w:color="auto"/>
        <w:bottom w:val="none" w:sz="0" w:space="0" w:color="auto"/>
        <w:right w:val="none" w:sz="0" w:space="0" w:color="auto"/>
      </w:divBdr>
    </w:div>
    <w:div w:id="990210361">
      <w:bodyDiv w:val="1"/>
      <w:marLeft w:val="0"/>
      <w:marRight w:val="0"/>
      <w:marTop w:val="0"/>
      <w:marBottom w:val="0"/>
      <w:divBdr>
        <w:top w:val="none" w:sz="0" w:space="0" w:color="auto"/>
        <w:left w:val="none" w:sz="0" w:space="0" w:color="auto"/>
        <w:bottom w:val="none" w:sz="0" w:space="0" w:color="auto"/>
        <w:right w:val="none" w:sz="0" w:space="0" w:color="auto"/>
      </w:divBdr>
    </w:div>
    <w:div w:id="1369528038">
      <w:bodyDiv w:val="1"/>
      <w:marLeft w:val="0"/>
      <w:marRight w:val="0"/>
      <w:marTop w:val="0"/>
      <w:marBottom w:val="0"/>
      <w:divBdr>
        <w:top w:val="none" w:sz="0" w:space="0" w:color="auto"/>
        <w:left w:val="none" w:sz="0" w:space="0" w:color="auto"/>
        <w:bottom w:val="none" w:sz="0" w:space="0" w:color="auto"/>
        <w:right w:val="none" w:sz="0" w:space="0" w:color="auto"/>
      </w:divBdr>
    </w:div>
    <w:div w:id="1419869166">
      <w:bodyDiv w:val="1"/>
      <w:marLeft w:val="0"/>
      <w:marRight w:val="0"/>
      <w:marTop w:val="0"/>
      <w:marBottom w:val="0"/>
      <w:divBdr>
        <w:top w:val="none" w:sz="0" w:space="0" w:color="auto"/>
        <w:left w:val="none" w:sz="0" w:space="0" w:color="auto"/>
        <w:bottom w:val="none" w:sz="0" w:space="0" w:color="auto"/>
        <w:right w:val="none" w:sz="0" w:space="0" w:color="auto"/>
      </w:divBdr>
    </w:div>
    <w:div w:id="1667636642">
      <w:bodyDiv w:val="1"/>
      <w:marLeft w:val="0"/>
      <w:marRight w:val="0"/>
      <w:marTop w:val="0"/>
      <w:marBottom w:val="0"/>
      <w:divBdr>
        <w:top w:val="none" w:sz="0" w:space="0" w:color="auto"/>
        <w:left w:val="none" w:sz="0" w:space="0" w:color="auto"/>
        <w:bottom w:val="none" w:sz="0" w:space="0" w:color="auto"/>
        <w:right w:val="none" w:sz="0" w:space="0" w:color="auto"/>
      </w:divBdr>
    </w:div>
    <w:div w:id="1795516933">
      <w:bodyDiv w:val="1"/>
      <w:marLeft w:val="0"/>
      <w:marRight w:val="0"/>
      <w:marTop w:val="0"/>
      <w:marBottom w:val="0"/>
      <w:divBdr>
        <w:top w:val="none" w:sz="0" w:space="0" w:color="auto"/>
        <w:left w:val="none" w:sz="0" w:space="0" w:color="auto"/>
        <w:bottom w:val="none" w:sz="0" w:space="0" w:color="auto"/>
        <w:right w:val="none" w:sz="0" w:space="0" w:color="auto"/>
      </w:divBdr>
    </w:div>
    <w:div w:id="2022513957">
      <w:bodyDiv w:val="1"/>
      <w:marLeft w:val="0"/>
      <w:marRight w:val="0"/>
      <w:marTop w:val="0"/>
      <w:marBottom w:val="0"/>
      <w:divBdr>
        <w:top w:val="none" w:sz="0" w:space="0" w:color="auto"/>
        <w:left w:val="none" w:sz="0" w:space="0" w:color="auto"/>
        <w:bottom w:val="none" w:sz="0" w:space="0" w:color="auto"/>
        <w:right w:val="none" w:sz="0" w:space="0" w:color="auto"/>
      </w:divBdr>
      <w:divsChild>
        <w:div w:id="980888940">
          <w:marLeft w:val="0"/>
          <w:marRight w:val="0"/>
          <w:marTop w:val="0"/>
          <w:marBottom w:val="0"/>
          <w:divBdr>
            <w:top w:val="none" w:sz="0" w:space="0" w:color="auto"/>
            <w:left w:val="none" w:sz="0" w:space="0" w:color="auto"/>
            <w:bottom w:val="none" w:sz="0" w:space="0" w:color="auto"/>
            <w:right w:val="none" w:sz="0" w:space="0" w:color="auto"/>
          </w:divBdr>
        </w:div>
        <w:div w:id="590352618">
          <w:marLeft w:val="0"/>
          <w:marRight w:val="0"/>
          <w:marTop w:val="0"/>
          <w:marBottom w:val="0"/>
          <w:divBdr>
            <w:top w:val="none" w:sz="0" w:space="0" w:color="auto"/>
            <w:left w:val="none" w:sz="0" w:space="0" w:color="auto"/>
            <w:bottom w:val="none" w:sz="0" w:space="0" w:color="auto"/>
            <w:right w:val="none" w:sz="0" w:space="0" w:color="auto"/>
          </w:divBdr>
        </w:div>
      </w:divsChild>
    </w:div>
    <w:div w:id="2034107674">
      <w:bodyDiv w:val="1"/>
      <w:marLeft w:val="0"/>
      <w:marRight w:val="0"/>
      <w:marTop w:val="0"/>
      <w:marBottom w:val="0"/>
      <w:divBdr>
        <w:top w:val="none" w:sz="0" w:space="0" w:color="auto"/>
        <w:left w:val="none" w:sz="0" w:space="0" w:color="auto"/>
        <w:bottom w:val="none" w:sz="0" w:space="0" w:color="auto"/>
        <w:right w:val="none" w:sz="0" w:space="0" w:color="auto"/>
      </w:divBdr>
    </w:div>
    <w:div w:id="2049407030">
      <w:bodyDiv w:val="1"/>
      <w:marLeft w:val="0"/>
      <w:marRight w:val="0"/>
      <w:marTop w:val="0"/>
      <w:marBottom w:val="0"/>
      <w:divBdr>
        <w:top w:val="none" w:sz="0" w:space="0" w:color="auto"/>
        <w:left w:val="none" w:sz="0" w:space="0" w:color="auto"/>
        <w:bottom w:val="none" w:sz="0" w:space="0" w:color="auto"/>
        <w:right w:val="none" w:sz="0" w:space="0" w:color="auto"/>
      </w:divBdr>
    </w:div>
    <w:div w:id="20613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E8A0AC2296085DC35260BE1A0FB225FF&amp;req=doc&amp;base=LAW&amp;n=348441&amp;dst=100776&amp;fld=134&amp;date=08.10.2020" TargetMode="External"/><Relationship Id="rId13" Type="http://schemas.openxmlformats.org/officeDocument/2006/relationships/hyperlink" Target="https://login.consultant.ru/link/?rnd=E8A0AC2296085DC35260BE1A0FB225FF&amp;req=doc&amp;base=LAW&amp;n=355626&amp;dst=100013&amp;fld=134&amp;REFFIELD=134&amp;REFDST=2546&amp;REFDOC=348441&amp;REFBASE=LAW&amp;stat=refcode%3D16610%3Bdstident%3D100013%3Bindex%3D273&amp;date=08.10.2020" TargetMode="External"/><Relationship Id="rId18" Type="http://schemas.openxmlformats.org/officeDocument/2006/relationships/oleObject" Target="embeddings/oleObject2.bin"/><Relationship Id="rId26" Type="http://schemas.openxmlformats.org/officeDocument/2006/relationships/oleObject" Target="embeddings/oleObject7.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https://login.consultant.ru/link/?rnd=E8A0AC2296085DC35260BE1A0FB225FF&amp;req=doc&amp;base=LAW&amp;n=348439&amp;dst=100061&amp;fld=134&amp;REFFIELD=134&amp;REFDST=2545&amp;REFDOC=348441&amp;REFBASE=LAW&amp;stat=refcode%3D16876%3Bdstident%3D100061%3Bindex%3D271&amp;date=08.10.2020" TargetMode="Externa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8A0AC2296085DC35260BE1A0FB225FF&amp;req=doc&amp;base=LAW&amp;n=356141&amp;dst=100031&amp;fld=134&amp;REFFIELD=134&amp;REFDST=2545&amp;REFDOC=348441&amp;REFBASE=LAW&amp;stat=refcode%3D16876%3Bdstident%3D100031%3Bindex%3D271&amp;date=08.10.2020" TargetMode="Externa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yperlink" Target="https://login.consultant.ru/link/?rnd=E8A0AC2296085DC35260BE1A0FB225FF&amp;req=doc&amp;base=LAW&amp;n=348439&amp;dst=100749&amp;fld=134&amp;REFFIELD=134&amp;REFDST=2535&amp;REFDOC=348441&amp;REFBASE=LAW&amp;stat=refcode%3D16876%3Bdstident%3D100749%3Bindex%3D218&amp;date=08.10.2020" TargetMode="External"/><Relationship Id="rId19" Type="http://schemas.openxmlformats.org/officeDocument/2006/relationships/image" Target="media/image3.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s://login.consultant.ru/link/?rnd=E8A0AC2296085DC35260BE1A0FB225FF&amp;req=doc&amp;base=LAW&amp;n=313137&amp;dst=100052&amp;fld=134&amp;REFFIELD=134&amp;REFDST=2181&amp;REFDOC=348441&amp;REFBASE=LAW&amp;stat=refcode%3D16876%3Bdstident%3D100052%3Bindex%3D216&amp;date=08.10.2020" TargetMode="External"/><Relationship Id="rId14" Type="http://schemas.openxmlformats.org/officeDocument/2006/relationships/hyperlink" Target="https://login.consultant.ru/link/?rnd=E8A0AC2296085DC35260BE1A0FB225FF&amp;req=doc&amp;base=LAW&amp;n=342043&amp;dst=100677&amp;fld=134&amp;REFFIELD=134&amp;REFDST=2546&amp;REFDOC=348441&amp;REFBASE=LAW&amp;stat=refcode%3D16876%3Bdstident%3D100677%3Bindex%3D273&amp;date=08.10.2020" TargetMode="External"/><Relationship Id="rId22" Type="http://schemas.openxmlformats.org/officeDocument/2006/relationships/oleObject" Target="embeddings/oleObject4.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FCF42-3648-4E30-85DB-271C60B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7116</Words>
  <Characters>40563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Ковалев Егор Георгиевич</dc:creator>
  <cp:lastModifiedBy>Фомина Жанна Сергеевна</cp:lastModifiedBy>
  <cp:revision>8</cp:revision>
  <cp:lastPrinted>2018-06-14T13:20:00Z</cp:lastPrinted>
  <dcterms:created xsi:type="dcterms:W3CDTF">2021-10-11T08:05:00Z</dcterms:created>
  <dcterms:modified xsi:type="dcterms:W3CDTF">2022-10-06T07:02:00Z</dcterms:modified>
</cp:coreProperties>
</file>