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AF94" w14:textId="3928F787" w:rsidR="000511B3" w:rsidRPr="004A4747" w:rsidRDefault="000511B3" w:rsidP="00BB0C34">
      <w:pPr>
        <w:spacing w:after="0" w:line="240" w:lineRule="auto"/>
        <w:jc w:val="center"/>
        <w:rPr>
          <w:rFonts w:ascii="Times New Roman" w:eastAsia="Times New Roman" w:hAnsi="Times New Roman" w:cs="Times New Roman"/>
          <w:b/>
          <w:bCs/>
          <w:sz w:val="24"/>
          <w:szCs w:val="24"/>
          <w:u w:val="single"/>
          <w:lang w:eastAsia="ru-RU"/>
        </w:rPr>
      </w:pPr>
      <w:r w:rsidRPr="004A4747">
        <w:rPr>
          <w:rFonts w:ascii="Times New Roman" w:eastAsia="Times New Roman" w:hAnsi="Times New Roman" w:cs="Times New Roman"/>
          <w:b/>
          <w:bCs/>
          <w:sz w:val="24"/>
          <w:szCs w:val="24"/>
          <w:u w:val="single"/>
          <w:lang w:eastAsia="ru-RU"/>
        </w:rPr>
        <w:t>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w:t>
      </w:r>
    </w:p>
    <w:p w14:paraId="02C9A1DA" w14:textId="77777777" w:rsidR="00D26658" w:rsidRPr="004A4747" w:rsidRDefault="00D26658" w:rsidP="00D26658">
      <w:pPr>
        <w:spacing w:after="0" w:line="240" w:lineRule="auto"/>
        <w:jc w:val="both"/>
        <w:rPr>
          <w:rFonts w:ascii="Times New Roman" w:hAnsi="Times New Roman" w:cs="Times New Roman"/>
          <w:b/>
          <w:color w:val="548DD4" w:themeColor="text2" w:themeTint="99"/>
          <w:sz w:val="24"/>
          <w:szCs w:val="24"/>
        </w:rPr>
      </w:pPr>
    </w:p>
    <w:p w14:paraId="0C52EC89" w14:textId="10EB866F" w:rsidR="00996EEC" w:rsidRPr="004A4747" w:rsidRDefault="008C2E25" w:rsidP="005A29CB">
      <w:pPr>
        <w:spacing w:after="0" w:line="240" w:lineRule="auto"/>
        <w:ind w:firstLine="567"/>
        <w:jc w:val="both"/>
        <w:rPr>
          <w:rFonts w:ascii="Times New Roman" w:eastAsia="Times New Roman" w:hAnsi="Times New Roman" w:cs="Times New Roman"/>
        </w:rPr>
      </w:pPr>
      <w:r w:rsidRPr="004A4747">
        <w:rPr>
          <w:rFonts w:ascii="Times New Roman" w:hAnsi="Times New Roman" w:cs="Times New Roman"/>
          <w:b/>
          <w:color w:val="548DD4" w:themeColor="text2" w:themeTint="99"/>
          <w:sz w:val="24"/>
          <w:szCs w:val="24"/>
        </w:rPr>
        <w:t>КРУГ ЗАЯВИТЕЛЕЙ</w:t>
      </w:r>
      <w:r w:rsidR="000653F9" w:rsidRPr="004A4747">
        <w:rPr>
          <w:rFonts w:ascii="Times New Roman" w:hAnsi="Times New Roman" w:cs="Times New Roman"/>
          <w:b/>
          <w:color w:val="548DD4" w:themeColor="text2" w:themeTint="99"/>
          <w:sz w:val="24"/>
          <w:szCs w:val="24"/>
        </w:rPr>
        <w:t xml:space="preserve">: </w:t>
      </w:r>
      <w:r w:rsidR="00BB0C34" w:rsidRPr="004A4747">
        <w:rPr>
          <w:rFonts w:ascii="Times New Roman" w:eastAsia="Times New Roman" w:hAnsi="Times New Roman" w:cs="Times New Roman"/>
        </w:rPr>
        <w:t xml:space="preserve">- юридическое лицо или индивидуальный предприниматель (далее – заявитель)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00BB0C34" w:rsidRPr="004A4747">
        <w:rPr>
          <w:rFonts w:ascii="Times New Roman" w:eastAsia="Times New Roman" w:hAnsi="Times New Roman" w:cs="Times New Roman"/>
        </w:rPr>
        <w:t>микрогенерации</w:t>
      </w:r>
      <w:proofErr w:type="spellEnd"/>
      <w:r w:rsidR="00BB0C34" w:rsidRPr="004A4747">
        <w:rPr>
          <w:rFonts w:ascii="Times New Roman" w:eastAsia="Times New Roman" w:hAnsi="Times New Roman" w:cs="Times New Roman"/>
        </w:rPr>
        <w:t>.</w:t>
      </w:r>
    </w:p>
    <w:p w14:paraId="6448EA0F" w14:textId="422BABCF" w:rsidR="00D26658" w:rsidRPr="004A4747" w:rsidRDefault="008C2E25" w:rsidP="005A29CB">
      <w:pPr>
        <w:autoSpaceDE w:val="0"/>
        <w:autoSpaceDN w:val="0"/>
        <w:adjustRightInd w:val="0"/>
        <w:spacing w:after="0" w:line="240" w:lineRule="auto"/>
        <w:ind w:firstLine="567"/>
        <w:jc w:val="both"/>
        <w:rPr>
          <w:rFonts w:ascii="Times New Roman" w:hAnsi="Times New Roman" w:cs="Times New Roman"/>
        </w:rPr>
      </w:pPr>
      <w:r w:rsidRPr="004A4747">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4A4747">
        <w:rPr>
          <w:rFonts w:ascii="Times New Roman" w:hAnsi="Times New Roman" w:cs="Times New Roman"/>
          <w:b/>
          <w:sz w:val="24"/>
          <w:szCs w:val="24"/>
        </w:rPr>
        <w:t xml:space="preserve"> </w:t>
      </w:r>
      <w:r w:rsidR="006658ED" w:rsidRPr="004A4747">
        <w:rPr>
          <w:rFonts w:ascii="Times New Roman" w:hAnsi="Times New Roman" w:cs="Times New Roman"/>
          <w:sz w:val="24"/>
          <w:szCs w:val="24"/>
        </w:rPr>
        <w:t xml:space="preserve">Размер платы за технологическое присоединение объектов </w:t>
      </w:r>
      <w:proofErr w:type="spellStart"/>
      <w:r w:rsidR="006658ED" w:rsidRPr="004A4747">
        <w:rPr>
          <w:rFonts w:ascii="Times New Roman" w:hAnsi="Times New Roman" w:cs="Times New Roman"/>
          <w:sz w:val="24"/>
          <w:szCs w:val="24"/>
        </w:rPr>
        <w:t>микрогенерации</w:t>
      </w:r>
      <w:proofErr w:type="spellEnd"/>
      <w:r w:rsidR="006658ED" w:rsidRPr="004A4747">
        <w:rPr>
          <w:rFonts w:ascii="Times New Roman" w:hAnsi="Times New Roman" w:cs="Times New Roman"/>
          <w:sz w:val="24"/>
          <w:szCs w:val="24"/>
        </w:rPr>
        <w:t xml:space="preserve"> (с одновременным технологическим присоединением энергопринимающих устройств) к объектам электросетевого хозяйства с уровнем напряжения до 1000 в сетевой организации с максимальной мощностью энергопринимающих устройств </w:t>
      </w:r>
      <w:r w:rsidR="006658ED" w:rsidRPr="004A4747">
        <w:rPr>
          <w:rFonts w:ascii="Times New Roman" w:hAnsi="Times New Roman" w:cs="Times New Roman"/>
        </w:rPr>
        <w:t xml:space="preserve">свыше 150 кВт </w:t>
      </w:r>
      <w:r w:rsidR="006658ED" w:rsidRPr="004A4747">
        <w:rPr>
          <w:rFonts w:ascii="Times New Roman" w:hAnsi="Times New Roman" w:cs="Times New Roman"/>
          <w:sz w:val="24"/>
          <w:szCs w:val="24"/>
        </w:rPr>
        <w:t>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00D26658" w:rsidRPr="004A4747">
        <w:rPr>
          <w:rFonts w:ascii="Times New Roman" w:hAnsi="Times New Roman" w:cs="Times New Roman"/>
        </w:rPr>
        <w:t xml:space="preserve"> </w:t>
      </w:r>
    </w:p>
    <w:p w14:paraId="5C482B50" w14:textId="77777777" w:rsidR="0058149F" w:rsidRPr="004A4747" w:rsidRDefault="008C2E25" w:rsidP="005A29CB">
      <w:pPr>
        <w:autoSpaceDE w:val="0"/>
        <w:autoSpaceDN w:val="0"/>
        <w:adjustRightInd w:val="0"/>
        <w:spacing w:after="0" w:line="240" w:lineRule="auto"/>
        <w:ind w:firstLine="567"/>
        <w:jc w:val="both"/>
        <w:rPr>
          <w:rFonts w:ascii="Times New Roman" w:hAnsi="Times New Roman" w:cs="Times New Roman"/>
          <w:sz w:val="24"/>
          <w:szCs w:val="24"/>
        </w:rPr>
      </w:pPr>
      <w:r w:rsidRPr="004A4747">
        <w:rPr>
          <w:rFonts w:ascii="Times New Roman" w:hAnsi="Times New Roman" w:cs="Times New Roman"/>
          <w:b/>
          <w:color w:val="548DD4" w:themeColor="text2" w:themeTint="99"/>
          <w:sz w:val="24"/>
          <w:szCs w:val="24"/>
        </w:rPr>
        <w:t>УСЛОВИЯ ОКАЗАНИЯ УСЛУГИ (ПРОЦЕССА):</w:t>
      </w:r>
      <w:r w:rsidRPr="004A4747">
        <w:rPr>
          <w:rFonts w:ascii="Times New Roman" w:hAnsi="Times New Roman" w:cs="Times New Roman"/>
          <w:sz w:val="24"/>
          <w:szCs w:val="24"/>
        </w:rPr>
        <w:t xml:space="preserve"> </w:t>
      </w:r>
      <w:r w:rsidR="00ED42E7" w:rsidRPr="004A4747">
        <w:rPr>
          <w:rFonts w:ascii="Times New Roman" w:hAnsi="Times New Roman" w:cs="Times New Roman"/>
        </w:rPr>
        <w:t>намерение заявителя присоедин</w:t>
      </w:r>
      <w:r w:rsidR="0058149F" w:rsidRPr="004A4747">
        <w:rPr>
          <w:rFonts w:ascii="Times New Roman" w:hAnsi="Times New Roman" w:cs="Times New Roman"/>
        </w:rPr>
        <w:t xml:space="preserve">ить </w:t>
      </w:r>
      <w:r w:rsidR="00ED42E7" w:rsidRPr="004A4747">
        <w:rPr>
          <w:rFonts w:ascii="Times New Roman" w:hAnsi="Times New Roman" w:cs="Times New Roman"/>
        </w:rPr>
        <w:t>впервые вводимы</w:t>
      </w:r>
      <w:r w:rsidR="0058149F" w:rsidRPr="004A4747">
        <w:rPr>
          <w:rFonts w:ascii="Times New Roman" w:hAnsi="Times New Roman" w:cs="Times New Roman"/>
        </w:rPr>
        <w:t>е</w:t>
      </w:r>
      <w:r w:rsidR="00ED42E7" w:rsidRPr="004A4747">
        <w:rPr>
          <w:rFonts w:ascii="Times New Roman" w:hAnsi="Times New Roman" w:cs="Times New Roman"/>
        </w:rPr>
        <w:t xml:space="preserve"> в эксплуатацию, ранее присоединенны</w:t>
      </w:r>
      <w:r w:rsidR="0058149F" w:rsidRPr="004A4747">
        <w:rPr>
          <w:rFonts w:ascii="Times New Roman" w:hAnsi="Times New Roman" w:cs="Times New Roman"/>
        </w:rPr>
        <w:t>е</w:t>
      </w:r>
      <w:r w:rsidR="00ED42E7" w:rsidRPr="004A4747">
        <w:rPr>
          <w:rFonts w:ascii="Times New Roman" w:hAnsi="Times New Roman" w:cs="Times New Roman"/>
        </w:rPr>
        <w:t xml:space="preserve"> энергопринимающи</w:t>
      </w:r>
      <w:r w:rsidR="0058149F" w:rsidRPr="004A4747">
        <w:rPr>
          <w:rFonts w:ascii="Times New Roman" w:hAnsi="Times New Roman" w:cs="Times New Roman"/>
        </w:rPr>
        <w:t>е</w:t>
      </w:r>
      <w:r w:rsidR="00ED42E7" w:rsidRPr="004A4747">
        <w:rPr>
          <w:rFonts w:ascii="Times New Roman" w:hAnsi="Times New Roman" w:cs="Times New Roman"/>
        </w:rPr>
        <w:t xml:space="preserve"> устройств</w:t>
      </w:r>
      <w:r w:rsidR="0058149F" w:rsidRPr="004A4747">
        <w:rPr>
          <w:rFonts w:ascii="Times New Roman" w:hAnsi="Times New Roman" w:cs="Times New Roman"/>
        </w:rPr>
        <w:t>а</w:t>
      </w:r>
      <w:r w:rsidR="00ED42E7" w:rsidRPr="004A4747">
        <w:rPr>
          <w:rFonts w:ascii="Times New Roman" w:hAnsi="Times New Roman" w:cs="Times New Roman"/>
        </w:rPr>
        <w:t xml:space="preserve"> и объект</w:t>
      </w:r>
      <w:r w:rsidR="0058149F" w:rsidRPr="004A4747">
        <w:rPr>
          <w:rFonts w:ascii="Times New Roman" w:hAnsi="Times New Roman" w:cs="Times New Roman"/>
        </w:rPr>
        <w:t>ы</w:t>
      </w:r>
      <w:r w:rsidR="00ED42E7" w:rsidRPr="004A4747">
        <w:rPr>
          <w:rFonts w:ascii="Times New Roman" w:hAnsi="Times New Roman" w:cs="Times New Roman"/>
        </w:rPr>
        <w:t xml:space="preserve"> электроэнергетики,</w:t>
      </w:r>
      <w:r w:rsidR="0058149F" w:rsidRPr="004A4747">
        <w:rPr>
          <w:rFonts w:ascii="Times New Roman" w:hAnsi="Times New Roman" w:cs="Times New Roman"/>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57B27FDE" w14:textId="638DCF96" w:rsidR="008C2E25" w:rsidRPr="004A4747" w:rsidRDefault="008C2E25" w:rsidP="00D40CED">
      <w:pPr>
        <w:spacing w:after="0"/>
        <w:ind w:firstLine="540"/>
        <w:jc w:val="both"/>
        <w:rPr>
          <w:rFonts w:ascii="Times New Roman" w:eastAsia="Times New Roman" w:hAnsi="Times New Roman" w:cs="Times New Roman"/>
          <w:sz w:val="24"/>
          <w:szCs w:val="24"/>
          <w:lang w:eastAsia="ru-RU"/>
        </w:rPr>
      </w:pPr>
      <w:r w:rsidRPr="004A4747">
        <w:rPr>
          <w:rFonts w:ascii="Times New Roman" w:hAnsi="Times New Roman" w:cs="Times New Roman"/>
          <w:b/>
          <w:color w:val="548DD4" w:themeColor="text2" w:themeTint="99"/>
          <w:sz w:val="24"/>
          <w:szCs w:val="24"/>
        </w:rPr>
        <w:t>РЕЗУЛЬТАТ ОКАЗАНИЯ УСЛУГИ (ПРОЦЕССА):</w:t>
      </w:r>
      <w:r w:rsidRPr="004A4747">
        <w:rPr>
          <w:rFonts w:ascii="Times New Roman" w:hAnsi="Times New Roman" w:cs="Times New Roman"/>
          <w:sz w:val="24"/>
          <w:szCs w:val="24"/>
        </w:rPr>
        <w:t xml:space="preserve"> </w:t>
      </w:r>
      <w:r w:rsidR="002D6690" w:rsidRPr="004A4747">
        <w:rPr>
          <w:rFonts w:ascii="Times New Roman" w:hAnsi="Times New Roman" w:cs="Times New Roman"/>
        </w:rPr>
        <w:t>обеспечение сетевой организацией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w:t>
      </w:r>
      <w:r w:rsidR="00D40CED" w:rsidRPr="004A4747">
        <w:rPr>
          <w:rFonts w:ascii="Times New Roman" w:hAnsi="Times New Roman" w:cs="Times New Roman"/>
        </w:rPr>
        <w:t xml:space="preserve"> </w:t>
      </w:r>
      <w:r w:rsidR="00D40CED" w:rsidRPr="004A4747">
        <w:rPr>
          <w:rFonts w:ascii="Times New Roman" w:hAnsi="Times New Roman" w:cs="Times New Roman"/>
        </w:rPr>
        <w:t xml:space="preserve">и для выдачи объектами </w:t>
      </w:r>
      <w:proofErr w:type="spellStart"/>
      <w:r w:rsidR="00D40CED" w:rsidRPr="004A4747">
        <w:rPr>
          <w:rFonts w:ascii="Times New Roman" w:hAnsi="Times New Roman" w:cs="Times New Roman"/>
        </w:rPr>
        <w:t>микрогенерации</w:t>
      </w:r>
      <w:proofErr w:type="spellEnd"/>
      <w:r w:rsidR="002D6690" w:rsidRPr="004A4747">
        <w:rPr>
          <w:rFonts w:ascii="Times New Roman" w:hAnsi="Times New Roman" w:cs="Times New Roman"/>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r w:rsidRPr="004A4747">
        <w:rPr>
          <w:rFonts w:ascii="Times New Roman" w:hAnsi="Times New Roman" w:cs="Times New Roman"/>
        </w:rPr>
        <w:t>.</w:t>
      </w:r>
    </w:p>
    <w:p w14:paraId="75E03F63" w14:textId="7C57D89D" w:rsidR="005D06EC" w:rsidRPr="004A4747" w:rsidRDefault="000825BA" w:rsidP="00D40CED">
      <w:pPr>
        <w:autoSpaceDE w:val="0"/>
        <w:autoSpaceDN w:val="0"/>
        <w:adjustRightInd w:val="0"/>
        <w:spacing w:after="0" w:line="240" w:lineRule="auto"/>
        <w:ind w:firstLine="567"/>
        <w:jc w:val="both"/>
        <w:outlineLvl w:val="0"/>
        <w:rPr>
          <w:rFonts w:ascii="Times New Roman" w:hAnsi="Times New Roman" w:cs="Times New Roman"/>
          <w:b/>
          <w:color w:val="548DD4" w:themeColor="text2" w:themeTint="99"/>
        </w:rPr>
      </w:pPr>
      <w:r w:rsidRPr="004A4747">
        <w:rPr>
          <w:rFonts w:ascii="Times New Roman" w:hAnsi="Times New Roman" w:cs="Times New Roman"/>
          <w:b/>
          <w:color w:val="548DD4" w:themeColor="text2" w:themeTint="99"/>
          <w:sz w:val="24"/>
          <w:szCs w:val="24"/>
        </w:rPr>
        <w:t>ОБЩИЙ СРОК ОКАЗАНИЯ УСЛУГИ (ПРОЦЕССА):</w:t>
      </w:r>
      <w:r w:rsidR="00195358" w:rsidRPr="004A4747">
        <w:rPr>
          <w:rFonts w:ascii="Times New Roman" w:hAnsi="Times New Roman" w:cs="Times New Roman"/>
          <w:b/>
          <w:color w:val="548DD4" w:themeColor="text2" w:themeTint="99"/>
          <w:sz w:val="24"/>
          <w:szCs w:val="24"/>
        </w:rPr>
        <w:t xml:space="preserve"> </w:t>
      </w:r>
      <w:bookmarkStart w:id="0" w:name="_Hlk85530237"/>
      <w:r w:rsidR="005D06EC" w:rsidRPr="004A4747">
        <w:rPr>
          <w:rFonts w:ascii="Times New Roman" w:hAnsi="Times New Roman" w:cs="Times New Roman"/>
        </w:rPr>
        <w:t>(указан при наличии полного комплекта документов, без учета времени на пересылку почтой России,</w:t>
      </w:r>
      <w:r w:rsidR="0091451B" w:rsidRPr="004A4747">
        <w:rPr>
          <w:rFonts w:ascii="Times New Roman" w:hAnsi="Times New Roman" w:cs="Times New Roman"/>
        </w:rPr>
        <w:t xml:space="preserve"> без учета рассмотрения</w:t>
      </w:r>
      <w:r w:rsidR="00F938E9" w:rsidRPr="004A4747">
        <w:rPr>
          <w:rFonts w:ascii="Times New Roman" w:hAnsi="Times New Roman" w:cs="Times New Roman"/>
        </w:rPr>
        <w:t xml:space="preserve"> заявителем проекта договора,</w:t>
      </w:r>
      <w:r w:rsidR="005D06EC" w:rsidRPr="004A4747">
        <w:rPr>
          <w:rFonts w:ascii="Times New Roman" w:hAnsi="Times New Roman" w:cs="Times New Roman"/>
        </w:rPr>
        <w:t xml:space="preserve"> без установления платы по индивидуальному проекту</w:t>
      </w:r>
      <w:r w:rsidR="00F938E9" w:rsidRPr="004A4747">
        <w:rPr>
          <w:rFonts w:ascii="Times New Roman" w:hAnsi="Times New Roman" w:cs="Times New Roman"/>
        </w:rPr>
        <w:t xml:space="preserve"> </w:t>
      </w:r>
      <w:proofErr w:type="gramStart"/>
      <w:r w:rsidR="005D06EC" w:rsidRPr="004A4747">
        <w:rPr>
          <w:rFonts w:ascii="Times New Roman" w:hAnsi="Times New Roman" w:cs="Times New Roman"/>
        </w:rPr>
        <w:t>и</w:t>
      </w:r>
      <w:proofErr w:type="gramEnd"/>
      <w:r w:rsidR="005D06EC" w:rsidRPr="004A4747">
        <w:rPr>
          <w:rFonts w:ascii="Times New Roman" w:hAnsi="Times New Roman" w:cs="Times New Roman"/>
        </w:rPr>
        <w:t xml:space="preserve"> если иные сроки не предусмот</w:t>
      </w:r>
      <w:r w:rsidR="00CE71F4" w:rsidRPr="004A4747">
        <w:rPr>
          <w:rFonts w:ascii="Times New Roman" w:hAnsi="Times New Roman" w:cs="Times New Roman"/>
        </w:rPr>
        <w:t xml:space="preserve">рены инвестиционной программой </w:t>
      </w:r>
      <w:r w:rsidR="005D06EC" w:rsidRPr="004A4747">
        <w:rPr>
          <w:rFonts w:ascii="Times New Roman" w:hAnsi="Times New Roman" w:cs="Times New Roman"/>
        </w:rPr>
        <w:t>сетевой организации или соглашением сторон).</w:t>
      </w:r>
      <w:bookmarkEnd w:id="0"/>
    </w:p>
    <w:p w14:paraId="4AD1174E" w14:textId="77777777" w:rsidR="00DC4FF4" w:rsidRPr="004A4747" w:rsidRDefault="00DC4FF4" w:rsidP="005A29CB">
      <w:pPr>
        <w:spacing w:after="0" w:line="240" w:lineRule="auto"/>
        <w:ind w:firstLine="567"/>
        <w:jc w:val="both"/>
        <w:rPr>
          <w:rFonts w:ascii="Times New Roman" w:eastAsia="Times New Roman" w:hAnsi="Times New Roman" w:cs="Times New Roman"/>
        </w:rPr>
      </w:pPr>
      <w:r w:rsidRPr="004A4747">
        <w:rPr>
          <w:rFonts w:ascii="Times New Roman" w:eastAsia="Times New Roman" w:hAnsi="Times New Roman" w:cs="Times New Roman"/>
        </w:rPr>
        <w:t>Исчисляется со дня заключения договора и не может превышать:</w:t>
      </w:r>
    </w:p>
    <w:p w14:paraId="09D59140" w14:textId="6FAA5298" w:rsidR="009D1399" w:rsidRPr="004A4747" w:rsidRDefault="009D1399" w:rsidP="005A29CB">
      <w:pPr>
        <w:autoSpaceDE w:val="0"/>
        <w:autoSpaceDN w:val="0"/>
        <w:adjustRightInd w:val="0"/>
        <w:spacing w:after="0" w:line="240" w:lineRule="auto"/>
        <w:ind w:firstLine="567"/>
        <w:jc w:val="both"/>
        <w:rPr>
          <w:rFonts w:ascii="Times New Roman" w:hAnsi="Times New Roman" w:cs="Times New Roman"/>
        </w:rPr>
      </w:pPr>
      <w:r w:rsidRPr="004A4747">
        <w:rPr>
          <w:rFonts w:ascii="Times New Roman" w:hAnsi="Times New Roman" w:cs="Times New Roman"/>
        </w:rPr>
        <w:t xml:space="preserve">- 4 месяца - для заявителей, указанных в настоящих Правил, в случаях осуществления технологического присоединения к электрическим сетям классом напряжения до 20 </w:t>
      </w:r>
      <w:proofErr w:type="spellStart"/>
      <w:r w:rsidRPr="004A4747">
        <w:rPr>
          <w:rFonts w:ascii="Times New Roman" w:hAnsi="Times New Roman" w:cs="Times New Roman"/>
        </w:rPr>
        <w:t>кВ</w:t>
      </w:r>
      <w:proofErr w:type="spellEnd"/>
      <w:r w:rsidRPr="004A4747">
        <w:rPr>
          <w:rFonts w:ascii="Times New Roman" w:hAnsi="Times New Roman" w:cs="Times New Roman"/>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31681F8" w14:textId="77777777" w:rsidR="009D1399" w:rsidRPr="004A4747" w:rsidRDefault="009D1399" w:rsidP="005A29CB">
      <w:pPr>
        <w:autoSpaceDE w:val="0"/>
        <w:autoSpaceDN w:val="0"/>
        <w:adjustRightInd w:val="0"/>
        <w:spacing w:after="0" w:line="240" w:lineRule="auto"/>
        <w:ind w:firstLine="567"/>
        <w:jc w:val="both"/>
        <w:rPr>
          <w:rFonts w:ascii="Times New Roman" w:hAnsi="Times New Roman" w:cs="Times New Roman"/>
        </w:rPr>
      </w:pPr>
      <w:r w:rsidRPr="004A4747">
        <w:rPr>
          <w:rFonts w:ascii="Times New Roman" w:hAnsi="Times New Roman" w:cs="Times New Roman"/>
        </w:rPr>
        <w:t>- 1 год несоблюдении всех вышеуказанных условий.</w:t>
      </w:r>
    </w:p>
    <w:p w14:paraId="2D6AE7A7" w14:textId="7945CA01" w:rsidR="00A15567" w:rsidRPr="004A4747" w:rsidRDefault="00A15567" w:rsidP="00DC4FF4">
      <w:pPr>
        <w:autoSpaceDE w:val="0"/>
        <w:autoSpaceDN w:val="0"/>
        <w:adjustRightInd w:val="0"/>
        <w:spacing w:after="0" w:line="240" w:lineRule="auto"/>
        <w:ind w:firstLine="540"/>
        <w:jc w:val="both"/>
        <w:rPr>
          <w:rFonts w:ascii="Times New Roman" w:hAnsi="Times New Roman" w:cs="Times New Roman"/>
        </w:rPr>
      </w:pPr>
    </w:p>
    <w:p w14:paraId="7117033B" w14:textId="67EA67E6" w:rsidR="00A15567" w:rsidRPr="004A4747" w:rsidRDefault="00A15567" w:rsidP="002D6690">
      <w:pPr>
        <w:autoSpaceDE w:val="0"/>
        <w:autoSpaceDN w:val="0"/>
        <w:adjustRightInd w:val="0"/>
        <w:spacing w:after="0" w:line="240" w:lineRule="auto"/>
        <w:jc w:val="both"/>
        <w:rPr>
          <w:rFonts w:ascii="Times New Roman" w:hAnsi="Times New Roman" w:cs="Times New Roman"/>
        </w:rPr>
      </w:pPr>
    </w:p>
    <w:p w14:paraId="26A0CAB5" w14:textId="304949EE" w:rsidR="002D6690" w:rsidRPr="004A4747" w:rsidRDefault="002D6690" w:rsidP="002D6690">
      <w:pPr>
        <w:autoSpaceDE w:val="0"/>
        <w:autoSpaceDN w:val="0"/>
        <w:adjustRightInd w:val="0"/>
        <w:spacing w:after="0" w:line="240" w:lineRule="auto"/>
        <w:jc w:val="both"/>
        <w:rPr>
          <w:rFonts w:ascii="Times New Roman" w:hAnsi="Times New Roman" w:cs="Times New Roman"/>
        </w:rPr>
      </w:pPr>
    </w:p>
    <w:p w14:paraId="06A5FF1D" w14:textId="77777777" w:rsidR="005A29CB" w:rsidRPr="004A4747" w:rsidRDefault="005A29CB" w:rsidP="002D6690">
      <w:pPr>
        <w:autoSpaceDE w:val="0"/>
        <w:autoSpaceDN w:val="0"/>
        <w:adjustRightInd w:val="0"/>
        <w:spacing w:after="0" w:line="240" w:lineRule="auto"/>
        <w:jc w:val="both"/>
        <w:rPr>
          <w:rFonts w:ascii="Times New Roman" w:hAnsi="Times New Roman" w:cs="Times New Roman"/>
        </w:rPr>
      </w:pPr>
    </w:p>
    <w:p w14:paraId="506C251B" w14:textId="04E24319" w:rsidR="00374660" w:rsidRPr="004A4747" w:rsidRDefault="00374660" w:rsidP="00DE06AC">
      <w:pPr>
        <w:autoSpaceDE w:val="0"/>
        <w:autoSpaceDN w:val="0"/>
        <w:adjustRightInd w:val="0"/>
        <w:spacing w:after="0" w:line="240" w:lineRule="auto"/>
        <w:jc w:val="both"/>
        <w:outlineLvl w:val="0"/>
        <w:rPr>
          <w:rFonts w:ascii="Times New Roman" w:hAnsi="Times New Roman" w:cs="Times New Roman"/>
        </w:rPr>
      </w:pPr>
    </w:p>
    <w:p w14:paraId="7734C176" w14:textId="77777777" w:rsidR="00DE06AC" w:rsidRPr="004A4747" w:rsidRDefault="00DE06AC" w:rsidP="00DE06AC">
      <w:pPr>
        <w:autoSpaceDE w:val="0"/>
        <w:autoSpaceDN w:val="0"/>
        <w:adjustRightInd w:val="0"/>
        <w:spacing w:after="0" w:line="240" w:lineRule="auto"/>
        <w:jc w:val="both"/>
        <w:outlineLvl w:val="0"/>
        <w:rPr>
          <w:rFonts w:ascii="Times New Roman" w:hAnsi="Times New Roman" w:cs="Times New Roman"/>
          <w:sz w:val="24"/>
          <w:szCs w:val="24"/>
        </w:rPr>
      </w:pPr>
    </w:p>
    <w:p w14:paraId="5FD85632" w14:textId="3DEED297" w:rsidR="000653F9" w:rsidRPr="004A4747" w:rsidRDefault="008C2E25" w:rsidP="00D26658">
      <w:pPr>
        <w:spacing w:after="0" w:line="240" w:lineRule="auto"/>
        <w:jc w:val="both"/>
        <w:outlineLvl w:val="0"/>
        <w:rPr>
          <w:rFonts w:ascii="Times New Roman" w:hAnsi="Times New Roman" w:cs="Times New Roman"/>
          <w:b/>
          <w:color w:val="548DD4" w:themeColor="text2" w:themeTint="99"/>
          <w:sz w:val="24"/>
          <w:szCs w:val="24"/>
        </w:rPr>
      </w:pPr>
      <w:r w:rsidRPr="004A4747">
        <w:rPr>
          <w:rFonts w:ascii="Times New Roman" w:hAnsi="Times New Roman" w:cs="Times New Roman"/>
          <w:b/>
          <w:color w:val="548DD4" w:themeColor="text2" w:themeTint="99"/>
          <w:sz w:val="24"/>
          <w:szCs w:val="24"/>
        </w:rPr>
        <w:t>СОСТАВ, ПОСЛЕДОВАТЕЛЬНОСТЬ И СРОКИ ОКАЗАНИЯ УСЛУГИ (ПРОЦЕССА):</w:t>
      </w:r>
    </w:p>
    <w:p w14:paraId="0E11B51D" w14:textId="77777777" w:rsidR="00DE06AC" w:rsidRPr="004A4747" w:rsidRDefault="00DE06AC" w:rsidP="00D26658">
      <w:pPr>
        <w:spacing w:after="0" w:line="240" w:lineRule="auto"/>
        <w:jc w:val="both"/>
        <w:outlineLvl w:val="0"/>
        <w:rPr>
          <w:rFonts w:ascii="Times New Roman" w:hAnsi="Times New Roman" w:cs="Times New Roman"/>
          <w:b/>
          <w:color w:val="548DD4" w:themeColor="text2" w:themeTint="99"/>
          <w:sz w:val="24"/>
          <w:szCs w:val="24"/>
        </w:rPr>
      </w:pPr>
    </w:p>
    <w:tbl>
      <w:tblPr>
        <w:tblStyle w:val="-110"/>
        <w:tblW w:w="4888" w:type="pct"/>
        <w:tblInd w:w="108" w:type="dxa"/>
        <w:tblLayout w:type="fixed"/>
        <w:tblLook w:val="00A0" w:firstRow="1" w:lastRow="0" w:firstColumn="1" w:lastColumn="0" w:noHBand="0" w:noVBand="0"/>
      </w:tblPr>
      <w:tblGrid>
        <w:gridCol w:w="482"/>
        <w:gridCol w:w="2217"/>
        <w:gridCol w:w="2124"/>
        <w:gridCol w:w="2549"/>
        <w:gridCol w:w="2263"/>
        <w:gridCol w:w="1764"/>
        <w:gridCol w:w="2779"/>
      </w:tblGrid>
      <w:tr w:rsidR="00D26658" w:rsidRPr="004A4747" w14:paraId="65BDF009" w14:textId="77777777" w:rsidTr="00D266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 w:type="pct"/>
            <w:tcBorders>
              <w:top w:val="single" w:sz="8" w:space="0" w:color="4F81BD" w:themeColor="accent1"/>
              <w:bottom w:val="double" w:sz="4" w:space="0" w:color="4F81BD" w:themeColor="accent1"/>
            </w:tcBorders>
          </w:tcPr>
          <w:p w14:paraId="096FB0C2" w14:textId="77777777" w:rsidR="00CA183B" w:rsidRPr="004A4747" w:rsidRDefault="00CA183B" w:rsidP="00D26658">
            <w:pPr>
              <w:jc w:val="center"/>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82" w:type="pct"/>
            <w:tcBorders>
              <w:bottom w:val="double" w:sz="4" w:space="0" w:color="4F81BD" w:themeColor="accent1"/>
              <w:right w:val="single" w:sz="4" w:space="0" w:color="FFFFFF" w:themeColor="background1"/>
            </w:tcBorders>
          </w:tcPr>
          <w:p w14:paraId="1CDCA7DE" w14:textId="77777777" w:rsidR="00CA183B" w:rsidRPr="004A4747" w:rsidRDefault="00CA183B" w:rsidP="00D26658">
            <w:pPr>
              <w:jc w:val="center"/>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Этап</w:t>
            </w:r>
          </w:p>
        </w:tc>
        <w:tc>
          <w:tcPr>
            <w:tcW w:w="7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5820BBA0" w14:textId="77777777" w:rsidR="00CA183B" w:rsidRPr="004A4747"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Borders>
              <w:left w:val="single" w:sz="4" w:space="0" w:color="FFFFFF" w:themeColor="background1"/>
              <w:bottom w:val="double" w:sz="4" w:space="0" w:color="4F81BD" w:themeColor="accent1"/>
              <w:right w:val="single" w:sz="4" w:space="0" w:color="FFFFFF" w:themeColor="background1"/>
            </w:tcBorders>
          </w:tcPr>
          <w:p w14:paraId="7ACACA01" w14:textId="77777777" w:rsidR="00CA183B" w:rsidRPr="004A4747" w:rsidRDefault="00CA183B" w:rsidP="00D26658">
            <w:pPr>
              <w:jc w:val="center"/>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Содержание</w:t>
            </w:r>
          </w:p>
        </w:tc>
        <w:tc>
          <w:tcPr>
            <w:tcW w:w="79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50B4833F" w14:textId="77777777" w:rsidR="00CA183B" w:rsidRPr="004A4747"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Borders>
              <w:left w:val="single" w:sz="4" w:space="0" w:color="FFFFFF" w:themeColor="background1"/>
              <w:bottom w:val="double" w:sz="4" w:space="0" w:color="4F81BD" w:themeColor="accent1"/>
              <w:right w:val="single" w:sz="4" w:space="0" w:color="FFFFFF" w:themeColor="background1"/>
            </w:tcBorders>
          </w:tcPr>
          <w:p w14:paraId="381BDD88" w14:textId="77777777" w:rsidR="00CA183B" w:rsidRPr="004A4747" w:rsidRDefault="00CA183B" w:rsidP="00D26658">
            <w:pPr>
              <w:jc w:val="center"/>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Срок исполнения</w:t>
            </w:r>
          </w:p>
        </w:tc>
        <w:tc>
          <w:tcPr>
            <w:tcW w:w="980" w:type="pct"/>
            <w:tcBorders>
              <w:top w:val="single" w:sz="8" w:space="0" w:color="4F81BD" w:themeColor="accent1"/>
              <w:left w:val="single" w:sz="4" w:space="0" w:color="FFFFFF" w:themeColor="background1"/>
              <w:bottom w:val="double" w:sz="4" w:space="0" w:color="4F81BD" w:themeColor="accent1"/>
            </w:tcBorders>
          </w:tcPr>
          <w:p w14:paraId="200E757D" w14:textId="77777777" w:rsidR="00CA183B" w:rsidRPr="004A4747"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Ссылка на нормативно правовой акт</w:t>
            </w:r>
          </w:p>
        </w:tc>
      </w:tr>
      <w:tr w:rsidR="006C4807" w:rsidRPr="004A4747" w14:paraId="646DD9F4" w14:textId="77777777" w:rsidTr="00D26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tcBorders>
              <w:top w:val="double" w:sz="4" w:space="0" w:color="4F81BD" w:themeColor="accent1"/>
            </w:tcBorders>
          </w:tcPr>
          <w:p w14:paraId="42AE68E1" w14:textId="77777777" w:rsidR="006C4807" w:rsidRPr="004A4747" w:rsidRDefault="006C4807" w:rsidP="00D26658">
            <w:pPr>
              <w:jc w:val="both"/>
              <w:rPr>
                <w:rFonts w:ascii="Times New Roman" w:eastAsia="Times New Roman" w:hAnsi="Times New Roman" w:cs="Times New Roman"/>
                <w:color w:val="548DD4" w:themeColor="text2" w:themeTint="99"/>
                <w:lang w:eastAsia="ru-RU"/>
              </w:rPr>
            </w:pPr>
            <w:r w:rsidRPr="004A4747">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82" w:type="pct"/>
            <w:vMerge w:val="restart"/>
            <w:tcBorders>
              <w:top w:val="double" w:sz="4" w:space="0" w:color="4F81BD" w:themeColor="accent1"/>
            </w:tcBorders>
          </w:tcPr>
          <w:p w14:paraId="37FA50E3" w14:textId="77777777" w:rsidR="006C4807" w:rsidRPr="004A4747" w:rsidRDefault="006C4807" w:rsidP="00A74B22">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Подача заявки на технологическое присоединение</w:t>
            </w:r>
          </w:p>
        </w:tc>
        <w:tc>
          <w:tcPr>
            <w:tcW w:w="749" w:type="pct"/>
            <w:tcBorders>
              <w:top w:val="double" w:sz="4" w:space="0" w:color="4F81BD" w:themeColor="accent1"/>
            </w:tcBorders>
          </w:tcPr>
          <w:p w14:paraId="18FDE371" w14:textId="77777777" w:rsidR="006C4807" w:rsidRPr="004A4747" w:rsidRDefault="006C4807"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top w:val="double" w:sz="4" w:space="0" w:color="4F81BD" w:themeColor="accent1"/>
            </w:tcBorders>
          </w:tcPr>
          <w:p w14:paraId="5F0B2AC2" w14:textId="77777777" w:rsidR="006C4807" w:rsidRPr="004A4747" w:rsidRDefault="006C4807" w:rsidP="00A74B22">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lang w:eastAsia="ru-RU"/>
              </w:rPr>
              <w:t>1.1.</w:t>
            </w:r>
            <w:r w:rsidRPr="004A4747">
              <w:rPr>
                <w:rFonts w:ascii="Times New Roman" w:eastAsia="Times New Roman" w:hAnsi="Times New Roman" w:cs="Times New Roman"/>
                <w:lang w:eastAsia="ru-RU"/>
              </w:rPr>
              <w:t xml:space="preserve"> Заявитель подает заявку на технологическое присоединение;</w:t>
            </w:r>
          </w:p>
          <w:p w14:paraId="4A7443F8" w14:textId="77777777" w:rsidR="006C4807" w:rsidRPr="004A4747" w:rsidRDefault="006C4807" w:rsidP="00A74B22">
            <w:pPr>
              <w:autoSpaceDE w:val="0"/>
              <w:autoSpaceDN w:val="0"/>
              <w:adjustRightInd w:val="0"/>
              <w:jc w:val="both"/>
              <w:rPr>
                <w:rFonts w:ascii="Times New Roman" w:eastAsia="Times New Roman" w:hAnsi="Times New Roman" w:cs="Times New Roman"/>
                <w:lang w:eastAsia="ru-RU"/>
              </w:rPr>
            </w:pPr>
          </w:p>
        </w:tc>
        <w:tc>
          <w:tcPr>
            <w:tcW w:w="798" w:type="pct"/>
            <w:tcBorders>
              <w:top w:val="double" w:sz="4" w:space="0" w:color="4F81BD" w:themeColor="accent1"/>
            </w:tcBorders>
          </w:tcPr>
          <w:p w14:paraId="696065B8" w14:textId="77777777" w:rsidR="006C4807" w:rsidRPr="004A4747" w:rsidRDefault="006C4807"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Очное обращение заявителя с заявкой в офис обслуживания потребителей,</w:t>
            </w:r>
          </w:p>
          <w:p w14:paraId="322B41E0" w14:textId="1F4A1FE0" w:rsidR="006C4807" w:rsidRPr="004A4747" w:rsidRDefault="006C4807" w:rsidP="00A74B22">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письменное обращение с заявкой (почтовое отправление), </w:t>
            </w:r>
            <w:r w:rsidRPr="004A4747">
              <w:rPr>
                <w:rFonts w:ascii="Times New Roman" w:eastAsia="Times New Roman" w:hAnsi="Times New Roman" w:cs="Times New Roman"/>
              </w:rPr>
              <w:t xml:space="preserve">Заявка в электронной форме на сайте </w:t>
            </w:r>
            <w:r w:rsidRPr="004A4747">
              <w:rPr>
                <w:rFonts w:ascii="Times New Roman" w:hAnsi="Times New Roman" w:cs="Times New Roman"/>
                <w:i/>
              </w:rPr>
              <w:t xml:space="preserve">АО «ВОЭ» </w:t>
            </w:r>
            <w:r w:rsidRPr="004A4747">
              <w:rPr>
                <w:rFonts w:ascii="Times New Roman" w:eastAsia="Times New Roman" w:hAnsi="Times New Roman" w:cs="Times New Roman"/>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22" w:type="pct"/>
            <w:tcBorders>
              <w:top w:val="double" w:sz="4" w:space="0" w:color="4F81BD" w:themeColor="accent1"/>
            </w:tcBorders>
          </w:tcPr>
          <w:p w14:paraId="408AF5C8" w14:textId="77777777" w:rsidR="006C4807" w:rsidRPr="004A4747" w:rsidRDefault="006C4807" w:rsidP="00A74B22">
            <w:pPr>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Не ограничен</w:t>
            </w:r>
          </w:p>
        </w:tc>
        <w:tc>
          <w:tcPr>
            <w:tcW w:w="980" w:type="pct"/>
            <w:tcBorders>
              <w:top w:val="double" w:sz="4" w:space="0" w:color="4F81BD" w:themeColor="accent1"/>
            </w:tcBorders>
          </w:tcPr>
          <w:p w14:paraId="2E03D778" w14:textId="50A4B473" w:rsidR="006C4807" w:rsidRPr="004A4747" w:rsidRDefault="006C4807" w:rsidP="00A74B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Пункты 8-10,</w:t>
            </w:r>
            <w:r w:rsidR="009D1399" w:rsidRPr="004A4747">
              <w:rPr>
                <w:rFonts w:ascii="Times New Roman" w:hAnsi="Times New Roman" w:cs="Times New Roman"/>
              </w:rPr>
              <w:t xml:space="preserve"> 13(6)</w:t>
            </w:r>
            <w:r w:rsidRPr="004A474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Pr="004A4747">
              <w:rPr>
                <w:rStyle w:val="ae"/>
                <w:rFonts w:ascii="Times New Roman" w:hAnsi="Times New Roman" w:cs="Times New Roman"/>
              </w:rPr>
              <w:footnoteReference w:id="1"/>
            </w:r>
            <w:r w:rsidRPr="004A4747">
              <w:rPr>
                <w:rFonts w:ascii="Times New Roman" w:hAnsi="Times New Roman" w:cs="Times New Roman"/>
              </w:rPr>
              <w:t>.</w:t>
            </w:r>
          </w:p>
        </w:tc>
      </w:tr>
      <w:tr w:rsidR="006C4807" w:rsidRPr="004A4747" w14:paraId="58000440" w14:textId="77777777"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654F4ACB" w14:textId="77777777" w:rsidR="006C4807" w:rsidRPr="004A4747" w:rsidRDefault="006C4807" w:rsidP="001D5EF6">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2DF52FD4" w14:textId="77777777" w:rsidR="006C4807" w:rsidRPr="004A4747" w:rsidRDefault="006C4807" w:rsidP="001D5EF6">
            <w:pPr>
              <w:autoSpaceDE w:val="0"/>
              <w:autoSpaceDN w:val="0"/>
              <w:adjustRightInd w:val="0"/>
              <w:jc w:val="both"/>
              <w:rPr>
                <w:rFonts w:ascii="Times New Roman" w:eastAsia="Times New Roman" w:hAnsi="Times New Roman" w:cs="Times New Roman"/>
                <w:lang w:eastAsia="ru-RU"/>
              </w:rPr>
            </w:pPr>
          </w:p>
        </w:tc>
        <w:tc>
          <w:tcPr>
            <w:tcW w:w="749" w:type="pct"/>
          </w:tcPr>
          <w:p w14:paraId="3238A8F0" w14:textId="1E69896A" w:rsidR="006C4807" w:rsidRPr="004A4747" w:rsidRDefault="006C4807" w:rsidP="001D5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При отсутствии сведений и </w:t>
            </w:r>
            <w:r w:rsidR="0021421E" w:rsidRPr="004A4747">
              <w:rPr>
                <w:rFonts w:ascii="Times New Roman" w:eastAsia="Times New Roman" w:hAnsi="Times New Roman" w:cs="Times New Roman"/>
                <w:lang w:eastAsia="ru-RU"/>
              </w:rPr>
              <w:t>документов, установленных</w:t>
            </w:r>
            <w:r w:rsidRPr="004A4747">
              <w:rPr>
                <w:rFonts w:ascii="Times New Roman" w:eastAsia="Times New Roman" w:hAnsi="Times New Roman" w:cs="Times New Roman"/>
                <w:lang w:eastAsia="ru-RU"/>
              </w:rPr>
              <w:t xml:space="preserve">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Pr>
          <w:p w14:paraId="5650A7D5" w14:textId="18E31064" w:rsidR="006C4807" w:rsidRPr="004A4747" w:rsidRDefault="006C4807" w:rsidP="001D5EF6">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rPr>
              <w:t>1.2</w:t>
            </w:r>
            <w:r w:rsidRPr="004A4747">
              <w:rPr>
                <w:rFonts w:ascii="Times New Roman" w:eastAsia="Times New Roman" w:hAnsi="Times New Roman" w:cs="Times New Roman"/>
                <w:color w:val="548DD4" w:themeColor="text2" w:themeTint="99"/>
              </w:rPr>
              <w:t xml:space="preserve"> </w:t>
            </w:r>
            <w:r w:rsidRPr="004A4747">
              <w:rPr>
                <w:rFonts w:ascii="Times New Roman" w:eastAsia="Times New Roman" w:hAnsi="Times New Roman" w:cs="Times New Roman"/>
              </w:rPr>
              <w:t>Сетевая организация направляет уведомление заявителю о недостающих сведениях и/или документах к заявке</w:t>
            </w:r>
            <w:r w:rsidRPr="004A4747">
              <w:rPr>
                <w:rFonts w:ascii="Times New Roman" w:hAnsi="Times New Roman" w:cs="Times New Roman"/>
              </w:rPr>
              <w:t xml:space="preserve">,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w:t>
            </w:r>
            <w:r w:rsidRPr="004A4747">
              <w:rPr>
                <w:rFonts w:ascii="Times New Roman" w:hAnsi="Times New Roman" w:cs="Times New Roman"/>
              </w:rPr>
              <w:lastRenderedPageBreak/>
              <w:t>получения уведомления представить недостающие сведения и (или) документы и приостанавливает рассмотрение заявки до получения недостающих сведений (документов)</w:t>
            </w:r>
          </w:p>
        </w:tc>
        <w:tc>
          <w:tcPr>
            <w:tcW w:w="798" w:type="pct"/>
          </w:tcPr>
          <w:p w14:paraId="6F4384BF" w14:textId="31C0B280" w:rsidR="006C4807" w:rsidRPr="004A4747" w:rsidRDefault="000B298E" w:rsidP="001D5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lastRenderedPageBreak/>
              <w:t>Уведомление в письменной форме направляется способом</w:t>
            </w:r>
            <w:r w:rsidRPr="004A4747">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4A4747">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22" w:type="pct"/>
          </w:tcPr>
          <w:p w14:paraId="0C488295" w14:textId="77777777" w:rsidR="006C4807" w:rsidRPr="004A4747" w:rsidRDefault="006C4807" w:rsidP="001D5EF6">
            <w:pPr>
              <w:pStyle w:val="a3"/>
              <w:autoSpaceDE w:val="0"/>
              <w:autoSpaceDN w:val="0"/>
              <w:adjustRightInd w:val="0"/>
              <w:ind w:left="34"/>
              <w:jc w:val="both"/>
              <w:rPr>
                <w:rFonts w:ascii="Times New Roman" w:hAnsi="Times New Roman" w:cs="Times New Roman"/>
              </w:rPr>
            </w:pPr>
            <w:r w:rsidRPr="004A4747">
              <w:rPr>
                <w:rFonts w:ascii="Times New Roman" w:eastAsia="Times New Roman" w:hAnsi="Times New Roman" w:cs="Times New Roman"/>
                <w:lang w:eastAsia="ru-RU"/>
              </w:rPr>
              <w:t>3 рабочих дня с даты после получения заявки</w:t>
            </w:r>
          </w:p>
        </w:tc>
        <w:tc>
          <w:tcPr>
            <w:tcW w:w="980" w:type="pct"/>
          </w:tcPr>
          <w:p w14:paraId="54C656E2" w14:textId="5AF5312F" w:rsidR="006C4807" w:rsidRPr="004A4747" w:rsidRDefault="006C4807" w:rsidP="001D5EF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 xml:space="preserve">Пункт 15 </w:t>
            </w:r>
            <w:r w:rsidR="00577FAB" w:rsidRPr="004A4747">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6C4807" w:rsidRPr="004A4747" w14:paraId="72F90F31" w14:textId="77777777"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3971B1B8"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59BBBF00"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p>
        </w:tc>
        <w:tc>
          <w:tcPr>
            <w:tcW w:w="749" w:type="pct"/>
          </w:tcPr>
          <w:p w14:paraId="129B5711" w14:textId="6FFE1323"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899" w:type="pct"/>
          </w:tcPr>
          <w:p w14:paraId="6C67E883" w14:textId="013123D3"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rPr>
            </w:pPr>
            <w:r w:rsidRPr="004A4747">
              <w:rPr>
                <w:rFonts w:ascii="Times New Roman" w:eastAsia="Times New Roman" w:hAnsi="Times New Roman" w:cs="Times New Roman"/>
                <w:b/>
                <w:bCs/>
                <w:color w:val="548DD4" w:themeColor="text2" w:themeTint="99"/>
              </w:rPr>
              <w:t>1.3</w:t>
            </w:r>
            <w:r w:rsidRPr="004A4747">
              <w:rPr>
                <w:rFonts w:ascii="Times New Roman" w:eastAsia="Times New Roman" w:hAnsi="Times New Roman" w:cs="Times New Roman"/>
                <w:color w:val="548DD4" w:themeColor="text2" w:themeTint="99"/>
              </w:rPr>
              <w:t xml:space="preserve"> </w:t>
            </w:r>
            <w:r w:rsidRPr="004A4747">
              <w:rPr>
                <w:rFonts w:ascii="Times New Roman" w:hAnsi="Times New Roman" w:cs="Times New Roman"/>
              </w:rPr>
              <w:t>Аннулирование заявки.</w:t>
            </w:r>
          </w:p>
        </w:tc>
        <w:tc>
          <w:tcPr>
            <w:tcW w:w="798" w:type="pct"/>
          </w:tcPr>
          <w:p w14:paraId="66025EA3"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В письменной форме</w:t>
            </w:r>
          </w:p>
          <w:p w14:paraId="694FD26A" w14:textId="0CBACF42" w:rsidR="006C4807" w:rsidRPr="004A4747" w:rsidRDefault="00381CED"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eastAsia="Times New Roman" w:hAnsi="Times New Roman" w:cs="Times New Roman"/>
                <w:lang w:eastAsia="ru-RU"/>
              </w:rPr>
              <w:t>способом</w:t>
            </w:r>
            <w:r w:rsidRPr="004A474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36480AD8" w14:textId="5537FDBD"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rPr>
              <w:t>3 рабочих дня с даты принятия решения об аннулировании заявки</w:t>
            </w:r>
          </w:p>
        </w:tc>
        <w:tc>
          <w:tcPr>
            <w:tcW w:w="980" w:type="pct"/>
          </w:tcPr>
          <w:p w14:paraId="04D4CE40" w14:textId="293D31DA"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 15 </w:t>
            </w:r>
            <w:r w:rsidR="00577FAB" w:rsidRPr="004A4747">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6C4807" w:rsidRPr="004A4747" w14:paraId="1D7AC0E5" w14:textId="77777777"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13AFF786"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r w:rsidRPr="004A4747">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60B79536"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14:paraId="7DE42808"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4E0BEEE" w14:textId="008A4BA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lang w:eastAsia="ru-RU"/>
              </w:rPr>
              <w:t>2.1</w:t>
            </w:r>
            <w:r w:rsidRPr="004A4747">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в 2 экземплярах проекта договора об осуществлении технологического </w:t>
            </w:r>
            <w:r w:rsidR="004005AD" w:rsidRPr="004A4747">
              <w:rPr>
                <w:rFonts w:ascii="Times New Roman" w:eastAsia="Times New Roman" w:hAnsi="Times New Roman" w:cs="Times New Roman"/>
                <w:lang w:eastAsia="ru-RU"/>
              </w:rPr>
              <w:t>присоединения с техническими</w:t>
            </w:r>
            <w:r w:rsidRPr="004A4747">
              <w:rPr>
                <w:rFonts w:ascii="Times New Roman" w:eastAsia="Times New Roman" w:hAnsi="Times New Roman" w:cs="Times New Roman"/>
                <w:lang w:eastAsia="ru-RU"/>
              </w:rPr>
              <w:t xml:space="preserve"> условиями</w:t>
            </w:r>
          </w:p>
        </w:tc>
        <w:tc>
          <w:tcPr>
            <w:tcW w:w="798" w:type="pct"/>
          </w:tcPr>
          <w:p w14:paraId="2D098C66"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A474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625BFA06" w14:textId="095194E8"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20 рабочих дней со </w:t>
            </w:r>
            <w:r w:rsidR="004005AD" w:rsidRPr="004A4747">
              <w:rPr>
                <w:rFonts w:ascii="Times New Roman" w:eastAsia="Times New Roman" w:hAnsi="Times New Roman" w:cs="Times New Roman"/>
                <w:lang w:eastAsia="ru-RU"/>
              </w:rPr>
              <w:t>дня получения</w:t>
            </w:r>
            <w:r w:rsidRPr="004A4747">
              <w:rPr>
                <w:rFonts w:ascii="Times New Roman" w:eastAsia="Times New Roman" w:hAnsi="Times New Roman" w:cs="Times New Roman"/>
                <w:lang w:eastAsia="ru-RU"/>
              </w:rPr>
              <w:t xml:space="preserve"> заявки; </w:t>
            </w:r>
          </w:p>
          <w:p w14:paraId="7D939144" w14:textId="2526BAB4"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В </w:t>
            </w:r>
            <w:r w:rsidR="004005AD" w:rsidRPr="004A4747">
              <w:rPr>
                <w:rFonts w:ascii="Times New Roman" w:eastAsia="Times New Roman" w:hAnsi="Times New Roman" w:cs="Times New Roman"/>
                <w:lang w:eastAsia="ru-RU"/>
              </w:rPr>
              <w:t>случае отсутствия</w:t>
            </w:r>
            <w:r w:rsidRPr="004A4747">
              <w:rPr>
                <w:rFonts w:ascii="Times New Roman" w:eastAsia="Times New Roman" w:hAnsi="Times New Roman" w:cs="Times New Roman"/>
                <w:lang w:eastAsia="ru-RU"/>
              </w:rPr>
              <w:t xml:space="preserve"> </w:t>
            </w:r>
            <w:r w:rsidR="004005AD" w:rsidRPr="004A4747">
              <w:rPr>
                <w:rFonts w:ascii="Times New Roman" w:eastAsia="Times New Roman" w:hAnsi="Times New Roman" w:cs="Times New Roman"/>
                <w:lang w:eastAsia="ru-RU"/>
              </w:rPr>
              <w:t>сведений (</w:t>
            </w:r>
            <w:r w:rsidRPr="004A4747">
              <w:rPr>
                <w:rFonts w:ascii="Times New Roman" w:eastAsia="Times New Roman" w:hAnsi="Times New Roman" w:cs="Times New Roman"/>
                <w:lang w:eastAsia="ru-RU"/>
              </w:rPr>
              <w:t xml:space="preserve">документов) 20 рабочих дней с </w:t>
            </w:r>
            <w:r w:rsidR="004005AD" w:rsidRPr="004A4747">
              <w:rPr>
                <w:rFonts w:ascii="Times New Roman" w:eastAsia="Times New Roman" w:hAnsi="Times New Roman" w:cs="Times New Roman"/>
                <w:lang w:eastAsia="ru-RU"/>
              </w:rPr>
              <w:t>даты получения</w:t>
            </w:r>
            <w:r w:rsidRPr="004A4747">
              <w:rPr>
                <w:rFonts w:ascii="Times New Roman" w:eastAsia="Times New Roman" w:hAnsi="Times New Roman" w:cs="Times New Roman"/>
                <w:lang w:eastAsia="ru-RU"/>
              </w:rPr>
              <w:t xml:space="preserve"> недостающих сведений</w:t>
            </w:r>
          </w:p>
        </w:tc>
        <w:tc>
          <w:tcPr>
            <w:tcW w:w="980" w:type="pct"/>
          </w:tcPr>
          <w:p w14:paraId="2138DCC9"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C4807" w:rsidRPr="004A4747" w14:paraId="45574FE7" w14:textId="77777777"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0946DBAC"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7E661E16"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2E9D3292"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5FA9D930" w14:textId="695A4875"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2.2</w:t>
            </w:r>
            <w:r w:rsidRPr="004A4747">
              <w:rPr>
                <w:rFonts w:ascii="Times New Roman" w:eastAsia="Times New Roman" w:hAnsi="Times New Roman" w:cs="Times New Roman"/>
                <w:lang w:eastAsia="ru-RU"/>
              </w:rPr>
              <w:t>. П</w:t>
            </w:r>
            <w:r w:rsidRPr="004A4747">
              <w:rPr>
                <w:rFonts w:ascii="Times New Roman" w:hAnsi="Times New Roman" w:cs="Times New Roman"/>
              </w:rPr>
              <w:t xml:space="preserve">одписание заявителем </w:t>
            </w:r>
            <w:r w:rsidR="004005AD" w:rsidRPr="004A4747">
              <w:rPr>
                <w:rFonts w:ascii="Times New Roman" w:hAnsi="Times New Roman" w:cs="Times New Roman"/>
              </w:rPr>
              <w:t>двух экземпляров</w:t>
            </w:r>
            <w:r w:rsidRPr="004A4747">
              <w:rPr>
                <w:rFonts w:ascii="Times New Roman" w:hAnsi="Times New Roman" w:cs="Times New Roman"/>
              </w:rPr>
              <w:t xml:space="preserve"> проекта договора и направление</w:t>
            </w:r>
            <w:proofErr w:type="gramStart"/>
            <w:r w:rsidRPr="004A4747">
              <w:rPr>
                <w:rFonts w:ascii="Times New Roman" w:hAnsi="Times New Roman" w:cs="Times New Roman"/>
              </w:rPr>
              <w:t xml:space="preserve">   (</w:t>
            </w:r>
            <w:proofErr w:type="gramEnd"/>
            <w:r w:rsidRPr="004A4747">
              <w:rPr>
                <w:rFonts w:ascii="Times New Roman" w:hAnsi="Times New Roman" w:cs="Times New Roman"/>
              </w:rPr>
              <w:t xml:space="preserve">представляет в офис обслуживания потребителей) одного  экземпляра сетевой организации с приложением к нему </w:t>
            </w:r>
            <w:r w:rsidRPr="004A4747">
              <w:rPr>
                <w:rFonts w:ascii="Times New Roman" w:hAnsi="Times New Roman" w:cs="Times New Roman"/>
              </w:rPr>
              <w:lastRenderedPageBreak/>
              <w:t>документов, подтверждающих полномочия лица, подписавшего такой договор</w:t>
            </w:r>
          </w:p>
        </w:tc>
        <w:tc>
          <w:tcPr>
            <w:tcW w:w="798" w:type="pct"/>
          </w:tcPr>
          <w:p w14:paraId="11FDF197"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5629D797" w14:textId="77777777"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10 рабочих дней со дня получения заявителем проекта договора.</w:t>
            </w:r>
          </w:p>
          <w:p w14:paraId="1E409C5E" w14:textId="1C7623AA"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В случае </w:t>
            </w:r>
            <w:proofErr w:type="spellStart"/>
            <w:r w:rsidR="00A55A90" w:rsidRPr="004A4747">
              <w:rPr>
                <w:rFonts w:ascii="Times New Roman" w:eastAsia="Times New Roman" w:hAnsi="Times New Roman" w:cs="Times New Roman"/>
                <w:lang w:eastAsia="ru-RU"/>
              </w:rPr>
              <w:t>ненаправления</w:t>
            </w:r>
            <w:proofErr w:type="spellEnd"/>
            <w:r w:rsidR="00A55A90" w:rsidRPr="004A4747">
              <w:rPr>
                <w:rFonts w:ascii="Times New Roman" w:eastAsia="Times New Roman" w:hAnsi="Times New Roman" w:cs="Times New Roman"/>
                <w:lang w:eastAsia="ru-RU"/>
              </w:rPr>
              <w:t xml:space="preserve"> подписанного</w:t>
            </w:r>
            <w:r w:rsidRPr="004A4747">
              <w:rPr>
                <w:rFonts w:ascii="Times New Roman" w:eastAsia="Times New Roman" w:hAnsi="Times New Roman" w:cs="Times New Roman"/>
                <w:lang w:eastAsia="ru-RU"/>
              </w:rPr>
              <w:t xml:space="preserve"> проекта </w:t>
            </w:r>
            <w:r w:rsidR="00A55A90" w:rsidRPr="004A4747">
              <w:rPr>
                <w:rFonts w:ascii="Times New Roman" w:eastAsia="Times New Roman" w:hAnsi="Times New Roman" w:cs="Times New Roman"/>
                <w:lang w:eastAsia="ru-RU"/>
              </w:rPr>
              <w:lastRenderedPageBreak/>
              <w:t>договора либо</w:t>
            </w:r>
            <w:r w:rsidRPr="004A4747">
              <w:rPr>
                <w:rFonts w:ascii="Times New Roman" w:eastAsia="Times New Roman" w:hAnsi="Times New Roman" w:cs="Times New Roman"/>
                <w:lang w:eastAsia="ru-RU"/>
              </w:rPr>
              <w:t xml:space="preserve"> мотивированного отказа от его подписания через 30 рабочих дней (со дня получения проекта </w:t>
            </w:r>
            <w:r w:rsidR="004005AD" w:rsidRPr="004A4747">
              <w:rPr>
                <w:rFonts w:ascii="Times New Roman" w:eastAsia="Times New Roman" w:hAnsi="Times New Roman" w:cs="Times New Roman"/>
                <w:lang w:eastAsia="ru-RU"/>
              </w:rPr>
              <w:t>договора) – заявка</w:t>
            </w:r>
            <w:r w:rsidRPr="004A4747">
              <w:rPr>
                <w:rFonts w:ascii="Times New Roman" w:eastAsia="Times New Roman" w:hAnsi="Times New Roman" w:cs="Times New Roman"/>
                <w:lang w:eastAsia="ru-RU"/>
              </w:rPr>
              <w:t xml:space="preserve"> аннулируется.</w:t>
            </w:r>
          </w:p>
        </w:tc>
        <w:tc>
          <w:tcPr>
            <w:tcW w:w="980" w:type="pct"/>
          </w:tcPr>
          <w:p w14:paraId="2FBB73D4"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6C4807" w:rsidRPr="004A4747" w14:paraId="557A649A" w14:textId="77777777"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41A11A20"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5C7402DB"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699E8577"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01731461" w14:textId="40E492F9"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 xml:space="preserve">2.3 </w:t>
            </w:r>
            <w:r w:rsidRPr="004A4747">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w:t>
            </w:r>
            <w:r w:rsidR="004005AD" w:rsidRPr="004A4747">
              <w:rPr>
                <w:rFonts w:ascii="Times New Roman" w:eastAsia="Times New Roman" w:hAnsi="Times New Roman" w:cs="Times New Roman"/>
                <w:lang w:eastAsia="ru-RU"/>
              </w:rPr>
              <w:t>присоединения с техническими</w:t>
            </w:r>
            <w:r w:rsidRPr="004A4747">
              <w:rPr>
                <w:rFonts w:ascii="Times New Roman" w:eastAsia="Times New Roman" w:hAnsi="Times New Roman" w:cs="Times New Roman"/>
                <w:lang w:eastAsia="ru-RU"/>
              </w:rPr>
              <w:t xml:space="preserve"> условиями вследствие получения от заявителя мотивированного отказа от подписания проекта договора</w:t>
            </w:r>
          </w:p>
        </w:tc>
        <w:tc>
          <w:tcPr>
            <w:tcW w:w="798" w:type="pct"/>
          </w:tcPr>
          <w:p w14:paraId="36E1812A"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A474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0424FD62" w14:textId="77777777"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Pr>
          <w:p w14:paraId="1A193E5E"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C4807" w:rsidRPr="004A4747" w14:paraId="0665DAEB" w14:textId="77777777" w:rsidTr="005F036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14:paraId="53725A96"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650A02E2"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4C1D8280"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23243FA5" w14:textId="77777777"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2.4</w:t>
            </w:r>
            <w:r w:rsidRPr="004A4747">
              <w:rPr>
                <w:rFonts w:ascii="Times New Roman" w:eastAsia="Times New Roman" w:hAnsi="Times New Roman" w:cs="Times New Roman"/>
                <w:lang w:eastAsia="ru-RU"/>
              </w:rPr>
              <w:t>. </w:t>
            </w:r>
            <w:r w:rsidRPr="004A4747">
              <w:rPr>
                <w:rFonts w:ascii="Times New Roman" w:hAnsi="Times New Roman" w:cs="Times New Roman"/>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w:t>
            </w:r>
            <w:r w:rsidRPr="004A4747">
              <w:rPr>
                <w:rFonts w:ascii="Times New Roman" w:hAnsi="Times New Roman" w:cs="Times New Roman"/>
              </w:rPr>
              <w:lastRenderedPageBreak/>
              <w:t>(мощности)) копию подписанного с заявителем договора и копии представленных документов заявителем.</w:t>
            </w:r>
          </w:p>
        </w:tc>
        <w:tc>
          <w:tcPr>
            <w:tcW w:w="798" w:type="pct"/>
          </w:tcPr>
          <w:p w14:paraId="40AA59EF"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lastRenderedPageBreak/>
              <w:t>В письменной или электронной форме</w:t>
            </w:r>
          </w:p>
          <w:p w14:paraId="6248FA1E"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bottom w:val="single" w:sz="4" w:space="0" w:color="auto"/>
            </w:tcBorders>
          </w:tcPr>
          <w:p w14:paraId="24B03800" w14:textId="77777777" w:rsidR="006C4807" w:rsidRPr="004A4747" w:rsidRDefault="006C4807" w:rsidP="006C4807">
            <w:pPr>
              <w:pStyle w:val="a3"/>
              <w:autoSpaceDE w:val="0"/>
              <w:autoSpaceDN w:val="0"/>
              <w:adjustRightInd w:val="0"/>
              <w:ind w:left="34"/>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не позднее 2 рабочих дней с даты заключения договора</w:t>
            </w:r>
          </w:p>
        </w:tc>
        <w:tc>
          <w:tcPr>
            <w:tcW w:w="980" w:type="pct"/>
            <w:tcBorders>
              <w:bottom w:val="single" w:sz="4" w:space="0" w:color="auto"/>
            </w:tcBorders>
          </w:tcPr>
          <w:p w14:paraId="17612F72"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6C4807" w:rsidRPr="004A4747" w14:paraId="3DCF9AD0" w14:textId="77777777" w:rsidTr="005F0365">
        <w:trPr>
          <w:trHeight w:val="1759"/>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0C8C2D2F"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r w:rsidRPr="004A4747">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78AE264F"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14:paraId="4C00946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tcPr>
          <w:p w14:paraId="4D4AA01E"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lang w:eastAsia="ru-RU"/>
              </w:rPr>
              <w:t>3.1</w:t>
            </w:r>
            <w:r w:rsidRPr="004A4747">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14:paraId="42ED712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2A1B6965"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условиями договора</w:t>
            </w:r>
          </w:p>
        </w:tc>
        <w:tc>
          <w:tcPr>
            <w:tcW w:w="980" w:type="pct"/>
            <w:tcBorders>
              <w:bottom w:val="single" w:sz="8" w:space="0" w:color="auto"/>
            </w:tcBorders>
          </w:tcPr>
          <w:p w14:paraId="78A71B4F"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16, Правил технологического присоединения энергопринимающих устройств потребителей электрической энергии</w:t>
            </w:r>
          </w:p>
        </w:tc>
      </w:tr>
      <w:tr w:rsidR="006C4807" w:rsidRPr="004A4747" w14:paraId="5D46D58B" w14:textId="77777777" w:rsidTr="005F036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6072F3CE"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3500024C"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5C64FCFE"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294A7EE1"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lang w:eastAsia="ru-RU"/>
              </w:rPr>
              <w:t>3.2</w:t>
            </w:r>
            <w:r w:rsidRPr="004A4747">
              <w:rPr>
                <w:rFonts w:ascii="Times New Roman" w:eastAsia="Times New Roman" w:hAnsi="Times New Roman" w:cs="Times New Roman"/>
                <w:lang w:eastAsia="ru-RU"/>
              </w:rPr>
              <w:t>. </w:t>
            </w:r>
            <w:r w:rsidRPr="004A4747">
              <w:rPr>
                <w:rFonts w:ascii="Times New Roman" w:hAnsi="Times New Roman" w:cs="Times New Roman"/>
              </w:rPr>
              <w:t>Выполнение сетевой организацией мероприятий, предусмотренных договором</w:t>
            </w:r>
          </w:p>
        </w:tc>
        <w:tc>
          <w:tcPr>
            <w:tcW w:w="798" w:type="pct"/>
          </w:tcPr>
          <w:p w14:paraId="29F25914"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515017DA"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условиями договора</w:t>
            </w:r>
          </w:p>
        </w:tc>
        <w:tc>
          <w:tcPr>
            <w:tcW w:w="980" w:type="pct"/>
            <w:vMerge w:val="restart"/>
            <w:tcBorders>
              <w:top w:val="single" w:sz="8" w:space="0" w:color="auto"/>
            </w:tcBorders>
          </w:tcPr>
          <w:p w14:paraId="08AFD9E5"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6C4807" w:rsidRPr="004A4747" w14:paraId="64AECC0F"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017B2DE9"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6D9CF326"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3928D8CA"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6F11969F"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r w:rsidRPr="004A4747">
              <w:rPr>
                <w:rFonts w:ascii="Times New Roman" w:eastAsia="Times New Roman" w:hAnsi="Times New Roman" w:cs="Times New Roman"/>
                <w:b/>
                <w:bCs/>
                <w:color w:val="548DD4" w:themeColor="text2" w:themeTint="99"/>
                <w:lang w:eastAsia="ru-RU"/>
              </w:rPr>
              <w:t>3.3</w:t>
            </w:r>
            <w:r w:rsidRPr="004A4747">
              <w:rPr>
                <w:rFonts w:ascii="Times New Roman" w:eastAsia="Times New Roman" w:hAnsi="Times New Roman" w:cs="Times New Roman"/>
                <w:lang w:eastAsia="ru-RU"/>
              </w:rPr>
              <w:t>. </w:t>
            </w:r>
            <w:r w:rsidRPr="004A4747">
              <w:rPr>
                <w:rFonts w:ascii="Times New Roman" w:hAnsi="Times New Roman" w:cs="Times New Roman"/>
              </w:rPr>
              <w:t>Выполнение заявителем мероприятий, предусмотренных договором</w:t>
            </w:r>
          </w:p>
        </w:tc>
        <w:tc>
          <w:tcPr>
            <w:tcW w:w="798" w:type="pct"/>
          </w:tcPr>
          <w:p w14:paraId="10CC386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14:paraId="059D0EA8"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условиями договора</w:t>
            </w:r>
          </w:p>
        </w:tc>
        <w:tc>
          <w:tcPr>
            <w:tcW w:w="980" w:type="pct"/>
            <w:vMerge/>
          </w:tcPr>
          <w:p w14:paraId="7547F5D4"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6C4807" w:rsidRPr="004A4747" w14:paraId="18A92DB2" w14:textId="77777777"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20D75A01"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00A4AA30"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4821B466"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50129967" w14:textId="7332EE65" w:rsidR="006C4807" w:rsidRPr="004A4747" w:rsidRDefault="006C4807" w:rsidP="00D34A89">
            <w:pPr>
              <w:autoSpaceDE w:val="0"/>
              <w:autoSpaceDN w:val="0"/>
              <w:adjustRightInd w:val="0"/>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3.4</w:t>
            </w:r>
            <w:r w:rsidRPr="004A4747">
              <w:rPr>
                <w:rFonts w:ascii="Times New Roman" w:eastAsia="Times New Roman" w:hAnsi="Times New Roman" w:cs="Times New Roman"/>
                <w:lang w:eastAsia="ru-RU"/>
              </w:rPr>
              <w:t>.</w:t>
            </w:r>
            <w:r w:rsidR="00D34A89" w:rsidRPr="004A4747">
              <w:rPr>
                <w:rFonts w:ascii="Times New Roman" w:eastAsia="Times New Roman" w:hAnsi="Times New Roman" w:cs="Times New Roman"/>
                <w:lang w:eastAsia="ru-RU"/>
              </w:rPr>
              <w:t xml:space="preserve"> </w:t>
            </w:r>
            <w:r w:rsidRPr="004A4747">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tc>
        <w:tc>
          <w:tcPr>
            <w:tcW w:w="798" w:type="pct"/>
          </w:tcPr>
          <w:p w14:paraId="7493DC62"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Письменное уведомление о выполнении технических условий с приложением необходимых документов</w:t>
            </w:r>
            <w:r w:rsidRPr="004A4747">
              <w:rPr>
                <w:rStyle w:val="ae"/>
                <w:rFonts w:ascii="Times New Roman" w:hAnsi="Times New Roman" w:cs="Times New Roman"/>
              </w:rPr>
              <w:t xml:space="preserve"> </w:t>
            </w:r>
            <w:r w:rsidRPr="004A4747">
              <w:rPr>
                <w:rStyle w:val="ae"/>
                <w:rFonts w:ascii="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22" w:type="pct"/>
          </w:tcPr>
          <w:p w14:paraId="677A7EE1"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После выполнения технических условий</w:t>
            </w:r>
          </w:p>
        </w:tc>
        <w:tc>
          <w:tcPr>
            <w:tcW w:w="980" w:type="pct"/>
          </w:tcPr>
          <w:p w14:paraId="61627180"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C4807" w:rsidRPr="004A4747" w14:paraId="0D241221"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2D4AB23F"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r w:rsidRPr="004A4747">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25A4F7A6"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Проверка выполнения технических условий</w:t>
            </w:r>
          </w:p>
        </w:tc>
        <w:tc>
          <w:tcPr>
            <w:tcW w:w="749" w:type="pct"/>
          </w:tcPr>
          <w:p w14:paraId="44BD7033"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Направление   заявителем сетевой организации</w:t>
            </w:r>
          </w:p>
          <w:p w14:paraId="328626A6"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5F858B24"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4.1.</w:t>
            </w:r>
            <w:r w:rsidRPr="004A474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w:t>
            </w:r>
            <w:r w:rsidRPr="004A4747">
              <w:rPr>
                <w:rFonts w:ascii="Times New Roman" w:hAnsi="Times New Roman" w:cs="Times New Roman"/>
              </w:rPr>
              <w:lastRenderedPageBreak/>
              <w:t xml:space="preserve">требованиям технических условий. Осмотр (обследование) электроустановок заявителей. </w:t>
            </w:r>
          </w:p>
        </w:tc>
        <w:tc>
          <w:tcPr>
            <w:tcW w:w="798" w:type="pct"/>
          </w:tcPr>
          <w:p w14:paraId="2137BFF1"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lastRenderedPageBreak/>
              <w:t>Акт о выполнении технических условий</w:t>
            </w:r>
          </w:p>
          <w:p w14:paraId="72CB4E8C"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 в письменной форме.</w:t>
            </w:r>
          </w:p>
          <w:p w14:paraId="7C91546E"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При невыполнении требований технических условий сетевая организация </w:t>
            </w:r>
            <w:r w:rsidRPr="004A4747">
              <w:rPr>
                <w:rFonts w:ascii="Times New Roman" w:hAnsi="Times New Roman" w:cs="Times New Roman"/>
              </w:rPr>
              <w:lastRenderedPageBreak/>
              <w:t>в письменной форме уведомляет об этом заявителя.</w:t>
            </w:r>
          </w:p>
          <w:p w14:paraId="6E60FEAA"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1A169F98"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lastRenderedPageBreak/>
              <w:t>в течение 10 дней со дня получения от заявителя документов</w:t>
            </w:r>
          </w:p>
        </w:tc>
        <w:tc>
          <w:tcPr>
            <w:tcW w:w="980" w:type="pct"/>
          </w:tcPr>
          <w:p w14:paraId="70F549FB"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84-90 Правил технологического присоединения энергопринимающих устройств потребителей электрической энергии</w:t>
            </w:r>
          </w:p>
        </w:tc>
      </w:tr>
      <w:tr w:rsidR="006C4807" w:rsidRPr="004A4747" w14:paraId="452A2516" w14:textId="77777777" w:rsidTr="00457AE3">
        <w:trPr>
          <w:cnfStyle w:val="000000100000" w:firstRow="0" w:lastRow="0" w:firstColumn="0" w:lastColumn="0" w:oddVBand="0" w:evenVBand="0" w:oddHBand="1" w:evenHBand="0" w:firstRowFirstColumn="0" w:firstRowLastColumn="0" w:lastRowFirstColumn="0" w:lastRowLastColumn="0"/>
          <w:trHeight w:val="3850"/>
        </w:trPr>
        <w:tc>
          <w:tcPr>
            <w:cnfStyle w:val="001000000000" w:firstRow="0" w:lastRow="0" w:firstColumn="1" w:lastColumn="0" w:oddVBand="0" w:evenVBand="0" w:oddHBand="0" w:evenHBand="0" w:firstRowFirstColumn="0" w:firstRowLastColumn="0" w:lastRowFirstColumn="0" w:lastRowLastColumn="0"/>
            <w:tcW w:w="170" w:type="pct"/>
            <w:vMerge/>
          </w:tcPr>
          <w:p w14:paraId="3BD83DDA"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71C9A112"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5F351750" w14:textId="51CFF13C"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 xml:space="preserve">В случае невыполнении заявителем требований технических </w:t>
            </w:r>
            <w:r w:rsidR="004005AD" w:rsidRPr="004A4747">
              <w:rPr>
                <w:rFonts w:ascii="Times New Roman" w:hAnsi="Times New Roman" w:cs="Times New Roman"/>
              </w:rPr>
              <w:t>условий направления</w:t>
            </w:r>
            <w:r w:rsidRPr="004A4747">
              <w:rPr>
                <w:rFonts w:ascii="Times New Roman" w:hAnsi="Times New Roman" w:cs="Times New Roman"/>
              </w:rPr>
              <w:t xml:space="preserve"> заявителем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12CC47EF" w14:textId="77777777"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4.2.</w:t>
            </w:r>
            <w:r w:rsidRPr="004A4747">
              <w:rPr>
                <w:rFonts w:ascii="Times New Roman" w:hAnsi="Times New Roman" w:cs="Times New Roman"/>
              </w:rPr>
              <w:t xml:space="preserve"> Повторный осмотр электроустановки заявителя</w:t>
            </w:r>
          </w:p>
        </w:tc>
        <w:tc>
          <w:tcPr>
            <w:tcW w:w="798" w:type="pct"/>
          </w:tcPr>
          <w:p w14:paraId="41F05691"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Акт о выполнении технических условий</w:t>
            </w:r>
          </w:p>
          <w:p w14:paraId="3C35E21A"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 в письменной форме.</w:t>
            </w:r>
          </w:p>
          <w:p w14:paraId="7A2FC8B9"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163453C6"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Pr>
          <w:p w14:paraId="707EA26D"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6C4807" w:rsidRPr="004A4747" w14:paraId="01090531"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7CDD8FA2"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5ADC4777"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4FAE85C2"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43B5970" w14:textId="01E257D9" w:rsidR="0097471E" w:rsidRPr="004A4747" w:rsidRDefault="006C4807" w:rsidP="0097471E">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4.3.</w:t>
            </w:r>
            <w:r w:rsidRPr="004A4747">
              <w:rPr>
                <w:rFonts w:ascii="Times New Roman" w:hAnsi="Times New Roman" w:cs="Times New Roman"/>
              </w:rPr>
              <w:t xml:space="preserve"> </w:t>
            </w:r>
            <w:r w:rsidR="0097471E" w:rsidRPr="004A4747">
              <w:rPr>
                <w:rFonts w:ascii="Times New Roman" w:hAnsi="Times New Roman" w:cs="Times New Roman"/>
              </w:rPr>
              <w:t xml:space="preserve">СО </w:t>
            </w:r>
            <w:r w:rsidR="0097471E" w:rsidRPr="004A4747">
              <w:rPr>
                <w:rFonts w:ascii="Times New Roman" w:eastAsia="Times New Roman" w:hAnsi="Times New Roman" w:cs="Times New Roman"/>
                <w:lang w:eastAsia="ru-RU"/>
              </w:rPr>
              <w:t xml:space="preserve">осуществляет допуск </w:t>
            </w:r>
            <w:r w:rsidR="00A536C6" w:rsidRPr="004A4747">
              <w:rPr>
                <w:rFonts w:ascii="Times New Roman" w:eastAsia="Times New Roman" w:hAnsi="Times New Roman" w:cs="Times New Roman"/>
                <w:lang w:eastAsia="ru-RU"/>
              </w:rPr>
              <w:t>в</w:t>
            </w:r>
            <w:r w:rsidR="0097471E" w:rsidRPr="004A4747">
              <w:rPr>
                <w:rFonts w:ascii="Times New Roman" w:eastAsia="Times New Roman" w:hAnsi="Times New Roman" w:cs="Times New Roman"/>
                <w:lang w:eastAsia="ru-RU"/>
              </w:rPr>
              <w:t xml:space="preserve"> эксплуатаци</w:t>
            </w:r>
            <w:r w:rsidR="00BA744B" w:rsidRPr="004A4747">
              <w:rPr>
                <w:rFonts w:ascii="Times New Roman" w:eastAsia="Times New Roman" w:hAnsi="Times New Roman" w:cs="Times New Roman"/>
                <w:lang w:eastAsia="ru-RU"/>
              </w:rPr>
              <w:t>ю</w:t>
            </w:r>
            <w:r w:rsidR="0097471E" w:rsidRPr="004A4747">
              <w:rPr>
                <w:rFonts w:ascii="Times New Roman" w:eastAsia="Times New Roman" w:hAnsi="Times New Roman" w:cs="Times New Roman"/>
                <w:lang w:eastAsia="ru-RU"/>
              </w:rPr>
              <w:t xml:space="preserve"> установленного в процессе технологического присоединения прибора учета электрической энергии</w:t>
            </w:r>
          </w:p>
          <w:p w14:paraId="564835F3" w14:textId="1AEEDA4F" w:rsidR="0097471E" w:rsidRPr="004A4747" w:rsidRDefault="0097471E" w:rsidP="006C4807">
            <w:pPr>
              <w:autoSpaceDE w:val="0"/>
              <w:autoSpaceDN w:val="0"/>
              <w:adjustRightInd w:val="0"/>
              <w:jc w:val="both"/>
              <w:outlineLvl w:val="0"/>
              <w:rPr>
                <w:rFonts w:ascii="Times New Roman" w:hAnsi="Times New Roman" w:cs="Times New Roman"/>
              </w:rPr>
            </w:pPr>
          </w:p>
        </w:tc>
        <w:tc>
          <w:tcPr>
            <w:tcW w:w="798" w:type="pct"/>
          </w:tcPr>
          <w:p w14:paraId="2B4A8DA9" w14:textId="77777777" w:rsidR="006C4807" w:rsidRPr="004A4747" w:rsidRDefault="004A474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6C4807" w:rsidRPr="004A4747">
                <w:rPr>
                  <w:rFonts w:ascii="Times New Roman" w:hAnsi="Times New Roman" w:cs="Times New Roman"/>
                </w:rPr>
                <w:t>Акт</w:t>
              </w:r>
            </w:hyperlink>
            <w:r w:rsidR="006C4807" w:rsidRPr="004A4747">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Pr>
          <w:p w14:paraId="45AE6D53" w14:textId="77777777" w:rsidR="0097471E" w:rsidRPr="004A4747" w:rsidRDefault="0097471E" w:rsidP="0097471E">
            <w:pPr>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Одновременно с осмотром присоединяемых электроустановок заявителя</w:t>
            </w:r>
          </w:p>
          <w:p w14:paraId="662952D3" w14:textId="03000C5E" w:rsidR="0097471E" w:rsidRPr="004A4747" w:rsidRDefault="0097471E" w:rsidP="006C4807">
            <w:pPr>
              <w:autoSpaceDE w:val="0"/>
              <w:autoSpaceDN w:val="0"/>
              <w:adjustRightInd w:val="0"/>
              <w:jc w:val="both"/>
              <w:rPr>
                <w:rFonts w:ascii="Times New Roman" w:hAnsi="Times New Roman" w:cs="Times New Roman"/>
              </w:rPr>
            </w:pPr>
          </w:p>
        </w:tc>
        <w:tc>
          <w:tcPr>
            <w:tcW w:w="980" w:type="pct"/>
          </w:tcPr>
          <w:p w14:paraId="5A5B5EF6"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Раздел Х</w:t>
            </w:r>
            <w:r w:rsidRPr="004A4747">
              <w:rPr>
                <w:rFonts w:ascii="Times New Roman" w:hAnsi="Times New Roman" w:cs="Times New Roman"/>
              </w:rPr>
              <w:t xml:space="preserve"> </w:t>
            </w:r>
            <w:r w:rsidRPr="004A4747">
              <w:rPr>
                <w:rFonts w:ascii="Times New Roman" w:eastAsia="Times New Roman" w:hAnsi="Times New Roman" w:cs="Times New Roman"/>
                <w:lang w:eastAsia="ru-RU"/>
              </w:rPr>
              <w:t>Основ функционирования розничных рынков электрической энергии</w:t>
            </w:r>
            <w:r w:rsidRPr="004A4747">
              <w:rPr>
                <w:rStyle w:val="ae"/>
                <w:rFonts w:ascii="Times New Roman" w:eastAsia="Times New Roman" w:hAnsi="Times New Roman" w:cs="Times New Roman"/>
                <w:lang w:eastAsia="ru-RU"/>
              </w:rPr>
              <w:footnoteReference w:id="3"/>
            </w:r>
          </w:p>
          <w:p w14:paraId="7E56FC4C" w14:textId="14DDB641"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Пункт </w:t>
            </w:r>
            <w:r w:rsidR="0097471E" w:rsidRPr="004A4747">
              <w:rPr>
                <w:rFonts w:ascii="Times New Roman" w:hAnsi="Times New Roman" w:cs="Times New Roman"/>
              </w:rPr>
              <w:t>82(1)</w:t>
            </w:r>
            <w:r w:rsidRPr="004A474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p w14:paraId="6A19F641"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4A4747">
                <w:rPr>
                  <w:rFonts w:ascii="Times New Roman" w:hAnsi="Times New Roman" w:cs="Times New Roman"/>
                </w:rPr>
                <w:t>приложении N 16</w:t>
              </w:r>
            </w:hyperlink>
            <w:r w:rsidRPr="004A4747">
              <w:rPr>
                <w:rFonts w:ascii="Times New Roman" w:hAnsi="Times New Roman" w:cs="Times New Roman"/>
              </w:rPr>
              <w:t xml:space="preserve"> Правил технологического присоединения </w:t>
            </w:r>
            <w:r w:rsidRPr="004A4747">
              <w:rPr>
                <w:rFonts w:ascii="Times New Roman" w:hAnsi="Times New Roman" w:cs="Times New Roman"/>
              </w:rPr>
              <w:lastRenderedPageBreak/>
              <w:t>энергопринимающих устройств потребителей электрической энергии</w:t>
            </w:r>
          </w:p>
        </w:tc>
      </w:tr>
      <w:tr w:rsidR="006C4807" w:rsidRPr="004A4747" w14:paraId="7F0955AC" w14:textId="77777777"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5218D9A7"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1E62C5FF"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4E527CE9" w14:textId="13F8329C"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A4747">
              <w:rPr>
                <w:rFonts w:ascii="Times New Roman" w:hAnsi="Times New Roman" w:cs="Times New Roman"/>
              </w:rPr>
              <w:t xml:space="preserve">В случае выполнения </w:t>
            </w:r>
            <w:r w:rsidR="00C0525F" w:rsidRPr="004A4747">
              <w:rPr>
                <w:rFonts w:ascii="Times New Roman" w:hAnsi="Times New Roman" w:cs="Times New Roman"/>
              </w:rPr>
              <w:t>заявителем требований</w:t>
            </w:r>
            <w:r w:rsidRPr="004A4747">
              <w:rPr>
                <w:rFonts w:ascii="Times New Roman" w:hAnsi="Times New Roman" w:cs="Times New Roman"/>
              </w:rPr>
              <w:t xml:space="preserve">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14:paraId="4D8ED61A" w14:textId="77777777" w:rsidR="006C4807" w:rsidRPr="004A4747" w:rsidRDefault="006C4807" w:rsidP="006C4807">
            <w:pPr>
              <w:autoSpaceDE w:val="0"/>
              <w:autoSpaceDN w:val="0"/>
              <w:adjustRightInd w:val="0"/>
              <w:jc w:val="both"/>
              <w:rPr>
                <w:rFonts w:ascii="Times New Roman" w:hAnsi="Times New Roman" w:cs="Times New Roman"/>
                <w:b/>
                <w:i/>
                <w:u w:val="single"/>
              </w:rPr>
            </w:pPr>
            <w:r w:rsidRPr="004A4747">
              <w:rPr>
                <w:rFonts w:ascii="Times New Roman" w:eastAsia="Times New Roman" w:hAnsi="Times New Roman" w:cs="Times New Roman"/>
                <w:b/>
                <w:bCs/>
                <w:color w:val="548DD4" w:themeColor="text2" w:themeTint="99"/>
                <w:lang w:eastAsia="ru-RU"/>
              </w:rPr>
              <w:t>4.4.</w:t>
            </w:r>
            <w:r w:rsidRPr="004A4747">
              <w:rPr>
                <w:rFonts w:ascii="Times New Roman" w:hAnsi="Times New Roman" w:cs="Times New Roman"/>
              </w:rPr>
              <w:t xml:space="preserve"> Направление (выдача) заявителю Акта о выполнении технических условий в 2 экземплярах и</w:t>
            </w:r>
          </w:p>
          <w:p w14:paraId="7BB88D04"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2 экземпляров подписанного гарантирующим поставщиком проекта</w:t>
            </w:r>
            <w:r w:rsidRPr="004A4747">
              <w:rPr>
                <w:rFonts w:ascii="Times New Roman" w:hAnsi="Times New Roman" w:cs="Times New Roman"/>
                <w:b/>
                <w:i/>
                <w:u w:val="single"/>
              </w:rPr>
              <w:t xml:space="preserve"> </w:t>
            </w:r>
            <w:r w:rsidRPr="004A4747">
              <w:rPr>
                <w:rFonts w:ascii="Times New Roman" w:hAnsi="Times New Roman" w:cs="Times New Roman"/>
              </w:rPr>
              <w:t>договора энергоснабжения или проекта договора</w:t>
            </w:r>
          </w:p>
          <w:p w14:paraId="7206D008"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8" w:type="pct"/>
          </w:tcPr>
          <w:p w14:paraId="0A67AD3C" w14:textId="32BB6579"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Акт о выполнении технических условий в письменной форме </w:t>
            </w:r>
            <w:r w:rsidR="00C0525F" w:rsidRPr="004A4747">
              <w:rPr>
                <w:rFonts w:ascii="Times New Roman" w:hAnsi="Times New Roman" w:cs="Times New Roman"/>
              </w:rPr>
              <w:t>направляется способом</w:t>
            </w:r>
            <w:r w:rsidRPr="004A4747">
              <w:rPr>
                <w:rFonts w:ascii="Times New Roman" w:hAnsi="Times New Roman" w:cs="Times New Roman"/>
              </w:rPr>
              <w:t>, позволяющим подтвердить факт получения, или выдаются заявителю в офисе обслуживания потребителей. Договор энергоснабжения или проект договора</w:t>
            </w:r>
          </w:p>
          <w:p w14:paraId="466D80AF"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14:paraId="71EE81A7"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65F0D9D4"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3-дневный срок после проведения осмотра</w:t>
            </w:r>
          </w:p>
          <w:p w14:paraId="63E18516" w14:textId="77777777" w:rsidR="006C4807" w:rsidRPr="004A4747" w:rsidRDefault="006C4807" w:rsidP="006C4807">
            <w:pPr>
              <w:autoSpaceDE w:val="0"/>
              <w:autoSpaceDN w:val="0"/>
              <w:adjustRightInd w:val="0"/>
              <w:jc w:val="both"/>
              <w:rPr>
                <w:rFonts w:ascii="Times New Roman" w:hAnsi="Times New Roman" w:cs="Times New Roman"/>
              </w:rPr>
            </w:pPr>
          </w:p>
        </w:tc>
        <w:tc>
          <w:tcPr>
            <w:tcW w:w="980" w:type="pct"/>
          </w:tcPr>
          <w:p w14:paraId="5DBB8C7C"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6C4807" w:rsidRPr="004A4747" w14:paraId="34FF5B9A"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2428A584"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46628082"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4BE8E6F9"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В случае выполнения заявителем  требований технических условий </w:t>
            </w:r>
          </w:p>
          <w:p w14:paraId="40F1BFF0"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для заявителей, указанных в </w:t>
            </w:r>
            <w:hyperlink w:anchor="sub_4012" w:history="1">
              <w:r w:rsidRPr="004A4747">
                <w:rPr>
                  <w:rFonts w:ascii="Times New Roman" w:hAnsi="Times New Roman" w:cs="Times New Roman"/>
                </w:rPr>
                <w:t>пункте 12</w:t>
              </w:r>
            </w:hyperlink>
            <w:r w:rsidRPr="004A4747">
              <w:rPr>
                <w:rFonts w:ascii="Times New Roman" w:hAnsi="Times New Roman" w:cs="Times New Roman"/>
              </w:rPr>
              <w:t xml:space="preserve"> Правил,</w:t>
            </w:r>
          </w:p>
          <w:p w14:paraId="155D4018"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в случае осуществления </w:t>
            </w:r>
            <w:r w:rsidRPr="004A4747">
              <w:rPr>
                <w:rFonts w:ascii="Times New Roman" w:hAnsi="Times New Roman" w:cs="Times New Roman"/>
              </w:rPr>
              <w:lastRenderedPageBreak/>
              <w:t xml:space="preserve">технологического присоединения энергопринимающих устройств к электрическим сетям классом напряжения до 20 </w:t>
            </w:r>
            <w:proofErr w:type="spellStart"/>
            <w:r w:rsidRPr="004A4747">
              <w:rPr>
                <w:rFonts w:ascii="Times New Roman" w:hAnsi="Times New Roman" w:cs="Times New Roman"/>
              </w:rPr>
              <w:t>кВ</w:t>
            </w:r>
            <w:proofErr w:type="spellEnd"/>
            <w:r w:rsidRPr="004A4747">
              <w:rPr>
                <w:rFonts w:ascii="Times New Roman" w:hAnsi="Times New Roman" w:cs="Times New Roman"/>
              </w:rPr>
              <w:t xml:space="preserve">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14:paraId="35708D65"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lastRenderedPageBreak/>
              <w:t>4.5.</w:t>
            </w:r>
            <w:r w:rsidRPr="004A474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8" w:type="pct"/>
          </w:tcPr>
          <w:p w14:paraId="39ED29C4"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Акт о выполнении технических условий в письменной форме вместе с актом сетевая организация</w:t>
            </w:r>
          </w:p>
          <w:p w14:paraId="5A682862"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направляет 2 экземпляра подписанного гарантирующим поставщиком проекта договора </w:t>
            </w:r>
            <w:r w:rsidRPr="004A4747">
              <w:rPr>
                <w:rFonts w:ascii="Times New Roman" w:hAnsi="Times New Roman" w:cs="Times New Roman"/>
              </w:rPr>
              <w:lastRenderedPageBreak/>
              <w:t>энергоснабжения или проекта договора</w:t>
            </w:r>
          </w:p>
          <w:p w14:paraId="68E20BD2"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tcPr>
          <w:p w14:paraId="42EC576C"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lastRenderedPageBreak/>
              <w:t xml:space="preserve">В день проведения проверки </w:t>
            </w:r>
          </w:p>
        </w:tc>
        <w:tc>
          <w:tcPr>
            <w:tcW w:w="980" w:type="pct"/>
          </w:tcPr>
          <w:p w14:paraId="7FE2A5CB"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6C4807" w:rsidRPr="004A4747" w14:paraId="10988492" w14:textId="77777777"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4369EA5A"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51505C81"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12F9AA97"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14:paraId="0F1221A6" w14:textId="77777777" w:rsidR="006C4807" w:rsidRPr="004A4747" w:rsidRDefault="006C4807" w:rsidP="006C4807">
            <w:pPr>
              <w:autoSpaceDE w:val="0"/>
              <w:autoSpaceDN w:val="0"/>
              <w:adjustRightInd w:val="0"/>
              <w:jc w:val="both"/>
              <w:rPr>
                <w:rFonts w:ascii="Times New Roman" w:hAnsi="Times New Roman" w:cs="Times New Roman"/>
                <w:b/>
                <w:bCs/>
              </w:rPr>
            </w:pPr>
            <w:r w:rsidRPr="004A4747">
              <w:rPr>
                <w:rFonts w:ascii="Times New Roman" w:eastAsia="Times New Roman" w:hAnsi="Times New Roman" w:cs="Times New Roman"/>
                <w:b/>
                <w:bCs/>
                <w:color w:val="548DD4" w:themeColor="text2" w:themeTint="99"/>
                <w:lang w:eastAsia="ru-RU"/>
              </w:rPr>
              <w:t xml:space="preserve">4.6. </w:t>
            </w:r>
            <w:r w:rsidRPr="004A474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14:paraId="45A19906" w14:textId="77777777"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8" w:type="pct"/>
          </w:tcPr>
          <w:p w14:paraId="63784C1A"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Подписанный Акт о выполнении технических условий в письменной форме направляется  </w:t>
            </w:r>
            <w:r w:rsidRPr="004A4747">
              <w:rPr>
                <w:rFonts w:ascii="Times New Roman" w:eastAsia="Times New Roman" w:hAnsi="Times New Roman" w:cs="Times New Roman"/>
                <w:lang w:eastAsia="ru-RU"/>
              </w:rPr>
              <w:t>способом</w:t>
            </w:r>
            <w:r w:rsidRPr="004A4747">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22" w:type="pct"/>
          </w:tcPr>
          <w:p w14:paraId="190C61E1"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14:paraId="0B13C5D0"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6C4807" w:rsidRPr="004A4747" w14:paraId="76ECABB9"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46229DDF"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390F3CC5"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189B135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 В случае выполнения заявителем  требований технических условий </w:t>
            </w:r>
          </w:p>
          <w:p w14:paraId="10424FF8"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для заявителей, указанных в </w:t>
            </w:r>
            <w:hyperlink w:anchor="sub_4012" w:history="1">
              <w:r w:rsidRPr="004A4747">
                <w:rPr>
                  <w:rFonts w:ascii="Times New Roman" w:hAnsi="Times New Roman" w:cs="Times New Roman"/>
                </w:rPr>
                <w:t>пункте 12</w:t>
              </w:r>
            </w:hyperlink>
            <w:r w:rsidRPr="004A4747">
              <w:rPr>
                <w:rFonts w:ascii="Times New Roman" w:hAnsi="Times New Roman" w:cs="Times New Roman"/>
              </w:rPr>
              <w:t xml:space="preserve"> Правил,</w:t>
            </w:r>
          </w:p>
          <w:p w14:paraId="5B02A2A0"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4A4747">
              <w:rPr>
                <w:rFonts w:ascii="Times New Roman" w:hAnsi="Times New Roman" w:cs="Times New Roman"/>
              </w:rPr>
              <w:lastRenderedPageBreak/>
              <w:t>кВ</w:t>
            </w:r>
            <w:proofErr w:type="spellEnd"/>
            <w:r w:rsidRPr="004A4747">
              <w:rPr>
                <w:rFonts w:ascii="Times New Roman" w:hAnsi="Times New Roman" w:cs="Times New Roman"/>
              </w:rPr>
              <w:t xml:space="preserve"> включительно по одному источнику электроснабжения</w:t>
            </w:r>
          </w:p>
        </w:tc>
        <w:tc>
          <w:tcPr>
            <w:cnfStyle w:val="000010000000" w:firstRow="0" w:lastRow="0" w:firstColumn="0" w:lastColumn="0" w:oddVBand="1" w:evenVBand="0" w:oddHBand="0" w:evenHBand="0" w:firstRowFirstColumn="0" w:firstRowLastColumn="0" w:lastRowFirstColumn="0" w:lastRowLastColumn="0"/>
            <w:tcW w:w="899" w:type="pct"/>
          </w:tcPr>
          <w:p w14:paraId="0F25C38C" w14:textId="77777777" w:rsidR="006C4807" w:rsidRPr="004A4747" w:rsidRDefault="006C4807" w:rsidP="006C4807">
            <w:pPr>
              <w:autoSpaceDE w:val="0"/>
              <w:autoSpaceDN w:val="0"/>
              <w:adjustRightInd w:val="0"/>
              <w:jc w:val="both"/>
              <w:rPr>
                <w:rFonts w:ascii="Times New Roman" w:hAnsi="Times New Roman" w:cs="Times New Roman"/>
                <w:b/>
                <w:bCs/>
              </w:rPr>
            </w:pPr>
            <w:r w:rsidRPr="004A4747">
              <w:rPr>
                <w:rFonts w:ascii="Times New Roman" w:eastAsia="Times New Roman" w:hAnsi="Times New Roman" w:cs="Times New Roman"/>
                <w:b/>
                <w:bCs/>
                <w:color w:val="548DD4" w:themeColor="text2" w:themeTint="99"/>
                <w:lang w:eastAsia="ru-RU"/>
              </w:rPr>
              <w:lastRenderedPageBreak/>
              <w:t xml:space="preserve">4.7. </w:t>
            </w:r>
            <w:r w:rsidRPr="004A474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14:paraId="36CB8928" w14:textId="77777777"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8" w:type="pct"/>
          </w:tcPr>
          <w:p w14:paraId="39599F52"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Акт о выполнении технических условий в письменной форме выдается сетевой организации</w:t>
            </w:r>
          </w:p>
        </w:tc>
        <w:tc>
          <w:tcPr>
            <w:cnfStyle w:val="000010000000" w:firstRow="0" w:lastRow="0" w:firstColumn="0" w:lastColumn="0" w:oddVBand="1" w:evenVBand="0" w:oddHBand="0" w:evenHBand="0" w:firstRowFirstColumn="0" w:firstRowLastColumn="0" w:lastRowFirstColumn="0" w:lastRowLastColumn="0"/>
            <w:tcW w:w="622" w:type="pct"/>
          </w:tcPr>
          <w:p w14:paraId="3E41D3D2"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день проведения проверки</w:t>
            </w:r>
          </w:p>
        </w:tc>
        <w:tc>
          <w:tcPr>
            <w:tcW w:w="980" w:type="pct"/>
          </w:tcPr>
          <w:p w14:paraId="7E68009E"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6C4807" w:rsidRPr="004A4747" w14:paraId="3047C9A9" w14:textId="77777777"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7084E1FF"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34DEF557"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6876CE43"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0D3E15E"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 xml:space="preserve">4.8. </w:t>
            </w:r>
            <w:r w:rsidRPr="004A4747">
              <w:rPr>
                <w:rFonts w:ascii="Times New Roman" w:hAnsi="Times New Roman" w:cs="Times New Roman"/>
              </w:rPr>
              <w:t>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w:t>
            </w:r>
          </w:p>
        </w:tc>
        <w:tc>
          <w:tcPr>
            <w:tcW w:w="798" w:type="pct"/>
          </w:tcPr>
          <w:p w14:paraId="4B79A4BF"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Письменное уведомление  способом, позволяющим установить дату отправки и получения уведомления</w:t>
            </w:r>
          </w:p>
          <w:p w14:paraId="14B205D0"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0C95A88D"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регламентом федерального государственного энергетического надзора</w:t>
            </w:r>
          </w:p>
        </w:tc>
        <w:tc>
          <w:tcPr>
            <w:tcW w:w="980" w:type="pct"/>
          </w:tcPr>
          <w:p w14:paraId="646FCE3C"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6C4807" w:rsidRPr="004A4747" w14:paraId="0CD0C44D" w14:textId="77777777" w:rsidTr="00504414">
        <w:trPr>
          <w:trHeight w:val="2530"/>
        </w:trPr>
        <w:tc>
          <w:tcPr>
            <w:cnfStyle w:val="001000000000" w:firstRow="0" w:lastRow="0" w:firstColumn="1" w:lastColumn="0" w:oddVBand="0" w:evenVBand="0" w:oddHBand="0" w:evenHBand="0" w:firstRowFirstColumn="0" w:firstRowLastColumn="0" w:lastRowFirstColumn="0" w:lastRowLastColumn="0"/>
            <w:tcW w:w="170" w:type="pct"/>
            <w:vMerge/>
          </w:tcPr>
          <w:p w14:paraId="4D102785"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7FC8EBF5"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tcPr>
          <w:p w14:paraId="5A11239E"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Для заявителей, указанных в </w:t>
            </w:r>
            <w:hyperlink w:anchor="sub_4012" w:history="1">
              <w:r w:rsidRPr="004A4747">
                <w:rPr>
                  <w:rFonts w:ascii="Times New Roman" w:hAnsi="Times New Roman" w:cs="Times New Roman"/>
                </w:rPr>
                <w:t>пункте 12</w:t>
              </w:r>
            </w:hyperlink>
            <w:r w:rsidRPr="004A4747">
              <w:rPr>
                <w:rFonts w:ascii="Times New Roman" w:hAnsi="Times New Roman" w:cs="Times New Roman"/>
              </w:rPr>
              <w:t xml:space="preserve"> Правил,</w:t>
            </w:r>
          </w:p>
          <w:p w14:paraId="5E9049ED"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4A4747">
              <w:rPr>
                <w:rFonts w:ascii="Times New Roman" w:hAnsi="Times New Roman" w:cs="Times New Roman"/>
              </w:rPr>
              <w:t>кВ</w:t>
            </w:r>
            <w:proofErr w:type="spellEnd"/>
            <w:r w:rsidRPr="004A4747">
              <w:rPr>
                <w:rFonts w:ascii="Times New Roman" w:hAnsi="Times New Roman" w:cs="Times New Roman"/>
              </w:rPr>
              <w:t xml:space="preserve">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14:paraId="6070E7A8" w14:textId="77777777" w:rsidR="006C4807" w:rsidRPr="004A4747" w:rsidRDefault="006C4807" w:rsidP="006C480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A4747">
              <w:rPr>
                <w:rFonts w:ascii="Times New Roman" w:eastAsia="Times New Roman" w:hAnsi="Times New Roman" w:cs="Times New Roman"/>
                <w:b/>
                <w:bCs/>
                <w:color w:val="548DD4" w:themeColor="text2" w:themeTint="99"/>
                <w:lang w:eastAsia="ru-RU"/>
              </w:rPr>
              <w:t>4.9.</w:t>
            </w:r>
            <w:r w:rsidRPr="004A4747">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98" w:type="pct"/>
          </w:tcPr>
          <w:p w14:paraId="6673FAB6"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Письменное уведомление  способом, позволяющим установить дату отправки и получения уведомления</w:t>
            </w:r>
          </w:p>
          <w:p w14:paraId="0A65FA6D"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1FA07A36" w14:textId="77777777" w:rsidR="009813EE" w:rsidRPr="004A4747" w:rsidRDefault="006C4807" w:rsidP="009813EE">
            <w:pPr>
              <w:jc w:val="both"/>
              <w:rPr>
                <w:rFonts w:ascii="Times New Roman" w:eastAsia="Times New Roman" w:hAnsi="Times New Roman" w:cs="Times New Roman"/>
                <w:lang w:eastAsia="ru-RU"/>
              </w:rPr>
            </w:pPr>
            <w:r w:rsidRPr="004A4747">
              <w:rPr>
                <w:rFonts w:ascii="Times New Roman" w:hAnsi="Times New Roman" w:cs="Times New Roman"/>
              </w:rPr>
              <w:t xml:space="preserve">в течение 5 дней </w:t>
            </w:r>
            <w:r w:rsidR="009813EE" w:rsidRPr="004A4747">
              <w:rPr>
                <w:rFonts w:ascii="Times New Roman" w:eastAsia="Times New Roman" w:hAnsi="Times New Roman" w:cs="Times New Roman"/>
                <w:lang w:eastAsia="ru-RU"/>
              </w:rPr>
              <w:t>со дня оформления акта о выполнении технических условий</w:t>
            </w:r>
          </w:p>
          <w:p w14:paraId="0544E711" w14:textId="6A7D25C8" w:rsidR="006C4807" w:rsidRPr="004A4747" w:rsidRDefault="006C4807" w:rsidP="006C4807">
            <w:pPr>
              <w:autoSpaceDE w:val="0"/>
              <w:autoSpaceDN w:val="0"/>
              <w:adjustRightInd w:val="0"/>
              <w:jc w:val="both"/>
              <w:rPr>
                <w:rFonts w:ascii="Times New Roman" w:hAnsi="Times New Roman" w:cs="Times New Roman"/>
              </w:rPr>
            </w:pPr>
          </w:p>
        </w:tc>
        <w:tc>
          <w:tcPr>
            <w:tcW w:w="980" w:type="pct"/>
          </w:tcPr>
          <w:p w14:paraId="3F6124E2"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6C4807" w:rsidRPr="004A4747" w14:paraId="17757E5A" w14:textId="77777777"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14:paraId="40077B6A"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r w:rsidRPr="004A4747">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82" w:type="pct"/>
            <w:vMerge w:val="restart"/>
          </w:tcPr>
          <w:p w14:paraId="7A16693F"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Присоединение объектов заявителя к электрическим сетям</w:t>
            </w:r>
          </w:p>
        </w:tc>
        <w:tc>
          <w:tcPr>
            <w:tcW w:w="749" w:type="pct"/>
            <w:vMerge w:val="restart"/>
          </w:tcPr>
          <w:p w14:paraId="48D08AA0"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14:paraId="7F8A8543"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5.1</w:t>
            </w:r>
            <w:r w:rsidRPr="004A4747">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p w14:paraId="0362F5F8" w14:textId="46E5F8E7" w:rsidR="00DE06AC" w:rsidRPr="004A4747" w:rsidRDefault="00DE06AC" w:rsidP="006C4807">
            <w:pPr>
              <w:autoSpaceDE w:val="0"/>
              <w:autoSpaceDN w:val="0"/>
              <w:adjustRightInd w:val="0"/>
              <w:jc w:val="both"/>
              <w:rPr>
                <w:rFonts w:ascii="Times New Roman" w:hAnsi="Times New Roman" w:cs="Times New Roman"/>
              </w:rPr>
            </w:pPr>
          </w:p>
        </w:tc>
        <w:tc>
          <w:tcPr>
            <w:tcW w:w="798" w:type="pct"/>
          </w:tcPr>
          <w:p w14:paraId="0682D668"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646806CE"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условиями договора</w:t>
            </w:r>
          </w:p>
        </w:tc>
        <w:tc>
          <w:tcPr>
            <w:tcW w:w="980" w:type="pct"/>
          </w:tcPr>
          <w:p w14:paraId="05DA016E"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6C4807" w:rsidRPr="004A4747" w14:paraId="4634865B" w14:textId="77777777" w:rsidTr="00D26658">
        <w:trPr>
          <w:trHeight w:val="270"/>
        </w:trPr>
        <w:tc>
          <w:tcPr>
            <w:cnfStyle w:val="001000000000" w:firstRow="0" w:lastRow="0" w:firstColumn="1" w:lastColumn="0" w:oddVBand="0" w:evenVBand="0" w:oddHBand="0" w:evenHBand="0" w:firstRowFirstColumn="0" w:firstRowLastColumn="0" w:lastRowFirstColumn="0" w:lastRowLastColumn="0"/>
            <w:tcW w:w="170" w:type="pct"/>
            <w:vMerge/>
          </w:tcPr>
          <w:p w14:paraId="117D0EAD"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05A8BD5F"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357593A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7AAEDCC3" w14:textId="585DCD3C"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5.2.</w:t>
            </w:r>
            <w:r w:rsidRPr="004A4747">
              <w:rPr>
                <w:rFonts w:ascii="Times New Roman" w:hAnsi="Times New Roman" w:cs="Times New Roman"/>
              </w:rPr>
              <w:t xml:space="preserve"> Оформление сетевой организации и направление (выдача) заявителю: </w:t>
            </w:r>
          </w:p>
          <w:p w14:paraId="21581649"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Акта об осуществлении технологического присоединения</w:t>
            </w:r>
          </w:p>
          <w:p w14:paraId="4B5BA24B" w14:textId="77777777" w:rsidR="006C4807" w:rsidRPr="004A4747" w:rsidRDefault="006C4807" w:rsidP="006C4807">
            <w:pPr>
              <w:autoSpaceDE w:val="0"/>
              <w:autoSpaceDN w:val="0"/>
              <w:adjustRightInd w:val="0"/>
              <w:jc w:val="both"/>
              <w:rPr>
                <w:rFonts w:ascii="Times New Roman" w:hAnsi="Times New Roman" w:cs="Times New Roman"/>
              </w:rPr>
            </w:pPr>
          </w:p>
        </w:tc>
        <w:tc>
          <w:tcPr>
            <w:tcW w:w="798" w:type="pct"/>
          </w:tcPr>
          <w:p w14:paraId="156E04CB"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Подписанные со стороны сетевой организации Акта в письменной форме направление </w:t>
            </w:r>
            <w:r w:rsidRPr="004A4747">
              <w:rPr>
                <w:rFonts w:ascii="Times New Roman" w:eastAsia="Times New Roman" w:hAnsi="Times New Roman" w:cs="Times New Roman"/>
                <w:lang w:eastAsia="ru-RU"/>
              </w:rPr>
              <w:t>способом</w:t>
            </w:r>
            <w:r w:rsidRPr="004A474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14:paraId="38BAA8A7"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В соответствии с условиями договора</w:t>
            </w:r>
          </w:p>
        </w:tc>
        <w:tc>
          <w:tcPr>
            <w:tcW w:w="980" w:type="pct"/>
          </w:tcPr>
          <w:p w14:paraId="6BE4DE64" w14:textId="77777777" w:rsidR="006C4807" w:rsidRPr="004A4747" w:rsidRDefault="006C4807" w:rsidP="006C480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C4807" w:rsidRPr="004A4747" w14:paraId="67B21EDB" w14:textId="77777777" w:rsidTr="00D266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 w:type="pct"/>
            <w:vMerge/>
          </w:tcPr>
          <w:p w14:paraId="68133DC7"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14:paraId="4535EAA3" w14:textId="77777777" w:rsidR="006C4807" w:rsidRPr="004A4747" w:rsidRDefault="006C4807" w:rsidP="006C4807">
            <w:pPr>
              <w:autoSpaceDE w:val="0"/>
              <w:autoSpaceDN w:val="0"/>
              <w:adjustRightInd w:val="0"/>
              <w:jc w:val="both"/>
              <w:rPr>
                <w:rFonts w:ascii="Times New Roman" w:hAnsi="Times New Roman" w:cs="Times New Roman"/>
              </w:rPr>
            </w:pPr>
          </w:p>
        </w:tc>
        <w:tc>
          <w:tcPr>
            <w:tcW w:w="749" w:type="pct"/>
            <w:vMerge/>
          </w:tcPr>
          <w:p w14:paraId="407745E8" w14:textId="77777777"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3AC1B531" w14:textId="77777777" w:rsidR="006C4807" w:rsidRPr="004A4747" w:rsidRDefault="006C4807" w:rsidP="006C4807">
            <w:pPr>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 xml:space="preserve">5.3. </w:t>
            </w:r>
            <w:r w:rsidRPr="004A4747">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14:paraId="3450DF76"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(дополнительное соглашение к действующему договору)</w:t>
            </w:r>
            <w:r w:rsidRPr="004A4747">
              <w:rPr>
                <w:rStyle w:val="ae"/>
                <w:rFonts w:ascii="Times New Roman" w:eastAsia="Times New Roman" w:hAnsi="Times New Roman" w:cs="Times New Roman"/>
                <w:lang w:eastAsia="ru-RU"/>
              </w:rPr>
              <w:footnoteReference w:id="4"/>
            </w:r>
          </w:p>
        </w:tc>
        <w:tc>
          <w:tcPr>
            <w:tcW w:w="798" w:type="pct"/>
          </w:tcPr>
          <w:p w14:paraId="1D99705C" w14:textId="77777777" w:rsidR="006C4807" w:rsidRPr="004A4747" w:rsidRDefault="006C4807" w:rsidP="006C4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14:paraId="22783FA2" w14:textId="267BEC54" w:rsidR="006C4807" w:rsidRPr="004A4747" w:rsidRDefault="006C4807" w:rsidP="006C48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 xml:space="preserve">(дополнительное соглашение к действующему договору) в письменной или электронной форме предоставляются </w:t>
            </w:r>
            <w:r w:rsidR="00A536C6" w:rsidRPr="004A4747">
              <w:rPr>
                <w:rFonts w:ascii="Times New Roman" w:hAnsi="Times New Roman" w:cs="Times New Roman"/>
              </w:rPr>
              <w:t xml:space="preserve">в </w:t>
            </w:r>
            <w:r w:rsidR="00A536C6" w:rsidRPr="004A4747">
              <w:rPr>
                <w:rFonts w:ascii="Times New Roman" w:hAnsi="Times New Roman" w:cs="Times New Roman"/>
              </w:rPr>
              <w:lastRenderedPageBreak/>
              <w:t>сетевую</w:t>
            </w:r>
            <w:r w:rsidRPr="004A4747">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22" w:type="pct"/>
          </w:tcPr>
          <w:p w14:paraId="7A2DE4E4"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lastRenderedPageBreak/>
              <w:t>В соответствии с условиями договора</w:t>
            </w:r>
          </w:p>
        </w:tc>
        <w:tc>
          <w:tcPr>
            <w:tcW w:w="980" w:type="pct"/>
          </w:tcPr>
          <w:p w14:paraId="4DB30420" w14:textId="77777777" w:rsidR="006C4807" w:rsidRPr="004A4747" w:rsidRDefault="006C4807" w:rsidP="006C480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6C4807" w:rsidRPr="004A4747" w14:paraId="4AA8858C" w14:textId="77777777"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14:paraId="3756B297" w14:textId="77777777" w:rsidR="006C4807" w:rsidRPr="004A4747" w:rsidRDefault="006C4807" w:rsidP="006C480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14:paraId="140E2E70" w14:textId="77777777" w:rsidR="006C4807" w:rsidRPr="004A4747" w:rsidRDefault="006C4807" w:rsidP="006C4807">
            <w:pPr>
              <w:autoSpaceDE w:val="0"/>
              <w:autoSpaceDN w:val="0"/>
              <w:adjustRightInd w:val="0"/>
              <w:jc w:val="both"/>
              <w:rPr>
                <w:rFonts w:ascii="Times New Roman" w:eastAsia="Times New Roman" w:hAnsi="Times New Roman" w:cs="Times New Roman"/>
                <w:lang w:eastAsia="ru-RU"/>
              </w:rPr>
            </w:pPr>
          </w:p>
        </w:tc>
        <w:tc>
          <w:tcPr>
            <w:tcW w:w="749" w:type="pct"/>
            <w:vMerge/>
          </w:tcPr>
          <w:p w14:paraId="7F184185"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14:paraId="60968C6B" w14:textId="4FC65003" w:rsidR="006C4807" w:rsidRPr="004A4747" w:rsidRDefault="006C4807" w:rsidP="006C4807">
            <w:pPr>
              <w:rPr>
                <w:rFonts w:ascii="Times New Roman" w:hAnsi="Times New Roman" w:cs="Times New Roman"/>
              </w:rPr>
            </w:pPr>
            <w:r w:rsidRPr="004A4747">
              <w:rPr>
                <w:rFonts w:ascii="Times New Roman" w:eastAsia="Times New Roman" w:hAnsi="Times New Roman" w:cs="Times New Roman"/>
                <w:b/>
                <w:bCs/>
                <w:color w:val="548DD4" w:themeColor="text2" w:themeTint="99"/>
                <w:lang w:eastAsia="ru-RU"/>
              </w:rPr>
              <w:t>5.4.</w:t>
            </w:r>
            <w:r w:rsidRPr="004A4747">
              <w:rPr>
                <w:rFonts w:ascii="Times New Roman" w:hAnsi="Times New Roman" w:cs="Times New Roman"/>
              </w:rPr>
              <w:t xml:space="preserve"> Направление сетевой организацией подписанных </w:t>
            </w:r>
            <w:r w:rsidR="00A536C6" w:rsidRPr="004A4747">
              <w:rPr>
                <w:rFonts w:ascii="Times New Roman" w:hAnsi="Times New Roman" w:cs="Times New Roman"/>
              </w:rPr>
              <w:t>с заявителем</w:t>
            </w:r>
            <w:r w:rsidRPr="004A4747">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14:paraId="0A95BD84" w14:textId="77777777" w:rsidR="006C4807" w:rsidRPr="004A4747" w:rsidRDefault="006C4807" w:rsidP="006C4807">
            <w:pPr>
              <w:autoSpaceDE w:val="0"/>
              <w:autoSpaceDN w:val="0"/>
              <w:adjustRightInd w:val="0"/>
              <w:jc w:val="both"/>
              <w:rPr>
                <w:rFonts w:ascii="Times New Roman" w:hAnsi="Times New Roman" w:cs="Times New Roman"/>
              </w:rPr>
            </w:pPr>
            <w:r w:rsidRPr="004A4747">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8" w:type="pct"/>
          </w:tcPr>
          <w:p w14:paraId="2D941FDC"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В письменной или электронной форме</w:t>
            </w:r>
          </w:p>
          <w:p w14:paraId="26970986"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способом, позволяющим установить дату отправки и получения уведомления</w:t>
            </w:r>
          </w:p>
          <w:p w14:paraId="0B5521EA" w14:textId="77777777" w:rsidR="006C4807" w:rsidRPr="004A4747" w:rsidRDefault="006C4807" w:rsidP="006C4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14:paraId="5C02C561" w14:textId="77777777" w:rsidR="006C4807" w:rsidRPr="004A4747" w:rsidRDefault="006C4807" w:rsidP="006C4807">
            <w:pPr>
              <w:autoSpaceDE w:val="0"/>
              <w:autoSpaceDN w:val="0"/>
              <w:adjustRightInd w:val="0"/>
              <w:jc w:val="both"/>
              <w:outlineLvl w:val="0"/>
              <w:rPr>
                <w:rFonts w:ascii="Times New Roman" w:hAnsi="Times New Roman" w:cs="Times New Roman"/>
              </w:rPr>
            </w:pPr>
            <w:r w:rsidRPr="004A474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80" w:type="pct"/>
          </w:tcPr>
          <w:p w14:paraId="715AFCFE" w14:textId="77777777" w:rsidR="006C4807" w:rsidRPr="004A4747" w:rsidRDefault="006C4807" w:rsidP="006C48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4747">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14:paraId="3E182DA4" w14:textId="77777777" w:rsidR="00B866FD" w:rsidRPr="004A4747" w:rsidRDefault="00B866FD" w:rsidP="00D26658">
      <w:pPr>
        <w:spacing w:after="0" w:line="240" w:lineRule="auto"/>
        <w:jc w:val="both"/>
        <w:outlineLvl w:val="0"/>
        <w:rPr>
          <w:rFonts w:ascii="Times New Roman" w:hAnsi="Times New Roman" w:cs="Times New Roman"/>
          <w:b/>
          <w:color w:val="548DD4" w:themeColor="text2" w:themeTint="99"/>
          <w:sz w:val="24"/>
          <w:szCs w:val="24"/>
        </w:rPr>
      </w:pPr>
    </w:p>
    <w:p w14:paraId="0384F60B" w14:textId="77777777" w:rsidR="00B866FD" w:rsidRPr="004A4747" w:rsidRDefault="00B866FD" w:rsidP="00D26658">
      <w:pPr>
        <w:spacing w:after="0" w:line="240" w:lineRule="auto"/>
        <w:jc w:val="both"/>
        <w:outlineLvl w:val="0"/>
        <w:rPr>
          <w:rFonts w:ascii="Times New Roman" w:hAnsi="Times New Roman" w:cs="Times New Roman"/>
          <w:b/>
          <w:color w:val="548DD4" w:themeColor="text2" w:themeTint="99"/>
          <w:sz w:val="24"/>
          <w:szCs w:val="24"/>
        </w:rPr>
      </w:pPr>
    </w:p>
    <w:p w14:paraId="497ABF32" w14:textId="3173D569" w:rsidR="00D44207" w:rsidRPr="004A4747" w:rsidRDefault="00D44207" w:rsidP="00D44207">
      <w:pPr>
        <w:autoSpaceDE w:val="0"/>
        <w:autoSpaceDN w:val="0"/>
        <w:adjustRightInd w:val="0"/>
        <w:spacing w:after="60" w:line="240" w:lineRule="auto"/>
        <w:jc w:val="both"/>
        <w:rPr>
          <w:rFonts w:ascii="Times New Roman" w:hAnsi="Times New Roman" w:cs="Times New Roman"/>
        </w:rPr>
      </w:pPr>
      <w:r w:rsidRPr="004A4747">
        <w:rPr>
          <w:rFonts w:ascii="Times New Roman" w:hAnsi="Times New Roman" w:cs="Times New Roman"/>
          <w:b/>
          <w:color w:val="548DD4" w:themeColor="text2" w:themeTint="99"/>
        </w:rPr>
        <w:t>КОНТАКТНАЯ ИНФОРМАЦИЯ ДЛЯ НАПРАВЛЕНИЯ ОБРАЩЕНИИЙ:</w:t>
      </w:r>
      <w:r w:rsidRPr="004A4747">
        <w:rPr>
          <w:rFonts w:ascii="Times New Roman" w:hAnsi="Times New Roman" w:cs="Times New Roman"/>
        </w:rPr>
        <w:t xml:space="preserve"> </w:t>
      </w:r>
    </w:p>
    <w:p w14:paraId="43CEE8AC" w14:textId="77777777" w:rsidR="003E120D" w:rsidRPr="004A4747" w:rsidRDefault="003E120D" w:rsidP="00D44207">
      <w:pPr>
        <w:autoSpaceDE w:val="0"/>
        <w:autoSpaceDN w:val="0"/>
        <w:adjustRightInd w:val="0"/>
        <w:spacing w:after="60" w:line="240" w:lineRule="auto"/>
        <w:jc w:val="both"/>
        <w:rPr>
          <w:rFonts w:ascii="Times New Roman" w:hAnsi="Times New Roman" w:cs="Times New Roman"/>
          <w:sz w:val="21"/>
          <w:szCs w:val="21"/>
        </w:rPr>
      </w:pPr>
    </w:p>
    <w:p w14:paraId="76F5A015"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sz w:val="20"/>
          <w:szCs w:val="20"/>
        </w:rPr>
      </w:pPr>
      <w:r w:rsidRPr="004A4747">
        <w:rPr>
          <w:rFonts w:ascii="Times New Roman" w:hAnsi="Times New Roman" w:cs="Times New Roman"/>
          <w:sz w:val="20"/>
          <w:szCs w:val="20"/>
        </w:rPr>
        <w:t xml:space="preserve">Номер телефонного центра обслуживания </w:t>
      </w:r>
      <w:r w:rsidRPr="004A4747">
        <w:rPr>
          <w:rFonts w:ascii="Times New Roman" w:eastAsia="Times New Roman" w:hAnsi="Times New Roman" w:cs="Times New Roman"/>
          <w:i/>
          <w:sz w:val="20"/>
          <w:szCs w:val="20"/>
          <w:lang w:eastAsia="ru-RU"/>
        </w:rPr>
        <w:t>АО «ВОЭ»</w:t>
      </w:r>
      <w:r w:rsidRPr="004A4747">
        <w:rPr>
          <w:rFonts w:ascii="Times New Roman" w:eastAsia="Times New Roman" w:hAnsi="Times New Roman" w:cs="Times New Roman"/>
          <w:sz w:val="20"/>
          <w:szCs w:val="20"/>
          <w:lang w:eastAsia="ru-RU"/>
        </w:rPr>
        <w:t xml:space="preserve"> </w:t>
      </w:r>
      <w:r w:rsidRPr="004A4747">
        <w:rPr>
          <w:rFonts w:ascii="Times New Roman" w:hAnsi="Times New Roman" w:cs="Times New Roman"/>
          <w:sz w:val="20"/>
          <w:szCs w:val="20"/>
        </w:rPr>
        <w:t>тел. 8(8442) 56-20-88 доб.1075</w:t>
      </w:r>
    </w:p>
    <w:p w14:paraId="480B4861"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sz w:val="20"/>
          <w:szCs w:val="20"/>
        </w:rPr>
      </w:pPr>
      <w:r w:rsidRPr="004A4747">
        <w:rPr>
          <w:rFonts w:ascii="Times New Roman" w:hAnsi="Times New Roman" w:cs="Times New Roman"/>
          <w:sz w:val="20"/>
          <w:szCs w:val="20"/>
        </w:rPr>
        <w:t xml:space="preserve">Адрес электронной почты </w:t>
      </w:r>
      <w:r w:rsidRPr="004A4747">
        <w:rPr>
          <w:rFonts w:ascii="Times New Roman" w:eastAsia="Times New Roman" w:hAnsi="Times New Roman" w:cs="Times New Roman"/>
          <w:i/>
          <w:sz w:val="20"/>
          <w:szCs w:val="20"/>
          <w:lang w:eastAsia="ru-RU"/>
        </w:rPr>
        <w:t>АО «ВОЭ»:</w:t>
      </w:r>
      <w:r w:rsidRPr="004A4747">
        <w:rPr>
          <w:rFonts w:ascii="Times New Roman" w:hAnsi="Times New Roman" w:cs="Times New Roman"/>
          <w:sz w:val="20"/>
          <w:szCs w:val="20"/>
        </w:rPr>
        <w:t xml:space="preserve"> </w:t>
      </w:r>
      <w:hyperlink r:id="rId9" w:history="1">
        <w:r w:rsidRPr="004A4747">
          <w:rPr>
            <w:rStyle w:val="af4"/>
            <w:rFonts w:ascii="Times New Roman" w:hAnsi="Times New Roman" w:cs="Times New Roman"/>
            <w:sz w:val="20"/>
            <w:szCs w:val="20"/>
            <w:lang w:val="en-US"/>
          </w:rPr>
          <w:t>voe</w:t>
        </w:r>
        <w:r w:rsidRPr="004A4747">
          <w:rPr>
            <w:rStyle w:val="af4"/>
            <w:rFonts w:ascii="Times New Roman" w:hAnsi="Times New Roman" w:cs="Times New Roman"/>
            <w:sz w:val="20"/>
            <w:szCs w:val="20"/>
          </w:rPr>
          <w:t>@</w:t>
        </w:r>
        <w:r w:rsidRPr="004A4747">
          <w:rPr>
            <w:rStyle w:val="af4"/>
            <w:rFonts w:ascii="Times New Roman" w:hAnsi="Times New Roman" w:cs="Times New Roman"/>
            <w:sz w:val="20"/>
            <w:szCs w:val="20"/>
            <w:lang w:val="en-US"/>
          </w:rPr>
          <w:t>voel</w:t>
        </w:r>
        <w:r w:rsidRPr="004A4747">
          <w:rPr>
            <w:rStyle w:val="af4"/>
            <w:rFonts w:ascii="Times New Roman" w:hAnsi="Times New Roman" w:cs="Times New Roman"/>
            <w:sz w:val="20"/>
            <w:szCs w:val="20"/>
          </w:rPr>
          <w:t>.</w:t>
        </w:r>
        <w:proofErr w:type="spellStart"/>
        <w:r w:rsidRPr="004A4747">
          <w:rPr>
            <w:rStyle w:val="af4"/>
            <w:rFonts w:ascii="Times New Roman" w:hAnsi="Times New Roman" w:cs="Times New Roman"/>
            <w:sz w:val="20"/>
            <w:szCs w:val="20"/>
          </w:rPr>
          <w:t>ru</w:t>
        </w:r>
        <w:proofErr w:type="spellEnd"/>
      </w:hyperlink>
    </w:p>
    <w:p w14:paraId="73E489BA"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sz w:val="20"/>
          <w:szCs w:val="20"/>
        </w:rPr>
      </w:pPr>
      <w:r w:rsidRPr="004A4747">
        <w:rPr>
          <w:rFonts w:ascii="Times New Roman" w:hAnsi="Times New Roman" w:cs="Times New Roman"/>
          <w:sz w:val="20"/>
          <w:szCs w:val="20"/>
        </w:rPr>
        <w:t xml:space="preserve">Адреса пунктов обслуживания клиентов: </w:t>
      </w:r>
    </w:p>
    <w:p w14:paraId="21849244"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sz w:val="20"/>
          <w:szCs w:val="20"/>
        </w:rPr>
      </w:pPr>
      <w:r w:rsidRPr="004A4747">
        <w:rPr>
          <w:rFonts w:ascii="Times New Roman" w:hAnsi="Times New Roman" w:cs="Times New Roman"/>
          <w:sz w:val="20"/>
          <w:szCs w:val="20"/>
        </w:rPr>
        <w:t xml:space="preserve">1. Жирновские МЭС </w:t>
      </w:r>
      <w:r w:rsidRPr="004A4747">
        <w:rPr>
          <w:rFonts w:ascii="Times New Roman" w:eastAsia="Calibri" w:hAnsi="Times New Roman" w:cs="Times New Roman"/>
          <w:sz w:val="20"/>
          <w:szCs w:val="20"/>
        </w:rPr>
        <w:t>403791</w:t>
      </w:r>
      <w:r w:rsidRPr="004A4747">
        <w:rPr>
          <w:rFonts w:ascii="Times New Roman" w:hAnsi="Times New Roman" w:cs="Times New Roman"/>
          <w:sz w:val="20"/>
          <w:szCs w:val="20"/>
        </w:rPr>
        <w:t>, г. Жирновск</w:t>
      </w:r>
      <w:r w:rsidRPr="004A4747">
        <w:rPr>
          <w:rFonts w:ascii="Times New Roman" w:eastAsia="Calibri" w:hAnsi="Times New Roman" w:cs="Times New Roman"/>
          <w:sz w:val="20"/>
          <w:szCs w:val="20"/>
        </w:rPr>
        <w:t xml:space="preserve">, ул. Хлебозаводская, 1А  </w:t>
      </w:r>
    </w:p>
    <w:p w14:paraId="75EC118B"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b/>
          <w:sz w:val="20"/>
          <w:szCs w:val="20"/>
        </w:rPr>
      </w:pPr>
      <w:r w:rsidRPr="004A4747">
        <w:rPr>
          <w:rFonts w:ascii="Times New Roman" w:hAnsi="Times New Roman" w:cs="Times New Roman"/>
          <w:sz w:val="20"/>
          <w:szCs w:val="20"/>
        </w:rPr>
        <w:t>2. Заволжские МЭС</w:t>
      </w:r>
      <w:r w:rsidRPr="004A4747">
        <w:rPr>
          <w:rFonts w:ascii="Times New Roman" w:hAnsi="Times New Roman" w:cs="Times New Roman"/>
          <w:b/>
          <w:sz w:val="20"/>
          <w:szCs w:val="20"/>
        </w:rPr>
        <w:t xml:space="preserve"> </w:t>
      </w:r>
      <w:r w:rsidRPr="004A4747">
        <w:rPr>
          <w:rFonts w:ascii="Times New Roman" w:eastAsia="Calibri" w:hAnsi="Times New Roman" w:cs="Times New Roman"/>
          <w:sz w:val="20"/>
          <w:szCs w:val="20"/>
        </w:rPr>
        <w:t>404143,</w:t>
      </w:r>
      <w:r w:rsidRPr="004A4747">
        <w:rPr>
          <w:rFonts w:ascii="Times New Roman" w:hAnsi="Times New Roman" w:cs="Times New Roman"/>
          <w:sz w:val="20"/>
          <w:szCs w:val="20"/>
        </w:rPr>
        <w:t xml:space="preserve"> </w:t>
      </w:r>
      <w:proofErr w:type="spellStart"/>
      <w:r w:rsidRPr="004A4747">
        <w:rPr>
          <w:rFonts w:ascii="Times New Roman" w:eastAsia="Calibri" w:hAnsi="Times New Roman" w:cs="Times New Roman"/>
          <w:sz w:val="20"/>
          <w:szCs w:val="20"/>
        </w:rPr>
        <w:t>р</w:t>
      </w:r>
      <w:r w:rsidRPr="004A4747">
        <w:rPr>
          <w:rFonts w:ascii="Times New Roman" w:hAnsi="Times New Roman" w:cs="Times New Roman"/>
          <w:sz w:val="20"/>
          <w:szCs w:val="20"/>
        </w:rPr>
        <w:t>.</w:t>
      </w:r>
      <w:r w:rsidRPr="004A4747">
        <w:rPr>
          <w:rFonts w:ascii="Times New Roman" w:eastAsia="Calibri" w:hAnsi="Times New Roman" w:cs="Times New Roman"/>
          <w:sz w:val="20"/>
          <w:szCs w:val="20"/>
        </w:rPr>
        <w:t>п</w:t>
      </w:r>
      <w:proofErr w:type="spellEnd"/>
      <w:r w:rsidRPr="004A4747">
        <w:rPr>
          <w:rFonts w:ascii="Times New Roman" w:hAnsi="Times New Roman" w:cs="Times New Roman"/>
          <w:sz w:val="20"/>
          <w:szCs w:val="20"/>
        </w:rPr>
        <w:t>.</w:t>
      </w:r>
      <w:r w:rsidRPr="004A4747">
        <w:rPr>
          <w:rFonts w:ascii="Times New Roman" w:eastAsia="Calibri" w:hAnsi="Times New Roman" w:cs="Times New Roman"/>
          <w:sz w:val="20"/>
          <w:szCs w:val="20"/>
        </w:rPr>
        <w:t xml:space="preserve"> Средняя Ахтуба, ул. Промышленная, 10А  </w:t>
      </w:r>
    </w:p>
    <w:p w14:paraId="7C69EF56" w14:textId="77777777" w:rsidR="001656BB" w:rsidRPr="004A4747" w:rsidRDefault="001656BB" w:rsidP="001656BB">
      <w:pPr>
        <w:pStyle w:val="ConsPlusNormal"/>
        <w:ind w:firstLine="540"/>
        <w:jc w:val="both"/>
        <w:rPr>
          <w:rFonts w:ascii="Times New Roman" w:eastAsia="Times New Roman" w:hAnsi="Times New Roman" w:cs="Times New Roman"/>
          <w:lang w:eastAsia="ru-RU"/>
        </w:rPr>
      </w:pPr>
      <w:r w:rsidRPr="004A4747">
        <w:rPr>
          <w:rFonts w:ascii="Times New Roman" w:hAnsi="Times New Roman" w:cs="Times New Roman"/>
        </w:rPr>
        <w:t xml:space="preserve">   3. Камышинские МЭС </w:t>
      </w:r>
      <w:r w:rsidRPr="004A4747">
        <w:rPr>
          <w:rFonts w:ascii="Times New Roman" w:eastAsia="Times New Roman" w:hAnsi="Times New Roman" w:cs="Times New Roman"/>
          <w:lang w:eastAsia="ru-RU"/>
        </w:rPr>
        <w:t xml:space="preserve">403886, г. Камышин, ул. </w:t>
      </w:r>
      <w:proofErr w:type="spellStart"/>
      <w:r w:rsidRPr="004A4747">
        <w:rPr>
          <w:rFonts w:ascii="Times New Roman" w:eastAsia="Times New Roman" w:hAnsi="Times New Roman" w:cs="Times New Roman"/>
          <w:lang w:eastAsia="ru-RU"/>
        </w:rPr>
        <w:t>Рязано</w:t>
      </w:r>
      <w:proofErr w:type="spellEnd"/>
      <w:r w:rsidRPr="004A4747">
        <w:rPr>
          <w:rFonts w:ascii="Times New Roman" w:eastAsia="Times New Roman" w:hAnsi="Times New Roman" w:cs="Times New Roman"/>
          <w:lang w:eastAsia="ru-RU"/>
        </w:rPr>
        <w:t xml:space="preserve">-Уральская, 52  </w:t>
      </w:r>
    </w:p>
    <w:p w14:paraId="070FC18A" w14:textId="77777777" w:rsidR="001656BB" w:rsidRPr="004A4747" w:rsidRDefault="001656BB" w:rsidP="001656BB">
      <w:pPr>
        <w:pStyle w:val="ConsPlusNormal"/>
        <w:ind w:firstLine="708"/>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4. Михайловские МЭС 403345, г. Михайловка, пр. Западный, 3  </w:t>
      </w:r>
    </w:p>
    <w:p w14:paraId="02807206" w14:textId="77777777" w:rsidR="001656BB" w:rsidRPr="004A4747" w:rsidRDefault="001656BB" w:rsidP="001656BB">
      <w:pPr>
        <w:pStyle w:val="ConsPlusNormal"/>
        <w:ind w:firstLine="708"/>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5. Пригородные МЭС 403001, </w:t>
      </w:r>
      <w:proofErr w:type="spellStart"/>
      <w:r w:rsidRPr="004A4747">
        <w:rPr>
          <w:rFonts w:ascii="Times New Roman" w:eastAsia="Times New Roman" w:hAnsi="Times New Roman" w:cs="Times New Roman"/>
          <w:lang w:eastAsia="ru-RU"/>
        </w:rPr>
        <w:t>р.п</w:t>
      </w:r>
      <w:proofErr w:type="spellEnd"/>
      <w:r w:rsidRPr="004A4747">
        <w:rPr>
          <w:rFonts w:ascii="Times New Roman" w:eastAsia="Times New Roman" w:hAnsi="Times New Roman" w:cs="Times New Roman"/>
          <w:lang w:eastAsia="ru-RU"/>
        </w:rPr>
        <w:t xml:space="preserve">. Городище, ул. 8-го Гвардейского Танкового корпуса, 22 Б  </w:t>
      </w:r>
    </w:p>
    <w:p w14:paraId="14A30E13" w14:textId="77777777" w:rsidR="001656BB" w:rsidRPr="004A4747" w:rsidRDefault="001656BB" w:rsidP="001656BB">
      <w:pPr>
        <w:pStyle w:val="ConsPlusNormal"/>
        <w:ind w:firstLine="708"/>
        <w:jc w:val="both"/>
        <w:rPr>
          <w:rFonts w:ascii="Times New Roman" w:eastAsia="Times New Roman" w:hAnsi="Times New Roman" w:cs="Times New Roman"/>
          <w:lang w:eastAsia="ru-RU"/>
        </w:rPr>
      </w:pPr>
      <w:r w:rsidRPr="004A4747">
        <w:rPr>
          <w:rFonts w:ascii="Times New Roman" w:eastAsia="Times New Roman" w:hAnsi="Times New Roman" w:cs="Times New Roman"/>
          <w:lang w:eastAsia="ru-RU"/>
        </w:rPr>
        <w:t xml:space="preserve">6. Северные МЭС 403113, г. Урюпинск, ул. Нижняя, 9  </w:t>
      </w:r>
    </w:p>
    <w:p w14:paraId="4E5FA3BB" w14:textId="77777777" w:rsidR="001656BB" w:rsidRPr="004A4747" w:rsidRDefault="001656BB" w:rsidP="001656BB">
      <w:pPr>
        <w:pStyle w:val="ConsPlusNormal"/>
        <w:ind w:firstLine="540"/>
        <w:jc w:val="both"/>
        <w:rPr>
          <w:rFonts w:ascii="Times New Roman" w:hAnsi="Times New Roman" w:cs="Times New Roman"/>
        </w:rPr>
      </w:pPr>
      <w:r w:rsidRPr="004A4747">
        <w:rPr>
          <w:rFonts w:ascii="Times New Roman" w:eastAsia="Times New Roman" w:hAnsi="Times New Roman" w:cs="Times New Roman"/>
          <w:lang w:eastAsia="ru-RU"/>
        </w:rPr>
        <w:t xml:space="preserve">   7. Суровикинские МЭС 404411, г. Суровикино, ул. Шоссейная, 5</w:t>
      </w:r>
      <w:r w:rsidRPr="004A4747">
        <w:rPr>
          <w:b/>
          <w:bCs/>
        </w:rPr>
        <w:t xml:space="preserve">  </w:t>
      </w:r>
    </w:p>
    <w:p w14:paraId="46190996" w14:textId="77777777" w:rsidR="001656BB" w:rsidRPr="004A4747" w:rsidRDefault="001656BB" w:rsidP="001656BB">
      <w:pPr>
        <w:autoSpaceDE w:val="0"/>
        <w:autoSpaceDN w:val="0"/>
        <w:adjustRightInd w:val="0"/>
        <w:spacing w:after="0" w:line="240" w:lineRule="auto"/>
        <w:ind w:left="709"/>
        <w:jc w:val="both"/>
        <w:rPr>
          <w:rFonts w:ascii="Times New Roman" w:hAnsi="Times New Roman" w:cs="Times New Roman"/>
          <w:sz w:val="20"/>
          <w:szCs w:val="20"/>
        </w:rPr>
      </w:pPr>
      <w:r w:rsidRPr="004A4747">
        <w:rPr>
          <w:rFonts w:ascii="Times New Roman" w:hAnsi="Times New Roman" w:cs="Times New Roman"/>
          <w:sz w:val="20"/>
          <w:szCs w:val="20"/>
        </w:rPr>
        <w:t>8. Волжские МЭС 404130, г. Волжский, проезд 1 Индустриальный, 12</w:t>
      </w:r>
    </w:p>
    <w:p w14:paraId="13B94258" w14:textId="77777777" w:rsidR="00D44207" w:rsidRPr="004A4747" w:rsidRDefault="00D44207" w:rsidP="00D44207">
      <w:pPr>
        <w:spacing w:before="150" w:after="150" w:line="240" w:lineRule="auto"/>
        <w:jc w:val="both"/>
        <w:outlineLvl w:val="2"/>
        <w:rPr>
          <w:rFonts w:ascii="Times New Roman" w:eastAsia="Calibri" w:hAnsi="Times New Roman" w:cs="Times New Roman"/>
          <w:b/>
          <w:color w:val="333333"/>
        </w:rPr>
      </w:pPr>
      <w:r w:rsidRPr="004A4747">
        <w:rPr>
          <w:rFonts w:ascii="Times New Roman" w:eastAsia="Calibri" w:hAnsi="Times New Roman" w:cs="Times New Roman"/>
          <w:b/>
          <w:color w:val="333333"/>
        </w:rPr>
        <w:t>Согласовано:</w:t>
      </w:r>
    </w:p>
    <w:p w14:paraId="4532F2A6" w14:textId="77777777" w:rsidR="00D44207" w:rsidRPr="004A4747" w:rsidRDefault="00D44207" w:rsidP="00D44207">
      <w:pPr>
        <w:spacing w:before="150" w:after="150" w:line="240" w:lineRule="auto"/>
        <w:jc w:val="both"/>
        <w:outlineLvl w:val="2"/>
        <w:rPr>
          <w:rFonts w:ascii="Times New Roman" w:eastAsia="Calibri" w:hAnsi="Times New Roman" w:cs="Times New Roman"/>
          <w:color w:val="333333"/>
        </w:rPr>
      </w:pPr>
      <w:r w:rsidRPr="004A4747">
        <w:rPr>
          <w:rFonts w:ascii="Times New Roman" w:eastAsia="Calibri" w:hAnsi="Times New Roman" w:cs="Times New Roman"/>
          <w:color w:val="333333"/>
        </w:rPr>
        <w:t xml:space="preserve">Начальник УПО                                                                    </w:t>
      </w:r>
      <w:r w:rsidRPr="004A4747">
        <w:rPr>
          <w:rFonts w:ascii="Times New Roman" w:hAnsi="Times New Roman" w:cs="Times New Roman"/>
          <w:color w:val="333333"/>
        </w:rPr>
        <w:t xml:space="preserve">  Ребергер Г.В.</w:t>
      </w:r>
    </w:p>
    <w:p w14:paraId="4E93AB7C" w14:textId="77777777" w:rsidR="00D44207" w:rsidRPr="004A4747" w:rsidRDefault="00D44207" w:rsidP="00D44207">
      <w:pPr>
        <w:spacing w:before="150" w:after="150" w:line="240" w:lineRule="auto"/>
        <w:jc w:val="both"/>
        <w:outlineLvl w:val="2"/>
        <w:rPr>
          <w:rFonts w:ascii="Times New Roman" w:eastAsia="Calibri" w:hAnsi="Times New Roman" w:cs="Times New Roman"/>
          <w:color w:val="333333"/>
        </w:rPr>
      </w:pPr>
      <w:r w:rsidRPr="004A4747">
        <w:rPr>
          <w:rFonts w:ascii="Times New Roman" w:eastAsia="Calibri" w:hAnsi="Times New Roman" w:cs="Times New Roman"/>
          <w:color w:val="333333"/>
        </w:rPr>
        <w:t xml:space="preserve">Начальник СПР                                                                    </w:t>
      </w:r>
      <w:r w:rsidRPr="004A4747">
        <w:rPr>
          <w:rFonts w:ascii="Times New Roman" w:hAnsi="Times New Roman" w:cs="Times New Roman"/>
          <w:color w:val="333333"/>
        </w:rPr>
        <w:t xml:space="preserve">   Чебаков М.М</w:t>
      </w:r>
      <w:r w:rsidRPr="004A4747">
        <w:rPr>
          <w:rFonts w:ascii="Times New Roman" w:eastAsia="Calibri" w:hAnsi="Times New Roman" w:cs="Times New Roman"/>
          <w:color w:val="333333"/>
        </w:rPr>
        <w:t>.</w:t>
      </w:r>
    </w:p>
    <w:p w14:paraId="1226A471" w14:textId="77777777" w:rsidR="00D44207" w:rsidRPr="003E120D" w:rsidRDefault="00D44207" w:rsidP="00D44207">
      <w:pPr>
        <w:spacing w:after="0" w:line="240" w:lineRule="auto"/>
        <w:jc w:val="both"/>
        <w:outlineLvl w:val="2"/>
        <w:rPr>
          <w:rFonts w:ascii="Times New Roman" w:eastAsia="Calibri" w:hAnsi="Times New Roman" w:cs="Times New Roman"/>
          <w:color w:val="333333"/>
        </w:rPr>
      </w:pPr>
      <w:r w:rsidRPr="004A4747">
        <w:rPr>
          <w:rFonts w:ascii="Times New Roman" w:eastAsia="Calibri" w:hAnsi="Times New Roman" w:cs="Times New Roman"/>
          <w:color w:val="333333"/>
        </w:rPr>
        <w:t xml:space="preserve">Инженер СПР                                                                </w:t>
      </w:r>
      <w:r w:rsidRPr="004A4747">
        <w:rPr>
          <w:rFonts w:ascii="Times New Roman" w:hAnsi="Times New Roman" w:cs="Times New Roman"/>
          <w:color w:val="333333"/>
        </w:rPr>
        <w:t xml:space="preserve">          Шармин</w:t>
      </w:r>
      <w:r w:rsidRPr="004A4747">
        <w:rPr>
          <w:rFonts w:ascii="Times New Roman" w:eastAsia="Calibri" w:hAnsi="Times New Roman" w:cs="Times New Roman"/>
          <w:color w:val="333333"/>
        </w:rPr>
        <w:t xml:space="preserve"> В.А.</w:t>
      </w:r>
    </w:p>
    <w:p w14:paraId="21127328" w14:textId="5EA3B59A" w:rsidR="00E52868" w:rsidRPr="008A4CF3" w:rsidRDefault="00E52868" w:rsidP="00D44207">
      <w:pPr>
        <w:autoSpaceDE w:val="0"/>
        <w:autoSpaceDN w:val="0"/>
        <w:adjustRightInd w:val="0"/>
        <w:spacing w:after="0" w:line="240" w:lineRule="auto"/>
        <w:jc w:val="both"/>
        <w:rPr>
          <w:rFonts w:ascii="Times New Roman" w:eastAsia="Calibri" w:hAnsi="Times New Roman" w:cs="Times New Roman"/>
          <w:color w:val="333333"/>
        </w:rPr>
      </w:pPr>
    </w:p>
    <w:sectPr w:rsidR="00E52868" w:rsidRPr="008A4CF3" w:rsidSect="00E00388">
      <w:pgSz w:w="16838" w:h="11906" w:orient="landscape"/>
      <w:pgMar w:top="851" w:right="850" w:bottom="28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1472" w14:textId="77777777" w:rsidR="0044019D" w:rsidRDefault="0044019D" w:rsidP="00DC7CA8">
      <w:pPr>
        <w:spacing w:after="0" w:line="240" w:lineRule="auto"/>
      </w:pPr>
      <w:r>
        <w:separator/>
      </w:r>
    </w:p>
  </w:endnote>
  <w:endnote w:type="continuationSeparator" w:id="0">
    <w:p w14:paraId="72ECE9AE" w14:textId="77777777" w:rsidR="0044019D" w:rsidRDefault="0044019D"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80F3" w14:textId="77777777" w:rsidR="0044019D" w:rsidRDefault="0044019D" w:rsidP="00DC7CA8">
      <w:pPr>
        <w:spacing w:after="0" w:line="240" w:lineRule="auto"/>
      </w:pPr>
      <w:r>
        <w:separator/>
      </w:r>
    </w:p>
  </w:footnote>
  <w:footnote w:type="continuationSeparator" w:id="0">
    <w:p w14:paraId="3FC7E1DB" w14:textId="77777777" w:rsidR="0044019D" w:rsidRDefault="0044019D" w:rsidP="00DC7CA8">
      <w:pPr>
        <w:spacing w:after="0" w:line="240" w:lineRule="auto"/>
      </w:pPr>
      <w:r>
        <w:continuationSeparator/>
      </w:r>
    </w:p>
  </w:footnote>
  <w:footnote w:id="1">
    <w:p w14:paraId="54E6FC49" w14:textId="77777777" w:rsidR="006C4807" w:rsidRDefault="006C4807"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14:paraId="3C695A1B" w14:textId="77777777" w:rsidR="006C4807" w:rsidRPr="008A4CF3" w:rsidRDefault="006C4807" w:rsidP="00142EA5">
      <w:pPr>
        <w:autoSpaceDE w:val="0"/>
        <w:autoSpaceDN w:val="0"/>
        <w:adjustRightInd w:val="0"/>
        <w:spacing w:after="0" w:line="240" w:lineRule="auto"/>
        <w:ind w:firstLine="540"/>
        <w:jc w:val="both"/>
        <w:rPr>
          <w:rFonts w:ascii="Times New Roman" w:hAnsi="Times New Roman" w:cs="Times New Roman"/>
          <w:sz w:val="20"/>
          <w:szCs w:val="20"/>
        </w:rPr>
      </w:pPr>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 </w:t>
      </w:r>
      <w:bookmarkStart w:id="1" w:name="_Hlk510696211"/>
      <w:r w:rsidRPr="008A4CF3">
        <w:rPr>
          <w:rFonts w:ascii="Times New Roman" w:hAnsi="Times New Roman" w:cs="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bookmarkEnd w:id="1"/>
    </w:p>
  </w:footnote>
  <w:footnote w:id="3">
    <w:p w14:paraId="30B292A1" w14:textId="77777777" w:rsidR="006C4807" w:rsidRPr="008A4CF3" w:rsidRDefault="006C4807" w:rsidP="00BA00C5">
      <w:pPr>
        <w:autoSpaceDE w:val="0"/>
        <w:autoSpaceDN w:val="0"/>
        <w:adjustRightInd w:val="0"/>
        <w:spacing w:after="0" w:line="240" w:lineRule="auto"/>
        <w:jc w:val="both"/>
        <w:rPr>
          <w:rFonts w:ascii="Times New Roman" w:hAnsi="Times New Roman" w:cs="Times New Roman"/>
          <w:sz w:val="20"/>
          <w:szCs w:val="20"/>
        </w:rPr>
      </w:pPr>
      <w:bookmarkStart w:id="2" w:name="_Hlk85638763"/>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w:t>
      </w:r>
      <w:r w:rsidRPr="008A4CF3">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8A4CF3">
        <w:rPr>
          <w:rFonts w:ascii="Times New Roman" w:hAnsi="Times New Roman" w:cs="Times New Roman"/>
          <w:sz w:val="20"/>
          <w:szCs w:val="20"/>
        </w:rPr>
        <w:t>постановлением Правительства РФ от 04.05.2012 № 442</w:t>
      </w:r>
      <w:bookmarkEnd w:id="2"/>
    </w:p>
  </w:footnote>
  <w:footnote w:id="4">
    <w:p w14:paraId="4DAFF5A4" w14:textId="77777777" w:rsidR="006C4807" w:rsidRPr="004E5A02" w:rsidRDefault="006C4807"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14:paraId="726F7588" w14:textId="77777777" w:rsidR="006C4807" w:rsidRPr="00AD3715" w:rsidRDefault="006C4807"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262377783">
    <w:abstractNumId w:val="1"/>
  </w:num>
  <w:num w:numId="2" w16cid:durableId="368993327">
    <w:abstractNumId w:val="3"/>
  </w:num>
  <w:num w:numId="3" w16cid:durableId="1711101847">
    <w:abstractNumId w:val="2"/>
  </w:num>
  <w:num w:numId="4" w16cid:durableId="33776777">
    <w:abstractNumId w:val="0"/>
  </w:num>
  <w:num w:numId="5" w16cid:durableId="98312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3F9"/>
    <w:rsid w:val="000008A2"/>
    <w:rsid w:val="00000CC2"/>
    <w:rsid w:val="0002299D"/>
    <w:rsid w:val="00022F24"/>
    <w:rsid w:val="0002340B"/>
    <w:rsid w:val="0002598C"/>
    <w:rsid w:val="00026177"/>
    <w:rsid w:val="0004294E"/>
    <w:rsid w:val="000511B3"/>
    <w:rsid w:val="000653F9"/>
    <w:rsid w:val="000653FC"/>
    <w:rsid w:val="000659B8"/>
    <w:rsid w:val="000769C1"/>
    <w:rsid w:val="000825BA"/>
    <w:rsid w:val="00083742"/>
    <w:rsid w:val="000A6CD0"/>
    <w:rsid w:val="000B298E"/>
    <w:rsid w:val="000B3531"/>
    <w:rsid w:val="000C2731"/>
    <w:rsid w:val="000C3C93"/>
    <w:rsid w:val="000D0D64"/>
    <w:rsid w:val="000E710C"/>
    <w:rsid w:val="000F23AA"/>
    <w:rsid w:val="000F4DD3"/>
    <w:rsid w:val="00125E60"/>
    <w:rsid w:val="0012681D"/>
    <w:rsid w:val="00142EA5"/>
    <w:rsid w:val="001433BF"/>
    <w:rsid w:val="001452AF"/>
    <w:rsid w:val="001533DF"/>
    <w:rsid w:val="00162045"/>
    <w:rsid w:val="00164660"/>
    <w:rsid w:val="001656BB"/>
    <w:rsid w:val="00166D9F"/>
    <w:rsid w:val="00181256"/>
    <w:rsid w:val="00182892"/>
    <w:rsid w:val="00187BF5"/>
    <w:rsid w:val="0019014D"/>
    <w:rsid w:val="001925C8"/>
    <w:rsid w:val="00195358"/>
    <w:rsid w:val="001D45A0"/>
    <w:rsid w:val="001D5D00"/>
    <w:rsid w:val="001D5EF6"/>
    <w:rsid w:val="00205C13"/>
    <w:rsid w:val="00206CD3"/>
    <w:rsid w:val="0021421E"/>
    <w:rsid w:val="00224C60"/>
    <w:rsid w:val="0022778E"/>
    <w:rsid w:val="00231805"/>
    <w:rsid w:val="00233155"/>
    <w:rsid w:val="00242530"/>
    <w:rsid w:val="00244946"/>
    <w:rsid w:val="0024642F"/>
    <w:rsid w:val="00251BEC"/>
    <w:rsid w:val="002865C8"/>
    <w:rsid w:val="0029622E"/>
    <w:rsid w:val="002963F2"/>
    <w:rsid w:val="002978AF"/>
    <w:rsid w:val="002A0F3D"/>
    <w:rsid w:val="002A16A3"/>
    <w:rsid w:val="002A3BA1"/>
    <w:rsid w:val="002A4954"/>
    <w:rsid w:val="002A5552"/>
    <w:rsid w:val="002A75B7"/>
    <w:rsid w:val="002C24EC"/>
    <w:rsid w:val="002C56E2"/>
    <w:rsid w:val="002D069D"/>
    <w:rsid w:val="002D6690"/>
    <w:rsid w:val="002F7043"/>
    <w:rsid w:val="00316A49"/>
    <w:rsid w:val="00320EBB"/>
    <w:rsid w:val="0032200A"/>
    <w:rsid w:val="0032230E"/>
    <w:rsid w:val="003267FC"/>
    <w:rsid w:val="00326913"/>
    <w:rsid w:val="00347A15"/>
    <w:rsid w:val="00347D9D"/>
    <w:rsid w:val="0035032E"/>
    <w:rsid w:val="0037161F"/>
    <w:rsid w:val="00374660"/>
    <w:rsid w:val="00381CED"/>
    <w:rsid w:val="00394B29"/>
    <w:rsid w:val="003A30D0"/>
    <w:rsid w:val="003A6292"/>
    <w:rsid w:val="003A7952"/>
    <w:rsid w:val="003B555E"/>
    <w:rsid w:val="003B6F93"/>
    <w:rsid w:val="003C2CAC"/>
    <w:rsid w:val="003C556E"/>
    <w:rsid w:val="003C5687"/>
    <w:rsid w:val="003D4D3D"/>
    <w:rsid w:val="003E120D"/>
    <w:rsid w:val="003E38CC"/>
    <w:rsid w:val="003F39CA"/>
    <w:rsid w:val="003F5301"/>
    <w:rsid w:val="004005AD"/>
    <w:rsid w:val="00401788"/>
    <w:rsid w:val="0040345C"/>
    <w:rsid w:val="00405B1D"/>
    <w:rsid w:val="00405E12"/>
    <w:rsid w:val="0041124A"/>
    <w:rsid w:val="00420452"/>
    <w:rsid w:val="00422BCC"/>
    <w:rsid w:val="00426DA0"/>
    <w:rsid w:val="0044019D"/>
    <w:rsid w:val="00442712"/>
    <w:rsid w:val="00443775"/>
    <w:rsid w:val="00447182"/>
    <w:rsid w:val="00457AE3"/>
    <w:rsid w:val="00460F62"/>
    <w:rsid w:val="00475E32"/>
    <w:rsid w:val="004A4747"/>
    <w:rsid w:val="004A4D60"/>
    <w:rsid w:val="004B68F6"/>
    <w:rsid w:val="004B75E4"/>
    <w:rsid w:val="004C3B10"/>
    <w:rsid w:val="004D2FC8"/>
    <w:rsid w:val="004F68F4"/>
    <w:rsid w:val="00504414"/>
    <w:rsid w:val="0051045A"/>
    <w:rsid w:val="0051352D"/>
    <w:rsid w:val="00520E6D"/>
    <w:rsid w:val="00524428"/>
    <w:rsid w:val="00534E9A"/>
    <w:rsid w:val="00544BC7"/>
    <w:rsid w:val="00557796"/>
    <w:rsid w:val="00560850"/>
    <w:rsid w:val="00573B64"/>
    <w:rsid w:val="00577FAB"/>
    <w:rsid w:val="0058149F"/>
    <w:rsid w:val="00584BD8"/>
    <w:rsid w:val="005A0DC0"/>
    <w:rsid w:val="005A29CB"/>
    <w:rsid w:val="005B627E"/>
    <w:rsid w:val="005C224B"/>
    <w:rsid w:val="005C22A7"/>
    <w:rsid w:val="005D06EC"/>
    <w:rsid w:val="005D4C5F"/>
    <w:rsid w:val="005D4FDA"/>
    <w:rsid w:val="005E5AAE"/>
    <w:rsid w:val="005F0365"/>
    <w:rsid w:val="005F2F3E"/>
    <w:rsid w:val="005F3BFA"/>
    <w:rsid w:val="005F5113"/>
    <w:rsid w:val="006047AA"/>
    <w:rsid w:val="00614532"/>
    <w:rsid w:val="006167A6"/>
    <w:rsid w:val="00620C3D"/>
    <w:rsid w:val="00640439"/>
    <w:rsid w:val="00650E93"/>
    <w:rsid w:val="0065173C"/>
    <w:rsid w:val="00656CA3"/>
    <w:rsid w:val="00664ED5"/>
    <w:rsid w:val="006658ED"/>
    <w:rsid w:val="00666E7C"/>
    <w:rsid w:val="00675DBB"/>
    <w:rsid w:val="00677F5A"/>
    <w:rsid w:val="00682244"/>
    <w:rsid w:val="00690D12"/>
    <w:rsid w:val="00693797"/>
    <w:rsid w:val="006967D4"/>
    <w:rsid w:val="006A3ACA"/>
    <w:rsid w:val="006C4807"/>
    <w:rsid w:val="006D16C6"/>
    <w:rsid w:val="006D2EDE"/>
    <w:rsid w:val="006F2514"/>
    <w:rsid w:val="006F446F"/>
    <w:rsid w:val="0070128B"/>
    <w:rsid w:val="007502F7"/>
    <w:rsid w:val="00761C0D"/>
    <w:rsid w:val="00762B2B"/>
    <w:rsid w:val="00762CAC"/>
    <w:rsid w:val="00772A89"/>
    <w:rsid w:val="00773484"/>
    <w:rsid w:val="00776C32"/>
    <w:rsid w:val="00777F93"/>
    <w:rsid w:val="0078335E"/>
    <w:rsid w:val="007852C0"/>
    <w:rsid w:val="007877ED"/>
    <w:rsid w:val="007919F1"/>
    <w:rsid w:val="007A2C8F"/>
    <w:rsid w:val="007C5088"/>
    <w:rsid w:val="007E41FA"/>
    <w:rsid w:val="007F65B1"/>
    <w:rsid w:val="00800136"/>
    <w:rsid w:val="008021C4"/>
    <w:rsid w:val="00803234"/>
    <w:rsid w:val="00806C78"/>
    <w:rsid w:val="008117CC"/>
    <w:rsid w:val="00823FF3"/>
    <w:rsid w:val="00824E68"/>
    <w:rsid w:val="008254DA"/>
    <w:rsid w:val="0082713E"/>
    <w:rsid w:val="008452F3"/>
    <w:rsid w:val="008533E6"/>
    <w:rsid w:val="00860E97"/>
    <w:rsid w:val="00861528"/>
    <w:rsid w:val="00863174"/>
    <w:rsid w:val="0086326F"/>
    <w:rsid w:val="008A4CF3"/>
    <w:rsid w:val="008C2E25"/>
    <w:rsid w:val="008C64E4"/>
    <w:rsid w:val="008D06E2"/>
    <w:rsid w:val="008D2E8D"/>
    <w:rsid w:val="008E16CB"/>
    <w:rsid w:val="009001F4"/>
    <w:rsid w:val="00904E58"/>
    <w:rsid w:val="00913C2F"/>
    <w:rsid w:val="0091451B"/>
    <w:rsid w:val="009261AE"/>
    <w:rsid w:val="00952F7A"/>
    <w:rsid w:val="009547B2"/>
    <w:rsid w:val="0097471E"/>
    <w:rsid w:val="00974DC1"/>
    <w:rsid w:val="009767B0"/>
    <w:rsid w:val="009813EE"/>
    <w:rsid w:val="00996EEC"/>
    <w:rsid w:val="009C1277"/>
    <w:rsid w:val="009D03F8"/>
    <w:rsid w:val="009D1399"/>
    <w:rsid w:val="009D3375"/>
    <w:rsid w:val="009D7322"/>
    <w:rsid w:val="009E63FC"/>
    <w:rsid w:val="009E6860"/>
    <w:rsid w:val="00A15567"/>
    <w:rsid w:val="00A17A46"/>
    <w:rsid w:val="00A2035A"/>
    <w:rsid w:val="00A21DEA"/>
    <w:rsid w:val="00A22C5F"/>
    <w:rsid w:val="00A44E14"/>
    <w:rsid w:val="00A474DD"/>
    <w:rsid w:val="00A536C6"/>
    <w:rsid w:val="00A55953"/>
    <w:rsid w:val="00A55A90"/>
    <w:rsid w:val="00A61E75"/>
    <w:rsid w:val="00A67B18"/>
    <w:rsid w:val="00A705D8"/>
    <w:rsid w:val="00A74B22"/>
    <w:rsid w:val="00A75D35"/>
    <w:rsid w:val="00A87AD9"/>
    <w:rsid w:val="00AA0A99"/>
    <w:rsid w:val="00AC3BB0"/>
    <w:rsid w:val="00AE08E3"/>
    <w:rsid w:val="00AE7E7A"/>
    <w:rsid w:val="00AF67C0"/>
    <w:rsid w:val="00B02F23"/>
    <w:rsid w:val="00B04094"/>
    <w:rsid w:val="00B04248"/>
    <w:rsid w:val="00B118E9"/>
    <w:rsid w:val="00B14464"/>
    <w:rsid w:val="00B31189"/>
    <w:rsid w:val="00B40D8E"/>
    <w:rsid w:val="00B52097"/>
    <w:rsid w:val="00B564E5"/>
    <w:rsid w:val="00B6150B"/>
    <w:rsid w:val="00B6259B"/>
    <w:rsid w:val="00B651B6"/>
    <w:rsid w:val="00B8308D"/>
    <w:rsid w:val="00B84849"/>
    <w:rsid w:val="00B866FD"/>
    <w:rsid w:val="00BA00C5"/>
    <w:rsid w:val="00BA531D"/>
    <w:rsid w:val="00BA744B"/>
    <w:rsid w:val="00BA7F88"/>
    <w:rsid w:val="00BB0C34"/>
    <w:rsid w:val="00BB4032"/>
    <w:rsid w:val="00BB7AA5"/>
    <w:rsid w:val="00BB7AE2"/>
    <w:rsid w:val="00BC3FE1"/>
    <w:rsid w:val="00BD087E"/>
    <w:rsid w:val="00BE090B"/>
    <w:rsid w:val="00BE6928"/>
    <w:rsid w:val="00BE7298"/>
    <w:rsid w:val="00C025B7"/>
    <w:rsid w:val="00C02B7A"/>
    <w:rsid w:val="00C0525F"/>
    <w:rsid w:val="00C05A4F"/>
    <w:rsid w:val="00C20511"/>
    <w:rsid w:val="00C2064F"/>
    <w:rsid w:val="00C22B05"/>
    <w:rsid w:val="00C25F4B"/>
    <w:rsid w:val="00C346E7"/>
    <w:rsid w:val="00C379FF"/>
    <w:rsid w:val="00C458B0"/>
    <w:rsid w:val="00C514F8"/>
    <w:rsid w:val="00C7174A"/>
    <w:rsid w:val="00C74D96"/>
    <w:rsid w:val="00C75E65"/>
    <w:rsid w:val="00C82BCD"/>
    <w:rsid w:val="00CA183B"/>
    <w:rsid w:val="00CA1E91"/>
    <w:rsid w:val="00CB1D75"/>
    <w:rsid w:val="00CC1A0A"/>
    <w:rsid w:val="00CC211B"/>
    <w:rsid w:val="00CE71F4"/>
    <w:rsid w:val="00CF1785"/>
    <w:rsid w:val="00D0741C"/>
    <w:rsid w:val="00D1019A"/>
    <w:rsid w:val="00D14041"/>
    <w:rsid w:val="00D16577"/>
    <w:rsid w:val="00D26658"/>
    <w:rsid w:val="00D34055"/>
    <w:rsid w:val="00D34A89"/>
    <w:rsid w:val="00D37687"/>
    <w:rsid w:val="00D40CED"/>
    <w:rsid w:val="00D44207"/>
    <w:rsid w:val="00D47D80"/>
    <w:rsid w:val="00D507EB"/>
    <w:rsid w:val="00D50811"/>
    <w:rsid w:val="00D50CC7"/>
    <w:rsid w:val="00D679FC"/>
    <w:rsid w:val="00D73C9D"/>
    <w:rsid w:val="00D96817"/>
    <w:rsid w:val="00D97364"/>
    <w:rsid w:val="00DA217C"/>
    <w:rsid w:val="00DB1672"/>
    <w:rsid w:val="00DC03DD"/>
    <w:rsid w:val="00DC4FF4"/>
    <w:rsid w:val="00DC7CA8"/>
    <w:rsid w:val="00DE06AC"/>
    <w:rsid w:val="00E00388"/>
    <w:rsid w:val="00E01206"/>
    <w:rsid w:val="00E20DAF"/>
    <w:rsid w:val="00E20DFA"/>
    <w:rsid w:val="00E36F56"/>
    <w:rsid w:val="00E5056E"/>
    <w:rsid w:val="00E52868"/>
    <w:rsid w:val="00E53D9B"/>
    <w:rsid w:val="00E557B2"/>
    <w:rsid w:val="00E70070"/>
    <w:rsid w:val="00E70F7F"/>
    <w:rsid w:val="00E92A9E"/>
    <w:rsid w:val="00EA4C23"/>
    <w:rsid w:val="00EA53BE"/>
    <w:rsid w:val="00EC22F7"/>
    <w:rsid w:val="00EC6F80"/>
    <w:rsid w:val="00ED42E7"/>
    <w:rsid w:val="00EE2C63"/>
    <w:rsid w:val="00F01020"/>
    <w:rsid w:val="00F2796D"/>
    <w:rsid w:val="00F4184B"/>
    <w:rsid w:val="00F4469B"/>
    <w:rsid w:val="00F4620A"/>
    <w:rsid w:val="00F5696E"/>
    <w:rsid w:val="00F65BBE"/>
    <w:rsid w:val="00F80344"/>
    <w:rsid w:val="00F864A1"/>
    <w:rsid w:val="00F87578"/>
    <w:rsid w:val="00F9247F"/>
    <w:rsid w:val="00F938E9"/>
    <w:rsid w:val="00FA6398"/>
    <w:rsid w:val="00FC139B"/>
    <w:rsid w:val="00FC1E5A"/>
    <w:rsid w:val="00FC33E3"/>
    <w:rsid w:val="00FC55CA"/>
    <w:rsid w:val="00FE0A69"/>
    <w:rsid w:val="00FF1355"/>
    <w:rsid w:val="00FF3DD0"/>
    <w:rsid w:val="00FF54FF"/>
    <w:rsid w:val="00FF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9ED2"/>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E52868"/>
    <w:rPr>
      <w:color w:val="0000FF"/>
      <w:u w:val="single"/>
    </w:rPr>
  </w:style>
  <w:style w:type="character" w:customStyle="1" w:styleId="af5">
    <w:name w:val="Гипертекстовая ссылка"/>
    <w:basedOn w:val="a0"/>
    <w:uiPriority w:val="99"/>
    <w:rsid w:val="00F9247F"/>
    <w:rPr>
      <w:color w:val="106BBE"/>
    </w:rPr>
  </w:style>
  <w:style w:type="character" w:styleId="af6">
    <w:name w:val="Unresolved Mention"/>
    <w:basedOn w:val="a0"/>
    <w:uiPriority w:val="99"/>
    <w:semiHidden/>
    <w:unhideWhenUsed/>
    <w:rsid w:val="00D96817"/>
    <w:rPr>
      <w:color w:val="808080"/>
      <w:shd w:val="clear" w:color="auto" w:fill="E6E6E6"/>
    </w:rPr>
  </w:style>
  <w:style w:type="paragraph" w:styleId="af7">
    <w:name w:val="header"/>
    <w:basedOn w:val="a"/>
    <w:link w:val="af8"/>
    <w:uiPriority w:val="99"/>
    <w:unhideWhenUsed/>
    <w:rsid w:val="003C568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5687"/>
  </w:style>
  <w:style w:type="paragraph" w:styleId="af9">
    <w:name w:val="footer"/>
    <w:basedOn w:val="a"/>
    <w:link w:val="afa"/>
    <w:uiPriority w:val="99"/>
    <w:unhideWhenUsed/>
    <w:rsid w:val="003C568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5514">
      <w:bodyDiv w:val="1"/>
      <w:marLeft w:val="0"/>
      <w:marRight w:val="0"/>
      <w:marTop w:val="0"/>
      <w:marBottom w:val="0"/>
      <w:divBdr>
        <w:top w:val="none" w:sz="0" w:space="0" w:color="auto"/>
        <w:left w:val="none" w:sz="0" w:space="0" w:color="auto"/>
        <w:bottom w:val="none" w:sz="0" w:space="0" w:color="auto"/>
        <w:right w:val="none" w:sz="0" w:space="0" w:color="auto"/>
      </w:divBdr>
    </w:div>
    <w:div w:id="530262118">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259750042">
      <w:bodyDiv w:val="1"/>
      <w:marLeft w:val="0"/>
      <w:marRight w:val="0"/>
      <w:marTop w:val="0"/>
      <w:marBottom w:val="0"/>
      <w:divBdr>
        <w:top w:val="none" w:sz="0" w:space="0" w:color="auto"/>
        <w:left w:val="none" w:sz="0" w:space="0" w:color="auto"/>
        <w:bottom w:val="none" w:sz="0" w:space="0" w:color="auto"/>
        <w:right w:val="none" w:sz="0" w:space="0" w:color="auto"/>
      </w:divBdr>
    </w:div>
    <w:div w:id="1284730386">
      <w:bodyDiv w:val="1"/>
      <w:marLeft w:val="0"/>
      <w:marRight w:val="0"/>
      <w:marTop w:val="0"/>
      <w:marBottom w:val="0"/>
      <w:divBdr>
        <w:top w:val="none" w:sz="0" w:space="0" w:color="auto"/>
        <w:left w:val="none" w:sz="0" w:space="0" w:color="auto"/>
        <w:bottom w:val="none" w:sz="0" w:space="0" w:color="auto"/>
        <w:right w:val="none" w:sz="0" w:space="0" w:color="auto"/>
      </w:divBdr>
    </w:div>
    <w:div w:id="1406756216">
      <w:bodyDiv w:val="1"/>
      <w:marLeft w:val="0"/>
      <w:marRight w:val="0"/>
      <w:marTop w:val="0"/>
      <w:marBottom w:val="0"/>
      <w:divBdr>
        <w:top w:val="none" w:sz="0" w:space="0" w:color="auto"/>
        <w:left w:val="none" w:sz="0" w:space="0" w:color="auto"/>
        <w:bottom w:val="none" w:sz="0" w:space="0" w:color="auto"/>
        <w:right w:val="none" w:sz="0" w:space="0" w:color="auto"/>
      </w:divBdr>
    </w:div>
    <w:div w:id="19326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e@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CAFD-BC76-4C3D-BD6B-478ABE0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11</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Шармин Вячеслав Анатольевич</cp:lastModifiedBy>
  <cp:revision>38</cp:revision>
  <cp:lastPrinted>2022-08-11T07:34:00Z</cp:lastPrinted>
  <dcterms:created xsi:type="dcterms:W3CDTF">2016-01-29T08:19:00Z</dcterms:created>
  <dcterms:modified xsi:type="dcterms:W3CDTF">2022-08-11T07:34:00Z</dcterms:modified>
</cp:coreProperties>
</file>