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4E" w:rsidRDefault="00B8444E" w:rsidP="00B8444E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textWrapping" w:clear="all"/>
      </w:r>
    </w:p>
    <w:p w:rsidR="00B8444E" w:rsidRDefault="00B8444E" w:rsidP="00B8444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ПУБЛИЧНОЕ  АКЦИОНЕРНОЕ</w:t>
      </w:r>
      <w:proofErr w:type="gramEnd"/>
      <w:r>
        <w:rPr>
          <w:rFonts w:ascii="Times New Roman" w:hAnsi="Times New Roman"/>
        </w:rPr>
        <w:t xml:space="preserve"> ОБЩЕСТВО</w:t>
      </w:r>
    </w:p>
    <w:p w:rsidR="00B8444E" w:rsidRDefault="00B8444E" w:rsidP="00B844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«ВОЛГОГРАДОБЛЭЛЕКТРО»</w:t>
      </w:r>
    </w:p>
    <w:p w:rsidR="00B8444E" w:rsidRDefault="00B8444E" w:rsidP="00B844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(ПАО ВОЭ)</w:t>
      </w:r>
    </w:p>
    <w:p w:rsidR="00311105" w:rsidRDefault="00B8444E" w:rsidP="00B8444E">
      <w:pPr>
        <w:spacing w:after="0" w:line="240" w:lineRule="auto"/>
        <w:ind w:left="429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Волгоград,  ул.</w:t>
      </w:r>
      <w:proofErr w:type="gramEnd"/>
      <w:r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B8444E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р/с 40702810601000001087 Южный ф-л ПАО «Промсвязьбанк», к/с 30101810100000000715 </w:t>
      </w:r>
    </w:p>
    <w:p w:rsidR="00B8444E" w:rsidRDefault="00B8444E" w:rsidP="00B8444E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БИК 041806715 ИНН 3443029580</w:t>
      </w:r>
      <w:r w:rsidR="00311105">
        <w:rPr>
          <w:rFonts w:ascii="Times New Roman" w:hAnsi="Times New Roman"/>
          <w:sz w:val="20"/>
          <w:szCs w:val="20"/>
        </w:rPr>
        <w:t xml:space="preserve"> КПП </w:t>
      </w:r>
      <w:r>
        <w:rPr>
          <w:rFonts w:ascii="Times New Roman" w:hAnsi="Times New Roman"/>
          <w:sz w:val="20"/>
          <w:szCs w:val="20"/>
        </w:rPr>
        <w:t>345250001 ОГРН 1023402971272</w:t>
      </w:r>
    </w:p>
    <w:p w:rsidR="00B8444E" w:rsidRDefault="00B8444E" w:rsidP="00B8444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B8444E" w:rsidRDefault="00B8444E" w:rsidP="00B8444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3430A8" w:rsidRDefault="00B8444E" w:rsidP="003430A8">
      <w:pPr>
        <w:jc w:val="both"/>
        <w:rPr>
          <w:rFonts w:ascii="Times New Roman" w:hAnsi="Times New Roman"/>
          <w:b/>
          <w:lang w:eastAsia="x-none"/>
        </w:rPr>
      </w:pPr>
      <w:r w:rsidRPr="003430A8">
        <w:rPr>
          <w:rFonts w:ascii="Times New Roman" w:hAnsi="Times New Roman"/>
          <w:b/>
          <w:lang w:eastAsia="x-none"/>
        </w:rPr>
        <w:t xml:space="preserve">о проведении запроса котировок в электронной форме по выбору </w:t>
      </w:r>
      <w:r w:rsidR="003430A8" w:rsidRPr="003430A8">
        <w:rPr>
          <w:rFonts w:ascii="Times New Roman" w:hAnsi="Times New Roman"/>
          <w:b/>
          <w:lang w:eastAsia="x-none"/>
        </w:rPr>
        <w:t xml:space="preserve">исполнителя </w:t>
      </w:r>
      <w:r w:rsidRPr="003430A8">
        <w:rPr>
          <w:rFonts w:ascii="Times New Roman" w:hAnsi="Times New Roman"/>
          <w:b/>
          <w:lang w:eastAsia="x-none"/>
        </w:rPr>
        <w:t xml:space="preserve">на право заключения договора </w:t>
      </w:r>
      <w:r w:rsidR="003430A8" w:rsidRPr="003430A8">
        <w:rPr>
          <w:rFonts w:ascii="Times New Roman" w:hAnsi="Times New Roman"/>
          <w:b/>
          <w:bCs/>
        </w:rPr>
        <w:t>оказани</w:t>
      </w:r>
      <w:r w:rsidR="003C775B">
        <w:rPr>
          <w:rFonts w:ascii="Times New Roman" w:hAnsi="Times New Roman"/>
          <w:b/>
          <w:bCs/>
        </w:rPr>
        <w:t>я</w:t>
      </w:r>
      <w:r w:rsidR="003430A8" w:rsidRPr="003430A8">
        <w:rPr>
          <w:rFonts w:ascii="Times New Roman" w:hAnsi="Times New Roman"/>
          <w:b/>
          <w:bCs/>
        </w:rPr>
        <w:t xml:space="preserve"> услуг 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(далее — СИМ) ЭПС «Система ГАРАНТ»</w:t>
      </w:r>
      <w:r w:rsidRPr="003430A8">
        <w:rPr>
          <w:rFonts w:ascii="Times New Roman" w:hAnsi="Times New Roman"/>
          <w:b/>
          <w:lang w:eastAsia="x-none"/>
        </w:rPr>
        <w:t xml:space="preserve"> для нужд ПАО «Волгоградоблэлектро»</w:t>
      </w:r>
      <w:r w:rsidR="003430A8">
        <w:rPr>
          <w:rFonts w:ascii="Times New Roman" w:hAnsi="Times New Roman"/>
          <w:b/>
          <w:lang w:eastAsia="x-none"/>
        </w:rPr>
        <w:t xml:space="preserve"> </w:t>
      </w:r>
    </w:p>
    <w:p w:rsidR="00B8444E" w:rsidRPr="003430A8" w:rsidRDefault="00B8444E" w:rsidP="003430A8">
      <w:pPr>
        <w:jc w:val="center"/>
        <w:rPr>
          <w:rFonts w:ascii="Times New Roman" w:hAnsi="Times New Roman"/>
          <w:b/>
          <w:bCs/>
        </w:rPr>
      </w:pPr>
      <w:r w:rsidRPr="003430A8">
        <w:rPr>
          <w:rFonts w:ascii="Times New Roman" w:hAnsi="Times New Roman"/>
          <w:b/>
          <w:bCs/>
        </w:rPr>
        <w:t>(закупка проводится среди субъектов малого и среднего предпринимательства)</w:t>
      </w:r>
    </w:p>
    <w:p w:rsidR="00B8444E" w:rsidRPr="003430A8" w:rsidRDefault="00B8444E" w:rsidP="00B8444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B8444E" w:rsidRDefault="00B8444E" w:rsidP="00B8444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2883"/>
        <w:gridCol w:w="6018"/>
      </w:tblGrid>
      <w:tr w:rsidR="00B8444E" w:rsidTr="00D34FF5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4E" w:rsidRDefault="00B8444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4E" w:rsidRDefault="00B8444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4E" w:rsidRDefault="00B8444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B8444E" w:rsidTr="00D34F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котировок в электронной форме</w:t>
            </w:r>
          </w:p>
        </w:tc>
      </w:tr>
      <w:tr w:rsidR="00B8444E" w:rsidTr="00D34FF5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B8444E" w:rsidTr="00D34FF5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B8444E" w:rsidRDefault="003430A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Тимофеева Татьяна Викторовна</w:t>
            </w:r>
            <w:r w:rsidR="00B8444E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56-20-88 (доб. 1087)</w:t>
            </w:r>
          </w:p>
        </w:tc>
      </w:tr>
      <w:tr w:rsidR="00B8444E" w:rsidTr="00D34FF5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процедуры запроса котировок: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 w:rsidP="003430A8">
            <w:pPr>
              <w:jc w:val="both"/>
              <w:rPr>
                <w:rFonts w:ascii="Times New Roman" w:hAnsi="Times New Roman"/>
              </w:rPr>
            </w:pPr>
            <w:r w:rsidRPr="003430A8">
              <w:rPr>
                <w:rFonts w:ascii="Times New Roman" w:hAnsi="Times New Roman"/>
              </w:rPr>
              <w:t xml:space="preserve">Открытый запрос котировок  </w:t>
            </w:r>
            <w:r w:rsidR="003430A8" w:rsidRPr="003430A8">
              <w:rPr>
                <w:rFonts w:ascii="Times New Roman" w:hAnsi="Times New Roman"/>
                <w:lang w:eastAsia="x-none"/>
              </w:rPr>
              <w:t xml:space="preserve">по выбору исполнителя на право заключения договора </w:t>
            </w:r>
            <w:r w:rsidR="003430A8" w:rsidRPr="003430A8">
              <w:rPr>
                <w:rFonts w:ascii="Times New Roman" w:hAnsi="Times New Roman"/>
                <w:bCs/>
              </w:rPr>
              <w:t>оказани</w:t>
            </w:r>
            <w:r w:rsidR="003C775B">
              <w:rPr>
                <w:rFonts w:ascii="Times New Roman" w:hAnsi="Times New Roman"/>
                <w:bCs/>
              </w:rPr>
              <w:t>я</w:t>
            </w:r>
            <w:r w:rsidR="003430A8" w:rsidRPr="003430A8">
              <w:rPr>
                <w:rFonts w:ascii="Times New Roman" w:hAnsi="Times New Roman"/>
                <w:bCs/>
              </w:rPr>
              <w:t xml:space="preserve"> услуг 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(далее — СИМ) ЭПС «Система ГАРАНТ»</w:t>
            </w:r>
            <w:r w:rsidR="003430A8" w:rsidRPr="003430A8">
              <w:rPr>
                <w:rFonts w:ascii="Times New Roman" w:hAnsi="Times New Roman"/>
                <w:lang w:eastAsia="x-none"/>
              </w:rPr>
              <w:t xml:space="preserve"> для нужд ПАО «Волгоградоблэлектро» </w:t>
            </w:r>
            <w:r>
              <w:rPr>
                <w:rFonts w:ascii="Times New Roman" w:hAnsi="Times New Roman"/>
              </w:rPr>
              <w:t xml:space="preserve"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</w:t>
            </w:r>
            <w:r>
              <w:rPr>
                <w:rFonts w:ascii="Times New Roman" w:hAnsi="Times New Roman"/>
              </w:rPr>
              <w:lastRenderedPageBreak/>
              <w:t>когда в соответствии с законодательством Российской Федерации требуется иное оформление каких-либо документов). Процедура открытого запроса котировок осуществляется на электронной площадке. Порядок проведения закупки определяется регламентом электронной площадки, на которой проводится запрос котировок.</w:t>
            </w:r>
          </w:p>
        </w:tc>
      </w:tr>
      <w:tr w:rsidR="00B8444E" w:rsidTr="000E451B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523C76">
            <w:pPr>
              <w:tabs>
                <w:tab w:val="left" w:pos="993"/>
              </w:tabs>
              <w:spacing w:line="23" w:lineRule="atLeast"/>
              <w:jc w:val="both"/>
              <w:rPr>
                <w:rFonts w:ascii="Times New Roman" w:hAnsi="Times New Roman"/>
              </w:rPr>
            </w:pPr>
            <w:hyperlink r:id="rId9" w:history="1">
              <w:r w:rsidR="00B8444E">
                <w:rPr>
                  <w:rStyle w:val="a3"/>
                  <w:rFonts w:ascii="Times New Roman" w:hAnsi="Times New Roman"/>
                </w:rPr>
                <w:t>www.otc.ru</w:t>
              </w:r>
            </w:hyperlink>
            <w:r w:rsidR="00B8444E">
              <w:rPr>
                <w:rFonts w:ascii="Times New Roman" w:hAnsi="Times New Roman"/>
              </w:rPr>
              <w:t xml:space="preserve"> </w:t>
            </w:r>
          </w:p>
        </w:tc>
      </w:tr>
      <w:tr w:rsidR="00B8444E" w:rsidTr="00D34FF5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товаров, работ, услуг для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B8444E" w:rsidTr="00D34FF5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</w:t>
            </w:r>
            <w:r w:rsidR="00D34FF5">
              <w:rPr>
                <w:rFonts w:ascii="Times New Roman" w:hAnsi="Times New Roman"/>
                <w:bCs/>
                <w:lang w:eastAsia="ru-RU"/>
              </w:rPr>
              <w:t xml:space="preserve">договора, </w:t>
            </w:r>
            <w:r>
              <w:rPr>
                <w:rFonts w:ascii="Times New Roman" w:hAnsi="Times New Roman"/>
                <w:bCs/>
                <w:lang w:eastAsia="ru-RU"/>
              </w:rPr>
              <w:t>требования к выполнению работ (оказанию услуг):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D34FF5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D34FF5">
              <w:rPr>
                <w:rFonts w:ascii="Times New Roman" w:hAnsi="Times New Roman"/>
                <w:b/>
                <w:bCs/>
                <w:lang w:eastAsia="ru-RU"/>
              </w:rPr>
              <w:t xml:space="preserve">Лот № 1: </w:t>
            </w:r>
            <w:r w:rsidRPr="00D34FF5">
              <w:rPr>
                <w:rFonts w:ascii="Times New Roman" w:hAnsi="Times New Roman"/>
                <w:bCs/>
                <w:lang w:eastAsia="ru-RU"/>
              </w:rPr>
              <w:t>О</w:t>
            </w:r>
            <w:r w:rsidRPr="003430A8">
              <w:rPr>
                <w:rFonts w:ascii="Times New Roman" w:hAnsi="Times New Roman"/>
                <w:bCs/>
              </w:rPr>
              <w:t>казание услуг 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(далее — СИМ) ЭПС «Система ГАРАНТ»</w:t>
            </w:r>
            <w:r w:rsidRPr="003430A8">
              <w:rPr>
                <w:rFonts w:ascii="Times New Roman" w:hAnsi="Times New Roman"/>
                <w:lang w:eastAsia="x-none"/>
              </w:rPr>
              <w:t xml:space="preserve">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F71756" w:rsidRDefault="00F71756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</w:p>
          <w:p w:rsidR="00F71756" w:rsidRPr="00F71756" w:rsidRDefault="00F71756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F71756">
              <w:rPr>
                <w:rFonts w:ascii="Times New Roman" w:hAnsi="Times New Roman"/>
                <w:b/>
                <w:lang w:eastAsia="x-none"/>
              </w:rPr>
              <w:t xml:space="preserve">Количество оказываемых услуг: </w:t>
            </w:r>
            <w:r>
              <w:rPr>
                <w:rFonts w:ascii="Times New Roman" w:hAnsi="Times New Roman"/>
                <w:lang w:eastAsia="x-none"/>
              </w:rPr>
              <w:t>комплект ГАРАНТ-Максимум, вид доступа к предоставляемой информации (СКП-версия), количество одновременных доступов -100, количество текущих версий-1. Комплект ГАРАНТ-Юрист, вид доступа к предоставляемой информации (интернет-версия), количество одновременных доступов -2, количество текущих версий – 1.</w:t>
            </w:r>
          </w:p>
          <w:p w:rsidR="003C775B" w:rsidRDefault="003C775B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</w:p>
          <w:p w:rsidR="00D34FF5" w:rsidRDefault="00D34FF5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D34FF5">
              <w:rPr>
                <w:rFonts w:ascii="Times New Roman" w:hAnsi="Times New Roman"/>
                <w:b/>
                <w:lang w:eastAsia="x-none"/>
              </w:rPr>
              <w:t xml:space="preserve">Срок </w:t>
            </w:r>
            <w:r w:rsidR="003C775B">
              <w:rPr>
                <w:rFonts w:ascii="Times New Roman" w:hAnsi="Times New Roman"/>
                <w:b/>
                <w:lang w:eastAsia="x-none"/>
              </w:rPr>
              <w:t>действия договора</w:t>
            </w:r>
            <w:r w:rsidRPr="00D34FF5">
              <w:rPr>
                <w:rFonts w:ascii="Times New Roman" w:hAnsi="Times New Roman"/>
                <w:b/>
                <w:lang w:eastAsia="x-none"/>
              </w:rPr>
              <w:t>:</w:t>
            </w:r>
            <w:r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Pr="00D34FF5">
              <w:rPr>
                <w:rFonts w:ascii="Times New Roman" w:hAnsi="Times New Roman"/>
                <w:lang w:eastAsia="x-none"/>
              </w:rPr>
              <w:t>с 09.01.2018г. по 31.12.2018г.</w:t>
            </w:r>
          </w:p>
          <w:p w:rsidR="000E451B" w:rsidRDefault="000E451B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</w:p>
          <w:p w:rsidR="003C775B" w:rsidRDefault="000E451B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0E451B">
              <w:rPr>
                <w:rFonts w:ascii="Times New Roman" w:hAnsi="Times New Roman"/>
                <w:b/>
                <w:lang w:eastAsia="x-none"/>
              </w:rPr>
              <w:t>Порядок оказания услуг</w:t>
            </w:r>
            <w:r>
              <w:rPr>
                <w:rFonts w:ascii="Times New Roman" w:hAnsi="Times New Roman"/>
                <w:lang w:eastAsia="x-none"/>
              </w:rPr>
              <w:t>: предоставление Исполнителем экземпляров текущих ежедневных выпусков СИМ ЭПС «Система ГАРАНТ».</w:t>
            </w:r>
          </w:p>
          <w:p w:rsidR="000E451B" w:rsidRDefault="000E451B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</w:p>
          <w:p w:rsidR="00D34FF5" w:rsidRDefault="00D34FF5" w:rsidP="00D34FF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34FF5">
              <w:rPr>
                <w:rFonts w:ascii="Times New Roman" w:hAnsi="Times New Roman"/>
                <w:b/>
                <w:lang w:eastAsia="x-none"/>
              </w:rPr>
              <w:t>Место оказания услуг</w:t>
            </w:r>
            <w:r>
              <w:rPr>
                <w:rFonts w:ascii="Times New Roman" w:hAnsi="Times New Roman"/>
                <w:lang w:eastAsia="x-none"/>
              </w:rPr>
              <w:t xml:space="preserve">: </w:t>
            </w:r>
            <w:r w:rsidRPr="00477D13">
              <w:rPr>
                <w:rFonts w:ascii="Times New Roman" w:hAnsi="Times New Roman"/>
                <w:snapToGrid w:val="0"/>
                <w:lang w:eastAsia="ru-RU"/>
              </w:rPr>
              <w:t>г. Волгоград, ул. Шопена, 13, удаленный доступ предоставляется по месту нахождения филиалов ПАО «Волгоградоблэлектро» расположенных в Волгоградской области.</w:t>
            </w:r>
            <w:r>
              <w:rPr>
                <w:rFonts w:ascii="Times New Roman" w:hAnsi="Times New Roman"/>
                <w:snapToGrid w:val="0"/>
                <w:lang w:eastAsia="ru-RU"/>
              </w:rPr>
              <w:t xml:space="preserve"> (адреса филиалов указаны в техническом задании Том № 2)</w:t>
            </w:r>
            <w:r w:rsidRPr="00477D13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</w:p>
          <w:p w:rsidR="003C775B" w:rsidRPr="00D34FF5" w:rsidRDefault="003C775B" w:rsidP="00D34FF5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</w:p>
          <w:p w:rsidR="00D34FF5" w:rsidRPr="00D34FF5" w:rsidRDefault="00D34FF5" w:rsidP="00D34F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D34FF5">
              <w:rPr>
                <w:rFonts w:ascii="Times New Roman" w:hAnsi="Times New Roman"/>
              </w:rPr>
              <w:t xml:space="preserve">Сведения </w:t>
            </w:r>
            <w:r>
              <w:rPr>
                <w:rFonts w:ascii="Times New Roman" w:hAnsi="Times New Roman"/>
              </w:rPr>
              <w:t xml:space="preserve">о наименовании, </w:t>
            </w:r>
            <w:r w:rsidRPr="00D34FF5">
              <w:rPr>
                <w:rFonts w:ascii="Times New Roman" w:hAnsi="Times New Roman"/>
              </w:rPr>
              <w:t xml:space="preserve">объеме оказываемых услуг, </w:t>
            </w:r>
            <w:r>
              <w:rPr>
                <w:rFonts w:ascii="Times New Roman" w:hAnsi="Times New Roman"/>
              </w:rPr>
              <w:t>периоде оказания услуг, порядке оказания услуг, общие требования к оказанию услуг и иные требования</w:t>
            </w:r>
            <w:r w:rsidRPr="00D34FF5">
              <w:rPr>
                <w:rFonts w:ascii="Times New Roman" w:hAnsi="Times New Roman"/>
              </w:rPr>
              <w:t>, указаны подробно в «Техническом задании» Том № 2 документации запрос котировок</w:t>
            </w:r>
            <w:r>
              <w:rPr>
                <w:rFonts w:ascii="Times New Roman" w:hAnsi="Times New Roman"/>
              </w:rPr>
              <w:t xml:space="preserve"> и проекте договора</w:t>
            </w:r>
            <w:r w:rsidRPr="00D34FF5">
              <w:rPr>
                <w:rFonts w:ascii="Times New Roman" w:hAnsi="Times New Roman"/>
              </w:rPr>
              <w:t>.</w:t>
            </w:r>
          </w:p>
        </w:tc>
      </w:tr>
      <w:tr w:rsidR="00B8444E" w:rsidTr="00D34FF5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 xml:space="preserve">договора:  </w:t>
            </w:r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proofErr w:type="gramEnd"/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 071 000,00</w:t>
            </w:r>
            <w:r w:rsidR="009174A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174A6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один миллион семьдесят одна тысяча</w:t>
            </w:r>
            <w:r w:rsidRPr="009174A6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9174A6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18%. </w:t>
            </w:r>
          </w:p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907</w:t>
            </w:r>
            <w:r w:rsidR="0031110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627,1</w:t>
            </w:r>
            <w:r w:rsidR="0031110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Start"/>
            <w:r w:rsidR="009174A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9174A6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proofErr w:type="gramEnd"/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девятьсот семь тысяч шестьсот двадцать семь</w:t>
            </w:r>
            <w:r w:rsidRPr="009174A6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9174A6" w:rsidRPr="009174A6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31110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174A6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B8444E" w:rsidRDefault="00B8444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8444E" w:rsidTr="00D34FF5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0E451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86BF9">
              <w:rPr>
                <w:rFonts w:ascii="Times New Roman" w:hAnsi="Times New Roman"/>
                <w:lang w:eastAsia="ru-RU"/>
              </w:rPr>
              <w:t>Цена договора сформирована с учетом стоимости услуг Исполнителя по доставке, установке, тестированию работоспособности «системы ГАРАНТ», материальных носителей (если услуги оказываются с использованием материальных носителей), стоимость карт клиента, а также всех иных расходов,</w:t>
            </w:r>
            <w:r w:rsidR="00B8444E" w:rsidRPr="00986BF9">
              <w:rPr>
                <w:rFonts w:ascii="Times New Roman" w:hAnsi="Times New Roman"/>
                <w:lang w:eastAsia="ru-RU"/>
              </w:rPr>
              <w:t xml:space="preserve"> таможенных пошлин, налогов и других обязательны</w:t>
            </w:r>
            <w:r w:rsidR="00311105" w:rsidRPr="00986BF9">
              <w:rPr>
                <w:rFonts w:ascii="Times New Roman" w:hAnsi="Times New Roman"/>
                <w:lang w:eastAsia="ru-RU"/>
              </w:rPr>
              <w:t>х платежей, с</w:t>
            </w:r>
            <w:r w:rsidR="00311105">
              <w:rPr>
                <w:rFonts w:ascii="Times New Roman" w:hAnsi="Times New Roman"/>
                <w:lang w:eastAsia="ru-RU"/>
              </w:rPr>
              <w:t xml:space="preserve"> учётом оплаты за </w:t>
            </w:r>
            <w:r w:rsidR="00B8444E">
              <w:rPr>
                <w:rFonts w:ascii="Times New Roman" w:hAnsi="Times New Roman"/>
                <w:lang w:eastAsia="ru-RU"/>
              </w:rPr>
              <w:t>НДС.</w:t>
            </w:r>
          </w:p>
        </w:tc>
      </w:tr>
      <w:tr w:rsidR="00B8444E" w:rsidTr="00D34FF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обеспечение заявки составляет </w:t>
            </w:r>
            <w:r w:rsidR="009174A6" w:rsidRPr="009174A6">
              <w:rPr>
                <w:rFonts w:ascii="Times New Roman" w:hAnsi="Times New Roman"/>
                <w:b/>
                <w:spacing w:val="-6"/>
              </w:rPr>
              <w:t>21 420</w:t>
            </w:r>
            <w:r>
              <w:rPr>
                <w:rFonts w:ascii="Times New Roman" w:hAnsi="Times New Roman"/>
                <w:spacing w:val="-6"/>
              </w:rPr>
              <w:t xml:space="preserve"> рублей (2 %)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Обеспечение заявки производится в соответствии с регламентом электронной торговой площадки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B8444E" w:rsidTr="00D34FF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9174A6" w:rsidRPr="009174A6">
              <w:rPr>
                <w:rFonts w:ascii="Times New Roman" w:hAnsi="Times New Roman"/>
                <w:b/>
                <w:spacing w:val="-6"/>
              </w:rPr>
              <w:t xml:space="preserve">53 </w:t>
            </w:r>
            <w:proofErr w:type="gramStart"/>
            <w:r w:rsidR="009174A6" w:rsidRPr="009174A6">
              <w:rPr>
                <w:rFonts w:ascii="Times New Roman" w:hAnsi="Times New Roman"/>
                <w:b/>
                <w:spacing w:val="-6"/>
              </w:rPr>
              <w:t>550</w:t>
            </w:r>
            <w:r>
              <w:rPr>
                <w:rFonts w:ascii="Times New Roman" w:hAnsi="Times New Roman"/>
                <w:spacing w:val="-6"/>
              </w:rPr>
              <w:t xml:space="preserve">  рублей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B8444E" w:rsidRDefault="00B8444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:rsidR="00311105" w:rsidRDefault="00B8444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Расчетный счет ПАО «Волгоградоблэлектро» </w:t>
            </w:r>
          </w:p>
          <w:p w:rsidR="00311105" w:rsidRDefault="00B8444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№ р/с 40702810601000001087 Южный ф-л ПАО «Промсвязьбанк» к/с 30101810100000000715 БИК 041806715 </w:t>
            </w:r>
          </w:p>
          <w:p w:rsidR="00B8444E" w:rsidRDefault="00B8444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6"/>
              </w:rPr>
              <w:t>ИНН/КПП 3443029580/345250001 ОГРН 1023402971272</w:t>
            </w:r>
          </w:p>
        </w:tc>
      </w:tr>
      <w:tr w:rsidR="00B8444E" w:rsidTr="00D34FF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rFonts w:ascii="Times New Roman" w:hAnsi="Times New Roman"/>
                </w:rPr>
                <w:t>www.otc.ru</w:t>
              </w:r>
            </w:hyperlink>
          </w:p>
        </w:tc>
      </w:tr>
      <w:tr w:rsidR="00B8444E" w:rsidTr="00D34FF5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8444E" w:rsidRDefault="00F112B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B8444E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B8444E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184F6E">
              <w:rPr>
                <w:rFonts w:ascii="Times New Roman" w:hAnsi="Times New Roman"/>
                <w:lang w:eastAsia="ru-RU"/>
              </w:rPr>
              <w:t>10</w:t>
            </w:r>
            <w:r w:rsidR="00B8444E">
              <w:rPr>
                <w:rFonts w:ascii="Times New Roman" w:hAnsi="Times New Roman"/>
                <w:lang w:eastAsia="ru-RU"/>
              </w:rPr>
              <w:t xml:space="preserve">» </w:t>
            </w:r>
            <w:r w:rsidR="00184F6E">
              <w:rPr>
                <w:rFonts w:ascii="Times New Roman" w:hAnsi="Times New Roman"/>
                <w:lang w:eastAsia="ru-RU"/>
              </w:rPr>
              <w:t>января</w:t>
            </w:r>
            <w:r w:rsidR="00B8444E">
              <w:rPr>
                <w:rFonts w:ascii="Times New Roman" w:hAnsi="Times New Roman"/>
                <w:lang w:eastAsia="ru-RU"/>
              </w:rPr>
              <w:t xml:space="preserve"> 2017 года.</w:t>
            </w:r>
          </w:p>
        </w:tc>
      </w:tr>
      <w:tr w:rsidR="00B8444E" w:rsidTr="00D34FF5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B8444E" w:rsidRDefault="00184F6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B8444E">
              <w:rPr>
                <w:rFonts w:ascii="Times New Roman" w:hAnsi="Times New Roman"/>
                <w:lang w:eastAsia="ru-RU"/>
              </w:rPr>
              <w:t xml:space="preserve">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B8444E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B8444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B8444E">
              <w:rPr>
                <w:rFonts w:ascii="Times New Roman" w:hAnsi="Times New Roman"/>
                <w:lang w:eastAsia="ru-RU"/>
              </w:rPr>
              <w:t xml:space="preserve"> 2017 года.</w:t>
            </w:r>
          </w:p>
        </w:tc>
      </w:tr>
      <w:tr w:rsidR="00B8444E" w:rsidTr="00D34FF5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B8444E" w:rsidTr="00D34FF5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184F6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B8444E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 xml:space="preserve">20 </w:t>
            </w:r>
            <w:r w:rsidR="00B8444E">
              <w:rPr>
                <w:rFonts w:ascii="Times New Roman" w:hAnsi="Times New Roman"/>
                <w:lang w:eastAsia="ru-RU"/>
              </w:rPr>
              <w:t>мин. (время московско</w:t>
            </w:r>
            <w:bookmarkStart w:id="0" w:name="_GoBack"/>
            <w:bookmarkEnd w:id="0"/>
            <w:r w:rsidR="00B8444E">
              <w:rPr>
                <w:rFonts w:ascii="Times New Roman" w:hAnsi="Times New Roman"/>
                <w:lang w:eastAsia="ru-RU"/>
              </w:rPr>
              <w:t>е) «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="00B8444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B8444E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B8444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8444E" w:rsidTr="00D34FF5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184F6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B8444E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B8444E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B8444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B8444E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="00B8444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8444E" w:rsidTr="00D34FF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184F6E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r w:rsidR="00184F6E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184F6E">
              <w:rPr>
                <w:rFonts w:ascii="Times New Roman" w:hAnsi="Times New Roman"/>
                <w:lang w:eastAsia="ru-RU"/>
              </w:rPr>
              <w:t>31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184F6E">
              <w:rPr>
                <w:rFonts w:ascii="Times New Roman" w:hAnsi="Times New Roman"/>
                <w:lang w:eastAsia="ru-RU"/>
              </w:rPr>
              <w:t>января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184F6E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B8444E" w:rsidTr="00D34FF5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B8444E" w:rsidTr="00D34FF5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8444E" w:rsidTr="00D34FF5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B8444E" w:rsidTr="00D34FF5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E" w:rsidRDefault="00B8444E" w:rsidP="002C489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E" w:rsidRDefault="00B8444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котировок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котировок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котировок в любой момент, не неся при этом никакой ответственности перед Участниками.</w:t>
            </w:r>
          </w:p>
        </w:tc>
      </w:tr>
    </w:tbl>
    <w:p w:rsidR="004F04D4" w:rsidRDefault="004F04D4" w:rsidP="00311105"/>
    <w:sectPr w:rsidR="004F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FB"/>
    <w:rsid w:val="00031D05"/>
    <w:rsid w:val="0008121F"/>
    <w:rsid w:val="000E451B"/>
    <w:rsid w:val="001420FB"/>
    <w:rsid w:val="00184F6E"/>
    <w:rsid w:val="00210633"/>
    <w:rsid w:val="002C34CE"/>
    <w:rsid w:val="00311105"/>
    <w:rsid w:val="003430A8"/>
    <w:rsid w:val="003C775B"/>
    <w:rsid w:val="004F04D4"/>
    <w:rsid w:val="00523C76"/>
    <w:rsid w:val="00900DCA"/>
    <w:rsid w:val="009174A6"/>
    <w:rsid w:val="00986BF9"/>
    <w:rsid w:val="00AA50BB"/>
    <w:rsid w:val="00B8444E"/>
    <w:rsid w:val="00D34FF5"/>
    <w:rsid w:val="00F112B1"/>
    <w:rsid w:val="00F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AD5D-BCB7-49A0-B4F5-5B2B17E8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444E"/>
    <w:rPr>
      <w:color w:val="0000FF"/>
      <w:u w:val="single"/>
    </w:rPr>
  </w:style>
  <w:style w:type="paragraph" w:customStyle="1" w:styleId="Default">
    <w:name w:val="Default"/>
    <w:rsid w:val="00B84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2017-12-12T11:36:00Z</dcterms:created>
  <dcterms:modified xsi:type="dcterms:W3CDTF">2017-12-25T07:33:00Z</dcterms:modified>
</cp:coreProperties>
</file>