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0E0C33E3" w14:textId="2D47DAD6" w:rsidR="009F536D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CA08BB">
        <w:rPr>
          <w:b/>
          <w:bCs/>
          <w:sz w:val="22"/>
          <w:szCs w:val="22"/>
        </w:rPr>
        <w:t>по выбору поставщика на право заключения договора поставки товара</w:t>
      </w:r>
      <w:r w:rsidR="009F536D">
        <w:rPr>
          <w:b/>
          <w:bCs/>
          <w:sz w:val="22"/>
          <w:szCs w:val="22"/>
        </w:rPr>
        <w:t xml:space="preserve"> </w:t>
      </w:r>
      <w:r w:rsidR="00BB6EC5">
        <w:rPr>
          <w:b/>
          <w:bCs/>
          <w:sz w:val="22"/>
          <w:szCs w:val="22"/>
        </w:rPr>
        <w:t>(</w:t>
      </w:r>
      <w:r w:rsidR="00BB6EC5" w:rsidRPr="00BB6EC5">
        <w:rPr>
          <w:b/>
          <w:bCs/>
          <w:sz w:val="22"/>
          <w:szCs w:val="22"/>
        </w:rPr>
        <w:t>выключатели, наконечники</w:t>
      </w:r>
      <w:r w:rsidR="00CA08BB" w:rsidRPr="00CA08BB">
        <w:rPr>
          <w:b/>
          <w:bCs/>
          <w:sz w:val="22"/>
          <w:szCs w:val="22"/>
        </w:rPr>
        <w:t>)</w:t>
      </w:r>
    </w:p>
    <w:p w14:paraId="4BE261B7" w14:textId="4A327DAD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CA08BB">
        <w:rPr>
          <w:b/>
          <w:bCs/>
          <w:sz w:val="22"/>
          <w:szCs w:val="22"/>
        </w:rPr>
        <w:t>для нужд</w:t>
      </w:r>
      <w:r>
        <w:rPr>
          <w:b/>
          <w:bCs/>
          <w:sz w:val="22"/>
          <w:szCs w:val="22"/>
        </w:rPr>
        <w:t xml:space="preserve">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C12214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1362833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B8FE638" w14:textId="77777777" w:rsidR="00BB6EC5" w:rsidRPr="009D1C8E" w:rsidRDefault="00BB6EC5" w:rsidP="00BB6EC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D1C8E">
              <w:rPr>
                <w:bCs/>
                <w:sz w:val="22"/>
                <w:szCs w:val="22"/>
                <w:lang w:eastAsia="en-US"/>
              </w:rPr>
              <w:t>Пустовецкий Константин Алексеевич</w:t>
            </w:r>
          </w:p>
          <w:p w14:paraId="7A7FBD7F" w14:textId="77777777" w:rsidR="00BB6EC5" w:rsidRPr="009D1C8E" w:rsidRDefault="00BB6EC5" w:rsidP="00BB6EC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D1C8E">
              <w:rPr>
                <w:bCs/>
                <w:sz w:val="22"/>
                <w:szCs w:val="22"/>
                <w:lang w:eastAsia="en-US"/>
              </w:rPr>
              <w:t>Телефон: (8442) 56-20-88 доб.1096</w:t>
            </w:r>
          </w:p>
          <w:p w14:paraId="09BFC8E3" w14:textId="7F4308A7" w:rsidR="009F536D" w:rsidRPr="00BB6EC5" w:rsidRDefault="00BB6EC5">
            <w:pPr>
              <w:spacing w:line="23" w:lineRule="atLeast"/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9D1C8E">
              <w:rPr>
                <w:bCs/>
                <w:sz w:val="22"/>
                <w:szCs w:val="22"/>
                <w:lang w:val="en-US" w:eastAsia="en-US"/>
              </w:rPr>
              <w:t>E-mail: k.pustovetski@voel.ru</w:t>
            </w:r>
          </w:p>
        </w:tc>
      </w:tr>
      <w:tr w:rsidR="00FD1697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C122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C93A005" w:rsidR="00FD1697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pacing w:val="-6"/>
                <w:sz w:val="22"/>
                <w:szCs w:val="22"/>
              </w:rPr>
              <w:t xml:space="preserve">Запрос </w:t>
            </w:r>
            <w:r>
              <w:rPr>
                <w:spacing w:val="-6"/>
                <w:sz w:val="22"/>
                <w:szCs w:val="22"/>
              </w:rPr>
              <w:t>оферт</w:t>
            </w:r>
            <w:r w:rsidRPr="00CA08BB">
              <w:rPr>
                <w:spacing w:val="-6"/>
                <w:sz w:val="22"/>
                <w:szCs w:val="22"/>
              </w:rPr>
              <w:t xml:space="preserve"> на право заключения договора поставки товара (или его эквивалента)/ выполнения работ (</w:t>
            </w:r>
            <w:r w:rsidR="00BB6EC5" w:rsidRPr="00BB6EC5">
              <w:rPr>
                <w:b/>
                <w:bCs/>
                <w:sz w:val="22"/>
                <w:szCs w:val="22"/>
              </w:rPr>
              <w:t>выключатели, наконечники</w:t>
            </w:r>
            <w:r w:rsidRPr="00CA08BB">
              <w:rPr>
                <w:bCs/>
                <w:sz w:val="22"/>
                <w:szCs w:val="22"/>
              </w:rPr>
              <w:t>)</w:t>
            </w:r>
            <w:r>
              <w:rPr>
                <w:bCs/>
              </w:rPr>
              <w:t xml:space="preserve"> </w:t>
            </w:r>
            <w:r w:rsidR="00FD1697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630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C0D4537" w:rsidR="00FD1697" w:rsidRPr="009F536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9F536D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F536D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9F536D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</w:t>
            </w:r>
            <w:r w:rsidR="00376DB7" w:rsidRPr="009F536D">
              <w:rPr>
                <w:sz w:val="22"/>
                <w:szCs w:val="22"/>
              </w:rPr>
              <w:t>протоколом совета директоров №2 от «30» июня 202</w:t>
            </w:r>
            <w:r w:rsidR="00F25808" w:rsidRPr="009F536D">
              <w:rPr>
                <w:sz w:val="22"/>
                <w:szCs w:val="22"/>
              </w:rPr>
              <w:t>1</w:t>
            </w:r>
            <w:r w:rsidR="00376DB7" w:rsidRPr="009F536D">
              <w:rPr>
                <w:sz w:val="22"/>
                <w:szCs w:val="22"/>
              </w:rPr>
              <w:t xml:space="preserve">г. </w:t>
            </w:r>
            <w:r w:rsidRPr="009F536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2F906592" w:rsidR="00CA08BB" w:rsidRPr="009F536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9F536D">
              <w:rPr>
                <w:b/>
                <w:bCs/>
                <w:sz w:val="22"/>
                <w:szCs w:val="22"/>
              </w:rPr>
              <w:t>Лот №1:</w:t>
            </w:r>
            <w:r w:rsidRPr="009F536D">
              <w:rPr>
                <w:sz w:val="22"/>
                <w:szCs w:val="22"/>
              </w:rPr>
              <w:t xml:space="preserve"> Право заключения договора поставки товара (или его эквивалента) (</w:t>
            </w:r>
            <w:r w:rsidR="00BB6EC5" w:rsidRPr="00BB6EC5">
              <w:rPr>
                <w:b/>
                <w:bCs/>
                <w:sz w:val="22"/>
                <w:szCs w:val="22"/>
              </w:rPr>
              <w:t>выключатели, наконечники</w:t>
            </w:r>
            <w:r w:rsidRPr="009F536D">
              <w:rPr>
                <w:sz w:val="22"/>
                <w:szCs w:val="22"/>
              </w:rPr>
              <w:t xml:space="preserve">) для нужд АО </w:t>
            </w:r>
            <w:r w:rsidRPr="009F536D">
              <w:rPr>
                <w:sz w:val="22"/>
                <w:szCs w:val="22"/>
              </w:rPr>
              <w:lastRenderedPageBreak/>
              <w:t>«Волгоградоблэлектро»</w:t>
            </w:r>
          </w:p>
          <w:p w14:paraId="5B8784D8" w14:textId="77777777" w:rsidR="00CA08BB" w:rsidRPr="009F536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9F536D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9F536D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9F536D" w:rsidRDefault="009F536D" w:rsidP="009F53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35E" w14:textId="5F835F87" w:rsidR="009F536D" w:rsidRPr="00797DF0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97DF0">
              <w:rPr>
                <w:b/>
                <w:bCs/>
                <w:sz w:val="22"/>
                <w:szCs w:val="22"/>
              </w:rPr>
              <w:t>Лот №1:</w:t>
            </w:r>
            <w:r w:rsidR="00BB6EC5" w:rsidRPr="00BB6EC5">
              <w:rPr>
                <w:b/>
                <w:bCs/>
                <w:sz w:val="22"/>
                <w:szCs w:val="22"/>
              </w:rPr>
              <w:t xml:space="preserve"> выключатели, наконечники</w:t>
            </w:r>
            <w:r w:rsidR="00BB6EC5">
              <w:rPr>
                <w:b/>
                <w:bCs/>
                <w:sz w:val="22"/>
                <w:szCs w:val="22"/>
              </w:rPr>
              <w:t>.</w:t>
            </w:r>
          </w:p>
          <w:p w14:paraId="622AFF62" w14:textId="7FD60D9B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97DF0">
              <w:rPr>
                <w:b/>
                <w:bCs/>
                <w:sz w:val="22"/>
                <w:szCs w:val="22"/>
              </w:rPr>
              <w:t>Место поставки</w:t>
            </w:r>
            <w:r w:rsidRPr="00797DF0">
              <w:rPr>
                <w:sz w:val="22"/>
                <w:szCs w:val="22"/>
              </w:rPr>
              <w:t xml:space="preserve"> товара:</w:t>
            </w:r>
          </w:p>
          <w:p w14:paraId="73A581A2" w14:textId="77777777" w:rsidR="00D2671D" w:rsidRDefault="00D2671D" w:rsidP="00D2671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400075, г. Волгоград, ул. Шопена, 13.</w:t>
            </w:r>
          </w:p>
          <w:p w14:paraId="2F6B2A59" w14:textId="77777777" w:rsidR="00D2671D" w:rsidRPr="00000AE5" w:rsidRDefault="00D2671D" w:rsidP="00D2671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00AE5">
              <w:rPr>
                <w:b/>
                <w:bCs/>
                <w:sz w:val="22"/>
                <w:szCs w:val="22"/>
              </w:rPr>
              <w:t>Срок (период) поставки</w:t>
            </w:r>
            <w:r w:rsidRPr="00000AE5">
              <w:rPr>
                <w:sz w:val="22"/>
                <w:szCs w:val="22"/>
              </w:rPr>
              <w:t xml:space="preserve"> товаров: максимальный срок поставки товара 1</w:t>
            </w:r>
            <w:r>
              <w:rPr>
                <w:sz w:val="22"/>
                <w:szCs w:val="22"/>
              </w:rPr>
              <w:t>5</w:t>
            </w:r>
            <w:r w:rsidRPr="00000AE5">
              <w:rPr>
                <w:sz w:val="22"/>
                <w:szCs w:val="22"/>
              </w:rPr>
              <w:t xml:space="preserve"> календарных дней с даты заключения договора.</w:t>
            </w:r>
          </w:p>
          <w:p w14:paraId="3D4473F8" w14:textId="77777777" w:rsidR="00D2671D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97DF0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0621D08E" w14:textId="77777777" w:rsidR="00D2671D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E3A87">
              <w:rPr>
                <w:b/>
                <w:bCs/>
                <w:snapToGrid w:val="0"/>
                <w:sz w:val="22"/>
                <w:szCs w:val="22"/>
                <w:lang w:eastAsia="en-US"/>
              </w:rPr>
              <w:t>Срок предоставления гарантии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 качества товара: </w:t>
            </w:r>
            <w:r>
              <w:rPr>
                <w:snapToGrid w:val="0"/>
                <w:sz w:val="22"/>
                <w:szCs w:val="22"/>
                <w:lang w:eastAsia="en-US"/>
              </w:rPr>
              <w:t>м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инимальный срок предоставления гарантии качества товара - срок, указанный предприятием-изготовителем, но не менее </w:t>
            </w:r>
            <w:r>
              <w:rPr>
                <w:snapToGrid w:val="0"/>
                <w:sz w:val="22"/>
                <w:szCs w:val="22"/>
                <w:lang w:eastAsia="en-US"/>
              </w:rPr>
              <w:t>12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 месяцев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с момента выпуска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. </w:t>
            </w:r>
          </w:p>
          <w:p w14:paraId="5A4A9ACC" w14:textId="77777777" w:rsidR="00D2671D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E3A87">
              <w:rPr>
                <w:snapToGrid w:val="0"/>
                <w:sz w:val="22"/>
                <w:szCs w:val="22"/>
                <w:lang w:eastAsia="en-US"/>
              </w:rPr>
              <w:t>Электроматериалы должны быть новыми</w:t>
            </w:r>
            <w:r>
              <w:rPr>
                <w:snapToGrid w:val="0"/>
                <w:sz w:val="22"/>
                <w:szCs w:val="22"/>
                <w:lang w:eastAsia="en-US"/>
              </w:rPr>
              <w:t>.</w:t>
            </w:r>
          </w:p>
          <w:p w14:paraId="7B215B53" w14:textId="77777777" w:rsidR="00D2671D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EF0B90">
              <w:rPr>
                <w:snapToGrid w:val="0"/>
                <w:sz w:val="22"/>
                <w:szCs w:val="22"/>
                <w:lang w:eastAsia="en-US"/>
              </w:rPr>
              <w:t>Электроматериалы по производителям и техническим характеристикам должны полностью соответствовать указанным в графе "Наименование продукции", либо аналоги, в полном соответствии с указанными техническими характеристиками.</w:t>
            </w:r>
          </w:p>
          <w:p w14:paraId="49B9697A" w14:textId="77777777" w:rsidR="00D2671D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E3A87">
              <w:rPr>
                <w:b/>
                <w:bCs/>
                <w:snapToGrid w:val="0"/>
                <w:sz w:val="22"/>
                <w:szCs w:val="22"/>
                <w:lang w:eastAsia="en-US"/>
              </w:rPr>
              <w:t>Требования к качеству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 продукции (товара): </w:t>
            </w:r>
            <w:r w:rsidRPr="00EF0B90">
              <w:rPr>
                <w:snapToGrid w:val="0"/>
                <w:sz w:val="22"/>
                <w:szCs w:val="22"/>
                <w:lang w:eastAsia="en-US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</w:p>
          <w:p w14:paraId="69103D91" w14:textId="77777777" w:rsidR="00D2671D" w:rsidRPr="003F4678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Pr="003F4678">
              <w:rPr>
                <w:snapToGrid w:val="0"/>
                <w:sz w:val="22"/>
                <w:szCs w:val="22"/>
                <w:lang w:eastAsia="en-US"/>
              </w:rPr>
              <w:t>Копии товарно-сопроводительных документов (товарных накладных, счетов-фактур, универсальных передаточных документов (УПД), товарно-транспортных накладных), сопровождающих поставку продукции (товара) от производителя, должны быть представлены при поставке продукции (товара).</w:t>
            </w:r>
          </w:p>
          <w:p w14:paraId="2F16D21F" w14:textId="77777777" w:rsidR="00D2671D" w:rsidRPr="003F4678" w:rsidRDefault="00D2671D" w:rsidP="00D2671D">
            <w:pPr>
              <w:tabs>
                <w:tab w:val="left" w:pos="90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F4678">
              <w:rPr>
                <w:snapToGrid w:val="0"/>
                <w:sz w:val="22"/>
                <w:szCs w:val="22"/>
                <w:lang w:eastAsia="en-US"/>
              </w:rPr>
              <w:t>2. Для импортной продукции (товара) - копии транспортных накладных (декларации на товары ТД) должны быть представлены при поставке продукции (товара).</w:t>
            </w:r>
          </w:p>
          <w:p w14:paraId="7BD13B85" w14:textId="7BE2E35C" w:rsidR="009F536D" w:rsidRPr="009F536D" w:rsidRDefault="00D2671D" w:rsidP="00D267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F4678">
              <w:rPr>
                <w:snapToGrid w:val="0"/>
                <w:sz w:val="22"/>
                <w:szCs w:val="22"/>
                <w:lang w:eastAsia="en-US"/>
              </w:rPr>
              <w:t>3. Копии документов, подтверждающих договорные отношения с производителем продукции, копии контрактов, договоров, дилерских и подобных соглашений должны быть представлены при поставке продукции (товара), при их наличии.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536D" w14:paraId="1B023D8B" w14:textId="77777777" w:rsidTr="00D2671D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7A9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F536D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9F536D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9F536D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</w:p>
          <w:p w14:paraId="06C8EB8C" w14:textId="77777777" w:rsidR="00D2671D" w:rsidRPr="00797DF0" w:rsidRDefault="009F536D" w:rsidP="00D2671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797DF0">
              <w:rPr>
                <w:sz w:val="22"/>
                <w:szCs w:val="22"/>
                <w:lang w:eastAsia="en-US"/>
              </w:rPr>
              <w:t xml:space="preserve"> </w:t>
            </w:r>
            <w:r w:rsidR="00D2671D" w:rsidRPr="003F4678">
              <w:rPr>
                <w:b/>
                <w:sz w:val="22"/>
                <w:szCs w:val="22"/>
                <w:lang w:eastAsia="en-US"/>
              </w:rPr>
              <w:t>705 376</w:t>
            </w:r>
            <w:r w:rsidR="00D2671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2671D" w:rsidRPr="00797DF0">
              <w:rPr>
                <w:bCs/>
                <w:sz w:val="22"/>
                <w:szCs w:val="22"/>
                <w:lang w:eastAsia="en-US"/>
              </w:rPr>
              <w:t>(</w:t>
            </w:r>
            <w:r w:rsidR="00D2671D">
              <w:rPr>
                <w:bCs/>
                <w:sz w:val="22"/>
                <w:szCs w:val="22"/>
                <w:lang w:eastAsia="en-US"/>
              </w:rPr>
              <w:t>семьсот пять тысяч триста семьдесят шесть</w:t>
            </w:r>
            <w:r w:rsidR="00D2671D" w:rsidRPr="00797DF0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 w:rsidR="00D2671D" w:rsidRPr="008E1B54">
              <w:rPr>
                <w:b/>
                <w:sz w:val="22"/>
                <w:szCs w:val="22"/>
                <w:lang w:eastAsia="en-US"/>
              </w:rPr>
              <w:t xml:space="preserve">00 </w:t>
            </w:r>
            <w:r w:rsidR="00D2671D" w:rsidRPr="00797DF0">
              <w:rPr>
                <w:bCs/>
                <w:sz w:val="22"/>
                <w:szCs w:val="22"/>
                <w:lang w:eastAsia="en-US"/>
              </w:rPr>
              <w:t>копеек, с учетом НДС 20%.</w:t>
            </w:r>
          </w:p>
          <w:p w14:paraId="6500FD9A" w14:textId="77777777" w:rsidR="00D2671D" w:rsidRDefault="00D2671D" w:rsidP="00D2671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797DF0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</w:p>
          <w:p w14:paraId="720DE010" w14:textId="7DCB5B30" w:rsidR="00D2671D" w:rsidRPr="00797DF0" w:rsidRDefault="00D2671D" w:rsidP="00D2671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F4678">
              <w:rPr>
                <w:b/>
                <w:sz w:val="22"/>
                <w:szCs w:val="22"/>
                <w:lang w:eastAsia="en-US"/>
              </w:rPr>
              <w:t>587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F4678">
              <w:rPr>
                <w:b/>
                <w:sz w:val="22"/>
                <w:szCs w:val="22"/>
                <w:lang w:eastAsia="en-US"/>
              </w:rPr>
              <w:t>813</w:t>
            </w:r>
            <w:r w:rsidRPr="003F467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97DF0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пятьсот восемьдесят семь тысяч восемьсот тринадцать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 w:rsidRPr="008E1B54">
              <w:rPr>
                <w:b/>
                <w:sz w:val="22"/>
                <w:szCs w:val="22"/>
                <w:lang w:eastAsia="en-US"/>
              </w:rPr>
              <w:t>33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 копе</w:t>
            </w:r>
            <w:r>
              <w:rPr>
                <w:bCs/>
                <w:sz w:val="22"/>
                <w:szCs w:val="22"/>
                <w:lang w:eastAsia="en-US"/>
              </w:rPr>
              <w:t>й</w:t>
            </w:r>
            <w:r w:rsidRPr="00797DF0">
              <w:rPr>
                <w:bCs/>
                <w:sz w:val="22"/>
                <w:szCs w:val="22"/>
                <w:lang w:eastAsia="en-US"/>
              </w:rPr>
              <w:t>к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Pr="00797DF0">
              <w:rPr>
                <w:bCs/>
                <w:sz w:val="22"/>
                <w:szCs w:val="22"/>
                <w:lang w:eastAsia="en-US"/>
              </w:rPr>
              <w:t>.</w:t>
            </w:r>
            <w:r w:rsidRPr="00797DF0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9F536D" w:rsidRP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9F536D" w:rsidRPr="009F536D" w:rsidRDefault="009F536D" w:rsidP="009F53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9F536D" w:rsidRPr="009F536D" w:rsidRDefault="009F536D" w:rsidP="009F53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</w:rPr>
              <w:lastRenderedPageBreak/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9F536D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2751B5EE" w:rsidR="009F536D" w:rsidRP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536D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r w:rsidRPr="00D2671D">
              <w:rPr>
                <w:b/>
                <w:bCs/>
                <w:sz w:val="22"/>
                <w:szCs w:val="22"/>
              </w:rPr>
              <w:t>метода сопоставления рыночных цен</w:t>
            </w:r>
            <w:r w:rsidRPr="009F536D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F536D">
              <w:rPr>
                <w:sz w:val="22"/>
                <w:szCs w:val="22"/>
              </w:rPr>
              <w:t>за  НДС</w:t>
            </w:r>
            <w:proofErr w:type="gramEnd"/>
            <w:r w:rsidRPr="009F536D">
              <w:rPr>
                <w:sz w:val="22"/>
                <w:szCs w:val="22"/>
              </w:rPr>
              <w:t>.</w:t>
            </w:r>
          </w:p>
          <w:p w14:paraId="653C92F6" w14:textId="5E4ABD50" w:rsidR="009F536D" w:rsidRP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9F536D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9F536D" w:rsidRPr="00CA08BB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F536D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21D" w14:textId="7ADBE745" w:rsidR="009F536D" w:rsidRDefault="009F536D" w:rsidP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>: обеспечение заявки</w:t>
            </w:r>
            <w:r w:rsidR="00D2671D">
              <w:rPr>
                <w:bCs/>
                <w:sz w:val="22"/>
                <w:szCs w:val="22"/>
                <w:lang w:eastAsia="en-US"/>
              </w:rPr>
              <w:t xml:space="preserve"> не установлено. </w:t>
            </w:r>
          </w:p>
          <w:p w14:paraId="3DF8D358" w14:textId="77777777" w:rsidR="009F536D" w:rsidRPr="00CA08BB" w:rsidRDefault="009F536D" w:rsidP="009F536D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A08BB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0DD0A486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A08BB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18445C15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F536D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379724F2" w:rsidR="009F536D" w:rsidRDefault="009F536D" w:rsidP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</w:t>
            </w:r>
            <w:r w:rsidR="00D2671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2671D" w:rsidRPr="008E1B54">
              <w:rPr>
                <w:b/>
                <w:bCs/>
                <w:sz w:val="22"/>
                <w:szCs w:val="22"/>
                <w:lang w:eastAsia="en-US"/>
              </w:rPr>
              <w:t>70</w:t>
            </w:r>
            <w:r w:rsidR="00D2671D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D2671D" w:rsidRPr="008E1B54">
              <w:rPr>
                <w:b/>
                <w:bCs/>
                <w:sz w:val="22"/>
                <w:szCs w:val="22"/>
                <w:lang w:eastAsia="en-US"/>
              </w:rPr>
              <w:t>537</w:t>
            </w:r>
            <w:r w:rsidR="00D2671D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D2671D" w:rsidRPr="008E1B54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D2671D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D2671D" w:rsidRPr="00336C8D"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9F536D" w:rsidRDefault="009F536D" w:rsidP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9F536D" w:rsidRDefault="009F536D" w:rsidP="009F53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F536D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F536D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F536D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554623D8" w:rsidR="009F536D" w:rsidRDefault="00C12214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F536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F536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F536D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07</w:t>
            </w:r>
            <w:r w:rsidR="009F536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июля</w:t>
            </w:r>
            <w:r w:rsidR="009F536D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9F536D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44AF11B2" w:rsidR="009F536D" w:rsidRDefault="00C12214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«07» июля </w:t>
            </w:r>
            <w:r w:rsidR="009F536D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9F536D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открытия доступа, рассмотрения заявок и </w:t>
            </w:r>
            <w:r>
              <w:rPr>
                <w:sz w:val="22"/>
                <w:szCs w:val="22"/>
                <w:lang w:eastAsia="en-US"/>
              </w:rPr>
              <w:lastRenderedPageBreak/>
              <w:t>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lastRenderedPageBreak/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9F536D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71A0C5CB" w:rsidR="009F536D" w:rsidRDefault="00C12214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«07» июля </w:t>
            </w:r>
            <w:r w:rsidR="009F536D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9F536D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1F69AB26" w:rsidR="009F536D" w:rsidRDefault="00C12214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«07» июля </w:t>
            </w:r>
            <w:r w:rsidR="009F536D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9F536D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48753A66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C12214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C1221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C12214">
              <w:rPr>
                <w:sz w:val="22"/>
                <w:szCs w:val="22"/>
                <w:lang w:eastAsia="en-US"/>
              </w:rPr>
              <w:t>28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C12214">
              <w:rPr>
                <w:sz w:val="22"/>
                <w:szCs w:val="22"/>
                <w:lang w:eastAsia="en-US"/>
              </w:rPr>
              <w:t>июля</w:t>
            </w:r>
            <w:r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9F536D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9F536D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9F536D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9F536D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02CB0"/>
    <w:rsid w:val="001918BE"/>
    <w:rsid w:val="00197057"/>
    <w:rsid w:val="002E2F47"/>
    <w:rsid w:val="00376DB7"/>
    <w:rsid w:val="003A0EBE"/>
    <w:rsid w:val="003C4689"/>
    <w:rsid w:val="003F6B70"/>
    <w:rsid w:val="004B5897"/>
    <w:rsid w:val="004F22D5"/>
    <w:rsid w:val="00552E18"/>
    <w:rsid w:val="005C1550"/>
    <w:rsid w:val="00630C38"/>
    <w:rsid w:val="006D556C"/>
    <w:rsid w:val="00717BF8"/>
    <w:rsid w:val="0080258E"/>
    <w:rsid w:val="00936FA2"/>
    <w:rsid w:val="009E75A3"/>
    <w:rsid w:val="009F536D"/>
    <w:rsid w:val="00B44BCD"/>
    <w:rsid w:val="00BB6EC5"/>
    <w:rsid w:val="00BF657D"/>
    <w:rsid w:val="00C12214"/>
    <w:rsid w:val="00CA08BB"/>
    <w:rsid w:val="00D2671D"/>
    <w:rsid w:val="00D40994"/>
    <w:rsid w:val="00DC4CAB"/>
    <w:rsid w:val="00F25808"/>
    <w:rsid w:val="00F757DA"/>
    <w:rsid w:val="00FB487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30</cp:revision>
  <dcterms:created xsi:type="dcterms:W3CDTF">2019-01-17T06:17:00Z</dcterms:created>
  <dcterms:modified xsi:type="dcterms:W3CDTF">2022-06-30T10:55:00Z</dcterms:modified>
</cp:coreProperties>
</file>