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70" w:rsidRDefault="00AE0E70" w:rsidP="00AE0E70">
      <w:pPr>
        <w:pStyle w:val="27"/>
        <w:tabs>
          <w:tab w:val="left" w:leader="underscore" w:pos="1627"/>
        </w:tabs>
        <w:spacing w:line="240" w:lineRule="auto"/>
        <w:ind w:left="6095" w:right="200"/>
        <w:jc w:val="both"/>
        <w:rPr>
          <w:sz w:val="22"/>
          <w:szCs w:val="22"/>
        </w:rPr>
      </w:pPr>
      <w:r>
        <w:rPr>
          <w:sz w:val="22"/>
          <w:szCs w:val="22"/>
        </w:rPr>
        <w:t>УТВЕРЖДАЮ</w:t>
      </w:r>
    </w:p>
    <w:p w:rsidR="00AE0E70" w:rsidRDefault="00AE0E70" w:rsidP="00AE0E70">
      <w:pPr>
        <w:pStyle w:val="27"/>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AE0E70" w:rsidRDefault="00AE0E70" w:rsidP="00AE0E70">
      <w:pPr>
        <w:pStyle w:val="27"/>
        <w:tabs>
          <w:tab w:val="left" w:leader="underscore" w:pos="1627"/>
        </w:tabs>
        <w:spacing w:line="240" w:lineRule="auto"/>
        <w:ind w:left="6095" w:right="200"/>
        <w:jc w:val="both"/>
        <w:rPr>
          <w:sz w:val="22"/>
          <w:szCs w:val="22"/>
        </w:rPr>
      </w:pPr>
      <w:r>
        <w:rPr>
          <w:sz w:val="22"/>
          <w:szCs w:val="22"/>
        </w:rPr>
        <w:t>ПАО «Волгоградоблэлектро»</w:t>
      </w:r>
    </w:p>
    <w:p w:rsidR="00AE0E70" w:rsidRDefault="00AE0E70" w:rsidP="00AE0E70">
      <w:pPr>
        <w:pStyle w:val="27"/>
        <w:tabs>
          <w:tab w:val="left" w:leader="underscore" w:pos="1627"/>
        </w:tabs>
        <w:spacing w:line="240" w:lineRule="auto"/>
        <w:ind w:left="6095" w:right="200"/>
        <w:jc w:val="both"/>
        <w:rPr>
          <w:sz w:val="22"/>
          <w:szCs w:val="22"/>
        </w:rPr>
      </w:pPr>
    </w:p>
    <w:p w:rsidR="00AE0E70" w:rsidRDefault="00FC1F5D" w:rsidP="00AE0E70">
      <w:pPr>
        <w:pStyle w:val="27"/>
        <w:tabs>
          <w:tab w:val="left" w:leader="underscore" w:pos="1627"/>
        </w:tabs>
        <w:spacing w:line="240" w:lineRule="auto"/>
        <w:ind w:left="6095" w:right="200"/>
        <w:jc w:val="both"/>
        <w:rPr>
          <w:sz w:val="22"/>
          <w:szCs w:val="22"/>
        </w:rPr>
      </w:pPr>
      <w:r>
        <w:rPr>
          <w:sz w:val="22"/>
          <w:szCs w:val="22"/>
        </w:rPr>
        <w:t xml:space="preserve">_______________ </w:t>
      </w:r>
      <w:r w:rsidR="00AE0E70">
        <w:rPr>
          <w:sz w:val="22"/>
          <w:szCs w:val="22"/>
        </w:rPr>
        <w:t xml:space="preserve">Н.М. Касьян </w:t>
      </w:r>
    </w:p>
    <w:p w:rsidR="00AE0E70" w:rsidRDefault="00AE0E70" w:rsidP="00AE0E70">
      <w:pPr>
        <w:pStyle w:val="27"/>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________________2017г.</w:t>
      </w:r>
    </w:p>
    <w:p w:rsidR="00AE0E70" w:rsidRDefault="00AE0E70" w:rsidP="00AE0E70">
      <w:pPr>
        <w:pStyle w:val="29"/>
        <w:keepNext/>
        <w:keepLines/>
        <w:shd w:val="clear" w:color="auto" w:fill="auto"/>
        <w:spacing w:before="0" w:after="19" w:line="490" w:lineRule="exact"/>
        <w:jc w:val="center"/>
        <w:rPr>
          <w:sz w:val="22"/>
        </w:rPr>
      </w:pPr>
      <w:bookmarkStart w:id="0" w:name="bookmark0"/>
    </w:p>
    <w:p w:rsidR="00AE0E70" w:rsidRDefault="00AE0E70" w:rsidP="00AE0E70">
      <w:pPr>
        <w:pStyle w:val="29"/>
        <w:keepNext/>
        <w:keepLines/>
        <w:shd w:val="clear" w:color="auto" w:fill="auto"/>
        <w:spacing w:before="0" w:after="19" w:line="490" w:lineRule="exact"/>
        <w:jc w:val="center"/>
        <w:rPr>
          <w:sz w:val="22"/>
        </w:rPr>
      </w:pPr>
    </w:p>
    <w:p w:rsidR="00AE0E70" w:rsidRDefault="00AE0E70" w:rsidP="00AE0E70">
      <w:pPr>
        <w:pStyle w:val="29"/>
        <w:keepNext/>
        <w:keepLines/>
        <w:shd w:val="clear" w:color="auto" w:fill="auto"/>
        <w:spacing w:before="0" w:after="19" w:line="490" w:lineRule="exact"/>
        <w:jc w:val="center"/>
        <w:rPr>
          <w:sz w:val="22"/>
        </w:rPr>
      </w:pPr>
    </w:p>
    <w:bookmarkEnd w:id="0"/>
    <w:p w:rsidR="00AE0E70" w:rsidRPr="00AE0E70" w:rsidRDefault="00AE0E70" w:rsidP="00AE0E70">
      <w:pPr>
        <w:pStyle w:val="29"/>
        <w:keepNext/>
        <w:keepLines/>
        <w:shd w:val="clear" w:color="auto" w:fill="auto"/>
        <w:spacing w:before="0" w:after="19" w:line="490" w:lineRule="exact"/>
        <w:jc w:val="center"/>
        <w:rPr>
          <w:rFonts w:ascii="Times New Roman" w:hAnsi="Times New Roman" w:cs="Times New Roman"/>
          <w:sz w:val="22"/>
        </w:rPr>
      </w:pPr>
      <w:r w:rsidRPr="00AE0E70">
        <w:rPr>
          <w:rFonts w:ascii="Times New Roman" w:hAnsi="Times New Roman" w:cs="Times New Roman"/>
          <w:sz w:val="22"/>
        </w:rPr>
        <w:t>ДОКУМЕНТАЦИЯ</w:t>
      </w:r>
    </w:p>
    <w:p w:rsidR="00AE0E70" w:rsidRDefault="00AE0E70" w:rsidP="00AE0E70">
      <w:pPr>
        <w:pStyle w:val="27"/>
        <w:shd w:val="clear" w:color="auto" w:fill="auto"/>
        <w:spacing w:line="322" w:lineRule="exact"/>
        <w:jc w:val="center"/>
        <w:rPr>
          <w:sz w:val="22"/>
          <w:szCs w:val="22"/>
        </w:rPr>
      </w:pPr>
      <w:r>
        <w:rPr>
          <w:sz w:val="22"/>
          <w:szCs w:val="22"/>
        </w:rPr>
        <w:t>для проведения открытого запроса предложений в электронной форме по выбору поставщика на право заключения договора поставки товара (</w:t>
      </w:r>
      <w:r w:rsidRPr="00AE0E70">
        <w:rPr>
          <w:bCs w:val="0"/>
          <w:sz w:val="22"/>
          <w:szCs w:val="22"/>
        </w:rPr>
        <w:t>светильники, лампы, гофры</w:t>
      </w:r>
      <w:r>
        <w:rPr>
          <w:bCs w:val="0"/>
          <w:sz w:val="22"/>
          <w:szCs w:val="22"/>
        </w:rPr>
        <w:t>)</w:t>
      </w:r>
      <w:r>
        <w:rPr>
          <w:b w:val="0"/>
          <w:bCs w:val="0"/>
          <w:sz w:val="22"/>
          <w:szCs w:val="22"/>
        </w:rPr>
        <w:t xml:space="preserve"> </w:t>
      </w:r>
      <w:r>
        <w:rPr>
          <w:sz w:val="22"/>
          <w:szCs w:val="22"/>
        </w:rPr>
        <w:t xml:space="preserve"> </w:t>
      </w:r>
    </w:p>
    <w:p w:rsidR="00AE0E70" w:rsidRDefault="00AE0E70" w:rsidP="00AE0E70">
      <w:pPr>
        <w:pStyle w:val="27"/>
        <w:shd w:val="clear" w:color="auto" w:fill="auto"/>
        <w:spacing w:line="322" w:lineRule="exact"/>
        <w:jc w:val="center"/>
        <w:rPr>
          <w:sz w:val="22"/>
          <w:szCs w:val="22"/>
        </w:rPr>
      </w:pPr>
      <w:r>
        <w:rPr>
          <w:sz w:val="22"/>
          <w:szCs w:val="22"/>
        </w:rPr>
        <w:t>для нужд ПАО «Волгоградоблэлектро»</w:t>
      </w:r>
    </w:p>
    <w:p w:rsidR="004C512A" w:rsidRDefault="004C512A" w:rsidP="004C512A">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AE0E70" w:rsidRDefault="00AE0E70" w:rsidP="00AE0E70">
      <w:pPr>
        <w:widowControl w:val="0"/>
        <w:jc w:val="center"/>
        <w:rPr>
          <w:sz w:val="32"/>
          <w:szCs w:val="32"/>
        </w:rPr>
      </w:pPr>
    </w:p>
    <w:p w:rsidR="00AE0E70" w:rsidRDefault="00AE0E70" w:rsidP="00AE0E70">
      <w:pPr>
        <w:widowControl w:val="0"/>
        <w:jc w:val="center"/>
        <w:rPr>
          <w:sz w:val="32"/>
          <w:szCs w:val="32"/>
        </w:rPr>
      </w:pPr>
    </w:p>
    <w:p w:rsidR="00AE0E70" w:rsidRDefault="00AE0E70" w:rsidP="00AE0E70">
      <w:pPr>
        <w:widowControl w:val="0"/>
        <w:jc w:val="center"/>
        <w:rPr>
          <w:sz w:val="22"/>
          <w:szCs w:val="22"/>
        </w:rPr>
      </w:pPr>
    </w:p>
    <w:p w:rsidR="00AE0E70" w:rsidRDefault="00AE0E70" w:rsidP="00AE0E70">
      <w:pPr>
        <w:widowControl w:val="0"/>
        <w:jc w:val="center"/>
        <w:rPr>
          <w:caps/>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rPr>
          <w:sz w:val="22"/>
          <w:szCs w:val="22"/>
        </w:rP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pPr>
    </w:p>
    <w:p w:rsidR="00AE0E70" w:rsidRDefault="00AE0E70" w:rsidP="00AE0E70">
      <w:pPr>
        <w:widowControl w:val="0"/>
        <w:jc w:val="center"/>
        <w:rPr>
          <w:sz w:val="22"/>
          <w:szCs w:val="22"/>
        </w:rPr>
      </w:pPr>
      <w:r>
        <w:rPr>
          <w:sz w:val="22"/>
          <w:szCs w:val="22"/>
        </w:rPr>
        <w:t xml:space="preserve">Волгоград – </w:t>
      </w:r>
      <w:smartTag w:uri="urn:schemas-microsoft-com:office:smarttags" w:element="metricconverter">
        <w:smartTagPr>
          <w:attr w:name="ProductID" w:val="2017 г"/>
        </w:smartTagPr>
        <w:r>
          <w:rPr>
            <w:sz w:val="22"/>
            <w:szCs w:val="22"/>
          </w:rPr>
          <w:t>2017 г</w:t>
        </w:r>
      </w:smartTag>
      <w:r>
        <w:rPr>
          <w:sz w:val="22"/>
          <w:szCs w:val="22"/>
        </w:rPr>
        <w:t>.</w:t>
      </w:r>
    </w:p>
    <w:p w:rsidR="00AE0E70" w:rsidRDefault="00AE0E70" w:rsidP="00AE0E70">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AE0E70" w:rsidRDefault="00AE0E70" w:rsidP="00AE0E70">
      <w:pPr>
        <w:widowControl w:val="0"/>
        <w:jc w:val="center"/>
        <w:rPr>
          <w:sz w:val="22"/>
          <w:szCs w:val="22"/>
        </w:rPr>
      </w:pPr>
    </w:p>
    <w:p w:rsidR="00AE0E70" w:rsidRDefault="00AE0E70" w:rsidP="00AE0E70">
      <w:pPr>
        <w:pStyle w:val="10"/>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rsidR="00AE0E70" w:rsidRDefault="00AE0E70" w:rsidP="00AE0E70">
      <w:pPr>
        <w:widowControl w:val="0"/>
        <w:rPr>
          <w:sz w:val="22"/>
          <w:szCs w:val="22"/>
        </w:rPr>
      </w:pPr>
    </w:p>
    <w:p w:rsidR="00AE0E70" w:rsidRDefault="00AE0E70" w:rsidP="00AE0E70">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w:t>
      </w:r>
      <w:r>
        <w:rPr>
          <w:bCs/>
          <w:sz w:val="22"/>
          <w:szCs w:val="22"/>
        </w:rP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AE0E70" w:rsidRDefault="00AE0E70" w:rsidP="00AE0E70">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AE0E70" w:rsidRDefault="00AE0E70" w:rsidP="00AE0E70">
      <w:pPr>
        <w:pStyle w:val="Times12"/>
        <w:widowControl w:val="0"/>
        <w:ind w:firstLine="0"/>
        <w:jc w:val="center"/>
        <w:rPr>
          <w:sz w:val="22"/>
        </w:rPr>
      </w:pPr>
    </w:p>
    <w:p w:rsidR="00AE0E70" w:rsidRDefault="00AE0E70" w:rsidP="00AE0E70">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AE0E70" w:rsidRDefault="00AE0E70" w:rsidP="00AE0E70">
      <w:pPr>
        <w:widowControl w:val="0"/>
        <w:tabs>
          <w:tab w:val="left" w:pos="851"/>
        </w:tabs>
        <w:overflowPunct w:val="0"/>
        <w:autoSpaceDE w:val="0"/>
        <w:autoSpaceDN w:val="0"/>
        <w:adjustRightInd w:val="0"/>
        <w:jc w:val="center"/>
        <w:rPr>
          <w:bCs/>
          <w:color w:val="FF0000"/>
          <w:sz w:val="22"/>
          <w:szCs w:val="22"/>
        </w:rPr>
      </w:pPr>
    </w:p>
    <w:p w:rsidR="00AE0E70" w:rsidRDefault="00AE0E70" w:rsidP="00AE0E70">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E0E70" w:rsidRDefault="00AE0E70" w:rsidP="00AE0E70">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AE0E70" w:rsidRDefault="00AE0E70" w:rsidP="00AE0E70">
      <w:pPr>
        <w:widowControl w:val="0"/>
        <w:numPr>
          <w:ilvl w:val="2"/>
          <w:numId w:val="17"/>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AE0E70" w:rsidRDefault="00AE0E70" w:rsidP="00AE0E70">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E0E70" w:rsidRDefault="00AE0E70" w:rsidP="00AE0E70">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AE0E70" w:rsidRDefault="00AE0E70" w:rsidP="00AE0E70">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AE0E70" w:rsidRDefault="00AE0E70" w:rsidP="00AE0E70">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w:t>
      </w:r>
      <w:r>
        <w:rPr>
          <w:color w:val="000000"/>
          <w:sz w:val="22"/>
          <w:szCs w:val="22"/>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E0E70" w:rsidRDefault="00AE0E70" w:rsidP="00AE0E70">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AE0E70" w:rsidRDefault="00AE0E70" w:rsidP="00AE0E70">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AE0E70" w:rsidRDefault="00AE0E70" w:rsidP="00AE0E70">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AE0E70" w:rsidRDefault="00AE0E70" w:rsidP="00AE0E70">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AE0E70" w:rsidRDefault="00AE0E70" w:rsidP="00AE0E70">
      <w:pPr>
        <w:pStyle w:val="p0"/>
        <w:widowControl w:val="0"/>
        <w:rPr>
          <w:sz w:val="22"/>
          <w:szCs w:val="22"/>
        </w:rPr>
      </w:pPr>
    </w:p>
    <w:p w:rsidR="00AE0E70" w:rsidRDefault="00AE0E70" w:rsidP="00AE0E70">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AE0E70" w:rsidRDefault="00AE0E70" w:rsidP="00AE0E70">
      <w:pPr>
        <w:widowControl w:val="0"/>
        <w:tabs>
          <w:tab w:val="left" w:pos="851"/>
        </w:tabs>
        <w:jc w:val="center"/>
        <w:rPr>
          <w:sz w:val="22"/>
          <w:szCs w:val="22"/>
        </w:rPr>
      </w:pPr>
    </w:p>
    <w:p w:rsidR="00AE0E70" w:rsidRDefault="00AE0E70" w:rsidP="00AE0E70">
      <w:pPr>
        <w:widowControl w:val="0"/>
        <w:numPr>
          <w:ilvl w:val="1"/>
          <w:numId w:val="17"/>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AE0E70" w:rsidRDefault="00AE0E70" w:rsidP="00AE0E70">
      <w:pPr>
        <w:widowControl w:val="0"/>
        <w:numPr>
          <w:ilvl w:val="1"/>
          <w:numId w:val="17"/>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rsidR="00AE0E70" w:rsidRDefault="00AE0E70" w:rsidP="00AE0E70">
      <w:pPr>
        <w:widowControl w:val="0"/>
        <w:numPr>
          <w:ilvl w:val="1"/>
          <w:numId w:val="17"/>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AE0E70" w:rsidRDefault="00AE0E70" w:rsidP="00AE0E70">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AE0E70" w:rsidRDefault="00AE0E70" w:rsidP="00AE0E70">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AE0E70" w:rsidRDefault="00AE0E70" w:rsidP="00AE0E70">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AE0E70" w:rsidRDefault="00AE0E70" w:rsidP="00AE0E70">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AE0E70" w:rsidRDefault="00AE0E70" w:rsidP="00AE0E70">
      <w:pPr>
        <w:numPr>
          <w:ilvl w:val="3"/>
          <w:numId w:val="17"/>
        </w:numPr>
        <w:tabs>
          <w:tab w:val="left" w:pos="851"/>
        </w:tabs>
        <w:ind w:left="0" w:firstLine="0"/>
        <w:jc w:val="both"/>
        <w:rPr>
          <w:sz w:val="22"/>
          <w:szCs w:val="22"/>
        </w:rPr>
      </w:pPr>
      <w:r>
        <w:rPr>
          <w:color w:val="000000"/>
          <w:sz w:val="22"/>
          <w:szCs w:val="22"/>
        </w:rPr>
        <w:t>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w:t>
      </w:r>
      <w:r w:rsidRPr="004C512A">
        <w:rPr>
          <w:sz w:val="22"/>
          <w:szCs w:val="22"/>
        </w:rPr>
        <w:t>(</w:t>
      </w:r>
      <w:proofErr w:type="gramStart"/>
      <w:r w:rsidRPr="004C512A">
        <w:rPr>
          <w:sz w:val="22"/>
          <w:szCs w:val="22"/>
        </w:rPr>
        <w:t>юридические лица</w:t>
      </w:r>
      <w:proofErr w:type="gramEnd"/>
      <w:r w:rsidRPr="004C512A">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w:t>
      </w:r>
      <w:r>
        <w:rPr>
          <w:sz w:val="22"/>
          <w:szCs w:val="22"/>
        </w:rPr>
        <w:t xml:space="preserve"> свидетельства о постановке на учет в налоговом органе;</w:t>
      </w:r>
    </w:p>
    <w:p w:rsidR="00AE0E70" w:rsidRDefault="00AE0E70" w:rsidP="00AE0E70">
      <w:pPr>
        <w:numPr>
          <w:ilvl w:val="3"/>
          <w:numId w:val="17"/>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rsidR="00AE0E70" w:rsidRDefault="00AE0E70" w:rsidP="00AE0E70">
      <w:pPr>
        <w:numPr>
          <w:ilvl w:val="3"/>
          <w:numId w:val="17"/>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AE0E70" w:rsidRDefault="00AE0E70" w:rsidP="00AE0E70">
      <w:pPr>
        <w:numPr>
          <w:ilvl w:val="3"/>
          <w:numId w:val="17"/>
        </w:numPr>
        <w:tabs>
          <w:tab w:val="left" w:pos="851"/>
        </w:tabs>
        <w:ind w:left="0" w:firstLine="0"/>
        <w:jc w:val="both"/>
        <w:rPr>
          <w:sz w:val="22"/>
          <w:szCs w:val="22"/>
        </w:rPr>
      </w:pPr>
      <w:r>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rsidR="00AE0E70" w:rsidRDefault="00AE0E70" w:rsidP="00AE0E70">
      <w:pPr>
        <w:numPr>
          <w:ilvl w:val="3"/>
          <w:numId w:val="17"/>
        </w:numPr>
        <w:tabs>
          <w:tab w:val="left" w:pos="851"/>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rsidR="00AE0E70" w:rsidRDefault="00AE0E70" w:rsidP="00AE0E70">
      <w:pPr>
        <w:numPr>
          <w:ilvl w:val="3"/>
          <w:numId w:val="17"/>
        </w:numPr>
        <w:tabs>
          <w:tab w:val="left" w:pos="851"/>
        </w:tabs>
        <w:ind w:left="0" w:firstLine="0"/>
        <w:jc w:val="both"/>
        <w:rPr>
          <w:sz w:val="22"/>
          <w:szCs w:val="22"/>
        </w:rPr>
      </w:pPr>
      <w:r>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AE0E70" w:rsidRDefault="00AE0E70" w:rsidP="00AE0E70">
      <w:pPr>
        <w:numPr>
          <w:ilvl w:val="3"/>
          <w:numId w:val="17"/>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AE0E70" w:rsidRDefault="00AE0E70" w:rsidP="00AE0E70">
      <w:pPr>
        <w:numPr>
          <w:ilvl w:val="3"/>
          <w:numId w:val="17"/>
        </w:numPr>
        <w:tabs>
          <w:tab w:val="left" w:pos="851"/>
        </w:tabs>
        <w:ind w:left="0" w:firstLine="0"/>
        <w:jc w:val="both"/>
        <w:rPr>
          <w:sz w:val="22"/>
          <w:szCs w:val="22"/>
        </w:rPr>
      </w:pPr>
      <w:r>
        <w:rPr>
          <w:sz w:val="22"/>
          <w:szCs w:val="22"/>
        </w:rPr>
        <w:t xml:space="preserve">лицензии, сертификаты, </w:t>
      </w:r>
      <w:r w:rsidRPr="004C512A">
        <w:rPr>
          <w:sz w:val="22"/>
          <w:szCs w:val="22"/>
        </w:rPr>
        <w:t>выписку из национального реестра членов СРО с указанием уровня ответственности</w:t>
      </w:r>
      <w:r w:rsidRPr="004C512A">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 xml:space="preserve">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AE0E70" w:rsidRDefault="00AE0E70" w:rsidP="00AE0E70">
      <w:pPr>
        <w:numPr>
          <w:ilvl w:val="3"/>
          <w:numId w:val="17"/>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E0E70" w:rsidRDefault="00AE0E70" w:rsidP="00AE0E70">
      <w:pPr>
        <w:numPr>
          <w:ilvl w:val="2"/>
          <w:numId w:val="17"/>
        </w:numPr>
        <w:tabs>
          <w:tab w:val="left" w:pos="851"/>
        </w:tabs>
        <w:ind w:left="0" w:firstLine="0"/>
        <w:jc w:val="both"/>
        <w:rPr>
          <w:b/>
          <w:sz w:val="22"/>
          <w:szCs w:val="22"/>
        </w:rPr>
      </w:pPr>
      <w:r>
        <w:rPr>
          <w:b/>
          <w:sz w:val="22"/>
          <w:szCs w:val="22"/>
        </w:rPr>
        <w:t>Для физического лица, индивидуального предпринимателя:</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rsidR="00AE0E70" w:rsidRPr="004C512A" w:rsidRDefault="00AE0E70" w:rsidP="00AE0E70">
      <w:pPr>
        <w:widowControl w:val="0"/>
        <w:numPr>
          <w:ilvl w:val="3"/>
          <w:numId w:val="17"/>
        </w:numPr>
        <w:tabs>
          <w:tab w:val="left" w:pos="851"/>
          <w:tab w:val="left" w:pos="1134"/>
        </w:tabs>
        <w:ind w:left="0" w:firstLine="0"/>
        <w:jc w:val="both"/>
        <w:rPr>
          <w:color w:val="000000"/>
          <w:sz w:val="22"/>
          <w:szCs w:val="22"/>
        </w:rPr>
      </w:pPr>
      <w:r w:rsidRPr="004C512A">
        <w:rPr>
          <w:sz w:val="22"/>
          <w:szCs w:val="22"/>
        </w:rPr>
        <w:t xml:space="preserve">копия свидетельства о регистрации в качестве индивидуального </w:t>
      </w:r>
      <w:proofErr w:type="gramStart"/>
      <w:r w:rsidRPr="004C512A">
        <w:rPr>
          <w:sz w:val="22"/>
          <w:szCs w:val="22"/>
        </w:rPr>
        <w:t>предпринимателя,  индивидуальные</w:t>
      </w:r>
      <w:proofErr w:type="gramEnd"/>
      <w:r w:rsidRPr="004C512A">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AE0E70" w:rsidRDefault="00AE0E70" w:rsidP="00AE0E70">
      <w:pPr>
        <w:widowControl w:val="0"/>
        <w:numPr>
          <w:ilvl w:val="3"/>
          <w:numId w:val="1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w:t>
      </w:r>
      <w:r>
        <w:rPr>
          <w:sz w:val="22"/>
          <w:szCs w:val="22"/>
        </w:rPr>
        <w:lastRenderedPageBreak/>
        <w:t xml:space="preserve">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AE0E70" w:rsidRDefault="00AE0E70" w:rsidP="00AE0E70">
      <w:pPr>
        <w:widowControl w:val="0"/>
        <w:numPr>
          <w:ilvl w:val="3"/>
          <w:numId w:val="17"/>
        </w:numPr>
        <w:tabs>
          <w:tab w:val="left" w:pos="851"/>
          <w:tab w:val="left" w:pos="1134"/>
        </w:tabs>
        <w:ind w:left="0" w:firstLine="0"/>
        <w:jc w:val="both"/>
        <w:rPr>
          <w:sz w:val="22"/>
          <w:szCs w:val="22"/>
        </w:rPr>
      </w:pPr>
      <w:r>
        <w:rPr>
          <w:sz w:val="22"/>
          <w:szCs w:val="22"/>
        </w:rPr>
        <w:t xml:space="preserve">лицензии, сертификаты, </w:t>
      </w:r>
      <w:r w:rsidRPr="004C512A">
        <w:rPr>
          <w:sz w:val="22"/>
          <w:szCs w:val="22"/>
        </w:rPr>
        <w:t>выписку из национального реестра членов СРО с указанием уровня ответственности</w:t>
      </w:r>
      <w:r w:rsidRPr="004C512A">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 xml:space="preserve">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AE0E70" w:rsidRDefault="00AE0E70" w:rsidP="00AE0E70">
      <w:pPr>
        <w:widowControl w:val="0"/>
        <w:numPr>
          <w:ilvl w:val="3"/>
          <w:numId w:val="17"/>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AE0E70" w:rsidRDefault="00AE0E70" w:rsidP="00AE0E70">
      <w:pPr>
        <w:widowControl w:val="0"/>
        <w:numPr>
          <w:ilvl w:val="2"/>
          <w:numId w:val="1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rsidR="00AE0E70" w:rsidRDefault="00AE0E70" w:rsidP="00AE0E70">
      <w:pPr>
        <w:widowControl w:val="0"/>
        <w:numPr>
          <w:ilvl w:val="3"/>
          <w:numId w:val="1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AE0E70" w:rsidRDefault="00AE0E70" w:rsidP="00AE0E70">
      <w:pPr>
        <w:widowControl w:val="0"/>
        <w:numPr>
          <w:ilvl w:val="3"/>
          <w:numId w:val="1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7" w:anchor="sub_7521" w:history="1">
        <w:r>
          <w:rPr>
            <w:rStyle w:val="ac"/>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AE0E70" w:rsidRDefault="00AE0E70" w:rsidP="00AE0E70"/>
    <w:p w:rsidR="00AE0E70" w:rsidRDefault="00AE0E70" w:rsidP="00AE0E70">
      <w:pPr>
        <w:pStyle w:val="Times12"/>
        <w:widowControl w:val="0"/>
        <w:tabs>
          <w:tab w:val="left" w:pos="1134"/>
          <w:tab w:val="left" w:pos="2367"/>
        </w:tabs>
        <w:ind w:firstLine="0"/>
        <w:rPr>
          <w:sz w:val="22"/>
        </w:rPr>
      </w:pPr>
    </w:p>
    <w:p w:rsidR="00AE0E70" w:rsidRDefault="00AE0E70" w:rsidP="00AE0E70">
      <w:pPr>
        <w:widowControl w:val="0"/>
        <w:numPr>
          <w:ilvl w:val="0"/>
          <w:numId w:val="18"/>
        </w:numPr>
        <w:tabs>
          <w:tab w:val="left" w:pos="851"/>
        </w:tabs>
        <w:overflowPunct w:val="0"/>
        <w:autoSpaceDE w:val="0"/>
        <w:autoSpaceDN w:val="0"/>
        <w:adjustRightInd w:val="0"/>
        <w:ind w:left="0" w:firstLine="0"/>
        <w:jc w:val="center"/>
        <w:rPr>
          <w:b/>
          <w:bCs/>
          <w:sz w:val="22"/>
          <w:szCs w:val="22"/>
        </w:rPr>
      </w:pPr>
      <w:bookmarkStart w:id="8" w:name="_Toc315422431"/>
      <w:bookmarkStart w:id="9" w:name="_Toc295134152"/>
      <w:r>
        <w:rPr>
          <w:b/>
          <w:bCs/>
          <w:sz w:val="22"/>
          <w:szCs w:val="22"/>
        </w:rPr>
        <w:t xml:space="preserve">ПОРЯДОК ПРОВЕДЕНИЯ </w:t>
      </w:r>
      <w:bookmarkEnd w:id="8"/>
      <w:bookmarkEnd w:id="9"/>
      <w:r>
        <w:rPr>
          <w:b/>
          <w:bCs/>
          <w:sz w:val="22"/>
          <w:szCs w:val="22"/>
        </w:rPr>
        <w:t>ЗАКУПКИ</w:t>
      </w:r>
    </w:p>
    <w:p w:rsidR="00AE0E70" w:rsidRDefault="00AE0E70" w:rsidP="00AE0E70">
      <w:pPr>
        <w:widowControl w:val="0"/>
        <w:tabs>
          <w:tab w:val="left" w:pos="851"/>
        </w:tabs>
        <w:overflowPunct w:val="0"/>
        <w:autoSpaceDE w:val="0"/>
        <w:autoSpaceDN w:val="0"/>
        <w:adjustRightInd w:val="0"/>
        <w:jc w:val="center"/>
        <w:rPr>
          <w:bCs/>
          <w:sz w:val="22"/>
          <w:szCs w:val="22"/>
        </w:rPr>
      </w:pPr>
    </w:p>
    <w:p w:rsidR="00AE0E70" w:rsidRDefault="00AE0E70" w:rsidP="00AE0E70">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315422432"/>
      <w:bookmarkStart w:id="11" w:name="_Toc295134153"/>
      <w:r>
        <w:rPr>
          <w:b/>
          <w:bCs/>
          <w:iCs/>
          <w:sz w:val="22"/>
          <w:szCs w:val="22"/>
        </w:rPr>
        <w:t>Получение документации:</w:t>
      </w:r>
    </w:p>
    <w:p w:rsidR="00AE0E70" w:rsidRDefault="00AE0E70" w:rsidP="00AE0E70">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8" w:history="1">
        <w:r>
          <w:rPr>
            <w:rStyle w:val="ac"/>
            <w:bCs/>
            <w:iCs/>
            <w:sz w:val="22"/>
            <w:szCs w:val="22"/>
            <w:lang w:val="en-US"/>
          </w:rPr>
          <w:t>www</w:t>
        </w:r>
        <w:r>
          <w:rPr>
            <w:rStyle w:val="ac"/>
            <w:bCs/>
            <w:iCs/>
            <w:sz w:val="22"/>
            <w:szCs w:val="22"/>
          </w:rPr>
          <w:t>.</w:t>
        </w:r>
        <w:r>
          <w:rPr>
            <w:rStyle w:val="ac"/>
            <w:bCs/>
            <w:iCs/>
            <w:sz w:val="22"/>
            <w:szCs w:val="22"/>
            <w:lang w:val="en-US"/>
          </w:rPr>
          <w:t>voel</w:t>
        </w:r>
        <w:r>
          <w:rPr>
            <w:rStyle w:val="ac"/>
            <w:bCs/>
            <w:iCs/>
            <w:sz w:val="22"/>
            <w:szCs w:val="22"/>
          </w:rPr>
          <w:t>.</w:t>
        </w:r>
        <w:r>
          <w:rPr>
            <w:rStyle w:val="ac"/>
            <w:bCs/>
            <w:iCs/>
            <w:sz w:val="22"/>
            <w:szCs w:val="22"/>
            <w:lang w:val="en-US"/>
          </w:rPr>
          <w:t>ru</w:t>
        </w:r>
      </w:hyperlink>
      <w:r>
        <w:rPr>
          <w:bCs/>
          <w:iCs/>
          <w:sz w:val="22"/>
          <w:szCs w:val="22"/>
        </w:rPr>
        <w:t xml:space="preserve">, в единой информационной системе </w:t>
      </w:r>
      <w:hyperlink r:id="rId9" w:history="1">
        <w:r>
          <w:rPr>
            <w:rStyle w:val="ac"/>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rsidR="00AE0E70" w:rsidRDefault="00AE0E70" w:rsidP="00AE0E70">
      <w:pPr>
        <w:widowControl w:val="0"/>
        <w:numPr>
          <w:ilvl w:val="2"/>
          <w:numId w:val="1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AE0E70" w:rsidRDefault="00AE0E70" w:rsidP="00AE0E70">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AE0E70" w:rsidRDefault="00AE0E70" w:rsidP="00AE0E70">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AE0E70" w:rsidRDefault="00AE0E70" w:rsidP="00AE0E70">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315422433"/>
      <w:bookmarkStart w:id="13" w:name="_Toc295134154"/>
      <w:r>
        <w:rPr>
          <w:b/>
          <w:bCs/>
          <w:iCs/>
          <w:sz w:val="22"/>
          <w:szCs w:val="22"/>
        </w:rPr>
        <w:t>Внесение изменений в извещение и документацию</w:t>
      </w:r>
      <w:r>
        <w:rPr>
          <w:b/>
          <w:sz w:val="22"/>
          <w:szCs w:val="22"/>
        </w:rPr>
        <w:t xml:space="preserve"> закупочной процедуры.</w:t>
      </w:r>
    </w:p>
    <w:p w:rsidR="00AE0E70" w:rsidRDefault="00AE0E70" w:rsidP="00AE0E70">
      <w:pPr>
        <w:widowControl w:val="0"/>
        <w:numPr>
          <w:ilvl w:val="2"/>
          <w:numId w:val="1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AE0E70" w:rsidRDefault="00AE0E70" w:rsidP="00AE0E70">
      <w:pPr>
        <w:widowControl w:val="0"/>
        <w:numPr>
          <w:ilvl w:val="2"/>
          <w:numId w:val="1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AE0E70" w:rsidRDefault="00AE0E70" w:rsidP="00AE0E70">
      <w:pPr>
        <w:widowControl w:val="0"/>
        <w:numPr>
          <w:ilvl w:val="2"/>
          <w:numId w:val="1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AE0E70" w:rsidRDefault="00AE0E70" w:rsidP="00AE0E70">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315422434"/>
      <w:bookmarkStart w:id="15" w:name="_Toc295134155"/>
      <w:bookmarkEnd w:id="12"/>
      <w:bookmarkEnd w:id="13"/>
      <w:r>
        <w:rPr>
          <w:b/>
          <w:sz w:val="22"/>
          <w:szCs w:val="22"/>
        </w:rPr>
        <w:t>документации закупочной процедуры.</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AE0E70" w:rsidRDefault="00AE0E70" w:rsidP="00AE0E70">
      <w:pPr>
        <w:numPr>
          <w:ilvl w:val="3"/>
          <w:numId w:val="18"/>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AE0E70" w:rsidRDefault="00AE0E70" w:rsidP="00AE0E70">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AE0E70" w:rsidRDefault="00AE0E70" w:rsidP="00AE0E70">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AE0E70" w:rsidRDefault="00AE0E70" w:rsidP="00AE0E70">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AE0E70" w:rsidRDefault="00AE0E70" w:rsidP="00AE0E70">
      <w:pPr>
        <w:widowControl w:val="0"/>
        <w:numPr>
          <w:ilvl w:val="1"/>
          <w:numId w:val="18"/>
        </w:numPr>
        <w:tabs>
          <w:tab w:val="left" w:pos="567"/>
        </w:tabs>
        <w:ind w:left="0" w:firstLine="0"/>
        <w:jc w:val="both"/>
        <w:outlineLvl w:val="1"/>
        <w:rPr>
          <w:b/>
          <w:sz w:val="22"/>
          <w:szCs w:val="22"/>
        </w:rPr>
      </w:pPr>
      <w:bookmarkStart w:id="16" w:name="_Toc315422440"/>
      <w:bookmarkStart w:id="17" w:name="_Toc295134161"/>
      <w:bookmarkStart w:id="18" w:name="_Toc283406655"/>
      <w:bookmarkStart w:id="19" w:name="_Toc269476351"/>
      <w:bookmarkStart w:id="20" w:name="_Toc268623315"/>
      <w:bookmarkEnd w:id="14"/>
      <w:bookmarkEnd w:id="15"/>
      <w:r>
        <w:rPr>
          <w:b/>
          <w:sz w:val="22"/>
          <w:szCs w:val="22"/>
        </w:rPr>
        <w:t>Отказ от проведения закупочной процедуры.</w:t>
      </w:r>
    </w:p>
    <w:p w:rsidR="00AE0E70" w:rsidRDefault="00AE0E70" w:rsidP="00AE0E70">
      <w:pPr>
        <w:pStyle w:val="aff6"/>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AE0E70" w:rsidRDefault="00AE0E70" w:rsidP="00AE0E70">
      <w:pPr>
        <w:pStyle w:val="aff6"/>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AE0E70" w:rsidRDefault="00AE0E70" w:rsidP="00AE0E70">
      <w:pPr>
        <w:pStyle w:val="aff6"/>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AE0E70" w:rsidRDefault="00AE0E70" w:rsidP="00AE0E70">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AE0E70" w:rsidRDefault="00AE0E70" w:rsidP="00AE0E70">
      <w:pPr>
        <w:numPr>
          <w:ilvl w:val="2"/>
          <w:numId w:val="18"/>
        </w:numPr>
        <w:tabs>
          <w:tab w:val="num" w:pos="567"/>
          <w:tab w:val="left" w:pos="851"/>
        </w:tabs>
        <w:ind w:left="0" w:firstLine="0"/>
        <w:jc w:val="both"/>
        <w:rPr>
          <w:sz w:val="22"/>
          <w:szCs w:val="22"/>
        </w:rPr>
      </w:pPr>
      <w:bookmarkStart w:id="21" w:name="_Toc315422441"/>
      <w:bookmarkStart w:id="22" w:name="_Toc295134162"/>
      <w:bookmarkStart w:id="23" w:name="_Toc269476353"/>
      <w:bookmarkStart w:id="24" w:name="_Toc263441558"/>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AE0E70" w:rsidRDefault="00AE0E70" w:rsidP="00AE0E70">
      <w:pPr>
        <w:numPr>
          <w:ilvl w:val="2"/>
          <w:numId w:val="18"/>
        </w:numPr>
        <w:tabs>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AE0E70" w:rsidRDefault="00AE0E70" w:rsidP="00AE0E70">
      <w:pPr>
        <w:numPr>
          <w:ilvl w:val="2"/>
          <w:numId w:val="18"/>
        </w:numPr>
        <w:tabs>
          <w:tab w:val="num" w:pos="567"/>
          <w:tab w:val="num" w:pos="1320"/>
        </w:tabs>
        <w:ind w:left="0" w:firstLine="0"/>
        <w:jc w:val="both"/>
        <w:rPr>
          <w:sz w:val="22"/>
          <w:szCs w:val="22"/>
        </w:rPr>
      </w:pPr>
      <w:r>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AE0E70" w:rsidRDefault="00AE0E70" w:rsidP="00AE0E70">
      <w:pPr>
        <w:numPr>
          <w:ilvl w:val="2"/>
          <w:numId w:val="18"/>
        </w:numPr>
        <w:tabs>
          <w:tab w:val="num" w:pos="567"/>
          <w:tab w:val="num" w:pos="1320"/>
        </w:tabs>
        <w:ind w:left="0" w:firstLine="0"/>
        <w:jc w:val="both"/>
        <w:rPr>
          <w:sz w:val="22"/>
          <w:szCs w:val="22"/>
        </w:rPr>
      </w:pPr>
      <w:r>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AE0E70" w:rsidRDefault="00AE0E70" w:rsidP="00AE0E70">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AE0E70" w:rsidRDefault="00AE0E70" w:rsidP="00AE0E7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AE0E70" w:rsidRDefault="00AE0E70" w:rsidP="00AE0E7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AE0E70" w:rsidRDefault="00AE0E70" w:rsidP="00AE0E7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AE0E70" w:rsidRDefault="00AE0E70" w:rsidP="00AE0E70">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иные обязательства, требование которых установлено документацией закупочной </w:t>
      </w:r>
      <w:r>
        <w:rPr>
          <w:sz w:val="22"/>
          <w:szCs w:val="22"/>
        </w:rPr>
        <w:lastRenderedPageBreak/>
        <w:t>процедуры.</w:t>
      </w:r>
    </w:p>
    <w:p w:rsidR="00AE0E70" w:rsidRDefault="00AE0E70" w:rsidP="00AE0E70">
      <w:pPr>
        <w:widowControl w:val="0"/>
        <w:numPr>
          <w:ilvl w:val="2"/>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AE0E70" w:rsidRDefault="00AE0E70" w:rsidP="00AE0E70">
      <w:pPr>
        <w:numPr>
          <w:ilvl w:val="2"/>
          <w:numId w:val="18"/>
        </w:numPr>
        <w:tabs>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AE0E70" w:rsidRDefault="00AE0E70" w:rsidP="00AE0E70">
      <w:pPr>
        <w:numPr>
          <w:ilvl w:val="2"/>
          <w:numId w:val="18"/>
        </w:numPr>
        <w:tabs>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AE0E70" w:rsidRDefault="00AE0E70" w:rsidP="00AE0E70">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AE0E70" w:rsidRDefault="00AE0E70" w:rsidP="00AE0E70">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AE0E70" w:rsidRDefault="00AE0E70" w:rsidP="00AE0E70">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AE0E70" w:rsidRDefault="00AE0E70" w:rsidP="00AE0E70">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AE0E70" w:rsidRDefault="00AE0E70" w:rsidP="00AE0E70">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AE0E70" w:rsidRDefault="00AE0E70" w:rsidP="00AE0E70">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AE0E70" w:rsidRDefault="00AE0E70" w:rsidP="00AE0E70">
      <w:pPr>
        <w:numPr>
          <w:ilvl w:val="3"/>
          <w:numId w:val="18"/>
        </w:numPr>
        <w:tabs>
          <w:tab w:val="left" w:pos="851"/>
        </w:tabs>
        <w:ind w:left="0" w:firstLine="0"/>
        <w:jc w:val="both"/>
        <w:rPr>
          <w:sz w:val="22"/>
          <w:szCs w:val="22"/>
        </w:rPr>
      </w:pPr>
      <w:proofErr w:type="gramStart"/>
      <w:r>
        <w:rPr>
          <w:sz w:val="22"/>
          <w:szCs w:val="22"/>
        </w:rPr>
        <w:t>иные обязательства</w:t>
      </w:r>
      <w:proofErr w:type="gramEnd"/>
      <w:r>
        <w:rPr>
          <w:sz w:val="22"/>
          <w:szCs w:val="22"/>
        </w:rPr>
        <w:t xml:space="preserve"> установленные в документации или проекте договора заключаемого по результатам закупочной процедуры.</w:t>
      </w:r>
    </w:p>
    <w:p w:rsidR="00AE0E70" w:rsidRDefault="00AE0E70" w:rsidP="00AE0E70">
      <w:pPr>
        <w:numPr>
          <w:ilvl w:val="2"/>
          <w:numId w:val="18"/>
        </w:numPr>
        <w:tabs>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AE0E70" w:rsidRDefault="00AE0E70" w:rsidP="00AE0E70">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25" w:name="_Toc315422442"/>
      <w:bookmarkStart w:id="26" w:name="_Toc295134163"/>
      <w:bookmarkStart w:id="27" w:name="_Toc269476354"/>
      <w:bookmarkStart w:id="28" w:name="_Toc263441560"/>
      <w:r>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w:t>
      </w:r>
      <w:r>
        <w:rPr>
          <w:sz w:val="22"/>
          <w:szCs w:val="22"/>
        </w:rPr>
        <w:lastRenderedPageBreak/>
        <w:t>заявка или не будет получено ни одной заявки, закупочная процедура будет признана несостоявшейся.</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AE0E70" w:rsidRDefault="00AE0E70" w:rsidP="00AE0E70">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AE0E70" w:rsidRDefault="00AE0E70" w:rsidP="00AE0E70">
      <w:pPr>
        <w:widowControl w:val="0"/>
        <w:numPr>
          <w:ilvl w:val="2"/>
          <w:numId w:val="18"/>
        </w:numPr>
        <w:tabs>
          <w:tab w:val="left" w:pos="851"/>
          <w:tab w:val="left" w:pos="1701"/>
        </w:tabs>
        <w:ind w:left="0" w:firstLine="0"/>
        <w:jc w:val="both"/>
        <w:rPr>
          <w:sz w:val="22"/>
          <w:szCs w:val="22"/>
        </w:rPr>
      </w:pPr>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AE0E70" w:rsidRDefault="00AE0E70" w:rsidP="00AE0E70">
      <w:pPr>
        <w:widowControl w:val="0"/>
        <w:numPr>
          <w:ilvl w:val="2"/>
          <w:numId w:val="1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rsidR="00AE0E70" w:rsidRDefault="00AE0E70" w:rsidP="00AE0E70">
      <w:pPr>
        <w:widowControl w:val="0"/>
        <w:numPr>
          <w:ilvl w:val="2"/>
          <w:numId w:val="1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rsidR="00AE0E70" w:rsidRDefault="00AE0E70" w:rsidP="00AE0E70">
      <w:pPr>
        <w:widowControl w:val="0"/>
        <w:numPr>
          <w:ilvl w:val="1"/>
          <w:numId w:val="18"/>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30" w:name="_Toc315422444"/>
      <w:bookmarkStart w:id="31" w:name="_Toc295134165"/>
      <w:r>
        <w:rPr>
          <w:sz w:val="22"/>
          <w:szCs w:val="22"/>
        </w:rPr>
        <w:t xml:space="preserve">В день, </w:t>
      </w:r>
      <w:proofErr w:type="gramStart"/>
      <w:r>
        <w:rPr>
          <w:sz w:val="22"/>
          <w:szCs w:val="22"/>
        </w:rPr>
        <w:t>во время</w:t>
      </w:r>
      <w:proofErr w:type="gramEnd"/>
      <w:r>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Pr>
          <w:sz w:val="22"/>
          <w:szCs w:val="22"/>
        </w:rPr>
        <w:t>так же</w:t>
      </w:r>
      <w:proofErr w:type="gramEnd"/>
      <w:r>
        <w:rPr>
          <w:sz w:val="22"/>
          <w:szCs w:val="22"/>
        </w:rPr>
        <w:t xml:space="preserve"> информация о возможности заключения договора с единственным поставщиком (исполнителем, подрядчиком).</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AE0E70" w:rsidRDefault="00AE0E70" w:rsidP="00AE0E70">
      <w:pPr>
        <w:widowControl w:val="0"/>
        <w:numPr>
          <w:ilvl w:val="1"/>
          <w:numId w:val="18"/>
        </w:numPr>
        <w:tabs>
          <w:tab w:val="clear" w:pos="862"/>
          <w:tab w:val="left" w:pos="851"/>
          <w:tab w:val="left" w:pos="1701"/>
        </w:tabs>
        <w:ind w:left="0" w:firstLine="0"/>
        <w:jc w:val="both"/>
        <w:rPr>
          <w:sz w:val="22"/>
          <w:szCs w:val="22"/>
        </w:rPr>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Pr>
          <w:b/>
          <w:sz w:val="22"/>
          <w:szCs w:val="22"/>
        </w:rPr>
        <w:t>Оценка и сопоставление заявок.</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w:t>
      </w:r>
      <w:r>
        <w:rPr>
          <w:sz w:val="22"/>
          <w:szCs w:val="22"/>
        </w:rPr>
        <w:lastRenderedPageBreak/>
        <w:t xml:space="preserve">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Pr>
            <w:rStyle w:val="ac"/>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случае, если при проведении отборочной стадии были признаны несоответствующими </w:t>
      </w:r>
      <w:r>
        <w:rPr>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AE0E70" w:rsidRDefault="00AE0E70" w:rsidP="00AE0E70">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AE0E70" w:rsidRDefault="00AE0E70" w:rsidP="00AE0E70">
      <w:pPr>
        <w:widowControl w:val="0"/>
        <w:numPr>
          <w:ilvl w:val="2"/>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AE0E70" w:rsidRDefault="00AE0E70" w:rsidP="00AE0E70">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lastRenderedPageBreak/>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AE0E70" w:rsidRDefault="00AE0E70" w:rsidP="00AE0E70">
      <w:pPr>
        <w:widowControl w:val="0"/>
        <w:numPr>
          <w:ilvl w:val="2"/>
          <w:numId w:val="1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AE0E70" w:rsidRDefault="00AE0E70" w:rsidP="00AE0E70"/>
    <w:p w:rsidR="00AE0E70" w:rsidRDefault="00AE0E70" w:rsidP="00AE0E70">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AE0E70" w:rsidRDefault="00AE0E70" w:rsidP="00AE0E70">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AE0E70" w:rsidRDefault="00AE0E70" w:rsidP="00AE0E70">
      <w:pPr>
        <w:widowControl w:val="0"/>
        <w:tabs>
          <w:tab w:val="num" w:pos="720"/>
        </w:tabs>
        <w:jc w:val="both"/>
        <w:rPr>
          <w:sz w:val="22"/>
          <w:szCs w:val="22"/>
        </w:rPr>
      </w:pPr>
    </w:p>
    <w:p w:rsidR="00AE0E70" w:rsidRDefault="00AE0E70" w:rsidP="00AE0E70">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290D77" w:rsidRPr="007736A3" w:rsidTr="005073CD">
        <w:trPr>
          <w:cantSplit/>
        </w:trPr>
        <w:tc>
          <w:tcPr>
            <w:tcW w:w="456" w:type="dxa"/>
          </w:tcPr>
          <w:p w:rsidR="00290D77" w:rsidRPr="007736A3" w:rsidRDefault="00290D77" w:rsidP="005073CD">
            <w:pPr>
              <w:widowControl w:val="0"/>
              <w:tabs>
                <w:tab w:val="num" w:pos="720"/>
              </w:tabs>
              <w:jc w:val="both"/>
            </w:pPr>
            <w:r w:rsidRPr="007736A3">
              <w:rPr>
                <w:sz w:val="22"/>
                <w:szCs w:val="22"/>
              </w:rPr>
              <w:t>№ п/п</w:t>
            </w:r>
          </w:p>
        </w:tc>
        <w:tc>
          <w:tcPr>
            <w:tcW w:w="3400" w:type="dxa"/>
          </w:tcPr>
          <w:p w:rsidR="00290D77" w:rsidRPr="007736A3" w:rsidRDefault="00290D77" w:rsidP="005073CD">
            <w:pPr>
              <w:widowControl w:val="0"/>
              <w:tabs>
                <w:tab w:val="num" w:pos="720"/>
              </w:tabs>
              <w:jc w:val="both"/>
            </w:pPr>
            <w:r w:rsidRPr="007736A3">
              <w:rPr>
                <w:sz w:val="22"/>
                <w:szCs w:val="22"/>
              </w:rPr>
              <w:t>Наименование критерия</w:t>
            </w:r>
          </w:p>
        </w:tc>
        <w:tc>
          <w:tcPr>
            <w:tcW w:w="5866" w:type="dxa"/>
            <w:gridSpan w:val="6"/>
          </w:tcPr>
          <w:p w:rsidR="00290D77" w:rsidRPr="007736A3" w:rsidRDefault="00290D77" w:rsidP="005073CD">
            <w:pPr>
              <w:widowControl w:val="0"/>
              <w:tabs>
                <w:tab w:val="num" w:pos="720"/>
              </w:tabs>
              <w:jc w:val="both"/>
            </w:pPr>
            <w:r w:rsidRPr="007736A3">
              <w:rPr>
                <w:sz w:val="22"/>
                <w:szCs w:val="22"/>
              </w:rPr>
              <w:t>Количество присуждаемых баллов</w:t>
            </w:r>
          </w:p>
        </w:tc>
      </w:tr>
      <w:tr w:rsidR="00290D77" w:rsidRPr="007736A3" w:rsidTr="005073CD">
        <w:trPr>
          <w:cantSplit/>
        </w:trPr>
        <w:tc>
          <w:tcPr>
            <w:tcW w:w="456" w:type="dxa"/>
          </w:tcPr>
          <w:p w:rsidR="00290D77" w:rsidRPr="007736A3" w:rsidRDefault="00290D77" w:rsidP="005073CD">
            <w:pPr>
              <w:widowControl w:val="0"/>
              <w:tabs>
                <w:tab w:val="num" w:pos="720"/>
              </w:tabs>
              <w:jc w:val="both"/>
            </w:pPr>
          </w:p>
        </w:tc>
        <w:tc>
          <w:tcPr>
            <w:tcW w:w="3400" w:type="dxa"/>
          </w:tcPr>
          <w:p w:rsidR="00290D77" w:rsidRPr="007736A3" w:rsidRDefault="00290D77" w:rsidP="005073CD">
            <w:pPr>
              <w:widowControl w:val="0"/>
              <w:tabs>
                <w:tab w:val="num" w:pos="720"/>
              </w:tabs>
              <w:jc w:val="both"/>
            </w:pPr>
            <w:r w:rsidRPr="007736A3">
              <w:rPr>
                <w:sz w:val="22"/>
                <w:szCs w:val="22"/>
              </w:rPr>
              <w:t>Ценовые критерии:</w:t>
            </w:r>
          </w:p>
        </w:tc>
        <w:tc>
          <w:tcPr>
            <w:tcW w:w="5866" w:type="dxa"/>
            <w:gridSpan w:val="6"/>
          </w:tcPr>
          <w:p w:rsidR="00290D77" w:rsidRPr="007736A3" w:rsidRDefault="00290D77" w:rsidP="005073CD">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290D77" w:rsidRPr="007736A3" w:rsidTr="005073CD">
        <w:trPr>
          <w:cantSplit/>
        </w:trPr>
        <w:tc>
          <w:tcPr>
            <w:tcW w:w="456" w:type="dxa"/>
          </w:tcPr>
          <w:p w:rsidR="00290D77" w:rsidRPr="007736A3" w:rsidRDefault="00290D77" w:rsidP="005073CD">
            <w:pPr>
              <w:widowControl w:val="0"/>
              <w:tabs>
                <w:tab w:val="num" w:pos="720"/>
              </w:tabs>
              <w:jc w:val="center"/>
            </w:pPr>
            <w:r w:rsidRPr="007736A3">
              <w:rPr>
                <w:sz w:val="22"/>
                <w:szCs w:val="22"/>
              </w:rPr>
              <w:t>1.</w:t>
            </w:r>
          </w:p>
        </w:tc>
        <w:tc>
          <w:tcPr>
            <w:tcW w:w="3400" w:type="dxa"/>
          </w:tcPr>
          <w:p w:rsidR="00290D77" w:rsidRPr="007736A3" w:rsidRDefault="00290D77" w:rsidP="005073CD">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290D77" w:rsidRPr="007736A3" w:rsidRDefault="00290D77" w:rsidP="005073CD">
            <w:r w:rsidRPr="007736A3">
              <w:rPr>
                <w:sz w:val="22"/>
                <w:szCs w:val="22"/>
              </w:rPr>
              <w:t>Определяется по формуле.</w:t>
            </w:r>
          </w:p>
        </w:tc>
      </w:tr>
      <w:tr w:rsidR="00290D77" w:rsidRPr="007736A3" w:rsidTr="005073CD">
        <w:trPr>
          <w:cantSplit/>
        </w:trPr>
        <w:tc>
          <w:tcPr>
            <w:tcW w:w="456" w:type="dxa"/>
          </w:tcPr>
          <w:p w:rsidR="00290D77" w:rsidRPr="007736A3" w:rsidRDefault="00290D77" w:rsidP="005073CD">
            <w:pPr>
              <w:widowControl w:val="0"/>
              <w:tabs>
                <w:tab w:val="num" w:pos="720"/>
              </w:tabs>
              <w:jc w:val="center"/>
            </w:pPr>
          </w:p>
        </w:tc>
        <w:tc>
          <w:tcPr>
            <w:tcW w:w="3400" w:type="dxa"/>
          </w:tcPr>
          <w:p w:rsidR="00290D77" w:rsidRPr="002B506E" w:rsidRDefault="00290D77" w:rsidP="005073CD">
            <w:pPr>
              <w:widowControl w:val="0"/>
              <w:tabs>
                <w:tab w:val="num" w:pos="720"/>
              </w:tabs>
              <w:jc w:val="both"/>
              <w:rPr>
                <w:sz w:val="22"/>
                <w:szCs w:val="22"/>
              </w:rPr>
            </w:pPr>
            <w:r w:rsidRPr="002B506E">
              <w:rPr>
                <w:sz w:val="22"/>
                <w:szCs w:val="22"/>
              </w:rPr>
              <w:t>Неценовые критерии:</w:t>
            </w:r>
          </w:p>
        </w:tc>
        <w:tc>
          <w:tcPr>
            <w:tcW w:w="5866" w:type="dxa"/>
            <w:gridSpan w:val="6"/>
          </w:tcPr>
          <w:p w:rsidR="00290D77" w:rsidRPr="002B506E" w:rsidRDefault="00290D77" w:rsidP="005073CD">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290D77" w:rsidRPr="007736A3" w:rsidTr="005073CD">
        <w:trPr>
          <w:cantSplit/>
          <w:trHeight w:val="221"/>
        </w:trPr>
        <w:tc>
          <w:tcPr>
            <w:tcW w:w="456" w:type="dxa"/>
            <w:vMerge w:val="restart"/>
          </w:tcPr>
          <w:p w:rsidR="00290D77" w:rsidRPr="007736A3" w:rsidRDefault="00290D77" w:rsidP="005073CD">
            <w:pPr>
              <w:widowControl w:val="0"/>
              <w:tabs>
                <w:tab w:val="num" w:pos="720"/>
              </w:tabs>
              <w:jc w:val="center"/>
            </w:pPr>
            <w:r w:rsidRPr="007736A3">
              <w:rPr>
                <w:sz w:val="22"/>
                <w:szCs w:val="22"/>
              </w:rPr>
              <w:lastRenderedPageBreak/>
              <w:t>2.</w:t>
            </w:r>
          </w:p>
        </w:tc>
        <w:tc>
          <w:tcPr>
            <w:tcW w:w="3400" w:type="dxa"/>
            <w:vMerge w:val="restart"/>
          </w:tcPr>
          <w:p w:rsidR="00290D77" w:rsidRPr="002B506E" w:rsidRDefault="00290D77" w:rsidP="005073CD">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290D77" w:rsidRPr="002B506E" w:rsidRDefault="00290D77" w:rsidP="005073CD">
            <w:pPr>
              <w:widowControl w:val="0"/>
              <w:tabs>
                <w:tab w:val="num" w:pos="720"/>
              </w:tabs>
              <w:jc w:val="center"/>
              <w:rPr>
                <w:sz w:val="22"/>
                <w:szCs w:val="22"/>
              </w:rPr>
            </w:pPr>
            <w:r>
              <w:rPr>
                <w:sz w:val="22"/>
                <w:szCs w:val="22"/>
              </w:rPr>
              <w:t>до 5 дней</w:t>
            </w:r>
          </w:p>
        </w:tc>
        <w:tc>
          <w:tcPr>
            <w:tcW w:w="1467" w:type="dxa"/>
            <w:gridSpan w:val="2"/>
          </w:tcPr>
          <w:p w:rsidR="00290D77" w:rsidRPr="002B506E" w:rsidRDefault="00290D77" w:rsidP="005073CD">
            <w:pPr>
              <w:widowControl w:val="0"/>
              <w:tabs>
                <w:tab w:val="num" w:pos="720"/>
              </w:tabs>
              <w:jc w:val="center"/>
              <w:rPr>
                <w:sz w:val="22"/>
                <w:szCs w:val="22"/>
              </w:rPr>
            </w:pPr>
            <w:r>
              <w:rPr>
                <w:sz w:val="22"/>
                <w:szCs w:val="22"/>
              </w:rPr>
              <w:t>от 6 до 10 дней</w:t>
            </w:r>
          </w:p>
        </w:tc>
        <w:tc>
          <w:tcPr>
            <w:tcW w:w="1466" w:type="dxa"/>
            <w:gridSpan w:val="2"/>
          </w:tcPr>
          <w:p w:rsidR="00290D77" w:rsidRPr="002B506E" w:rsidRDefault="00290D77" w:rsidP="005073CD">
            <w:pPr>
              <w:jc w:val="center"/>
              <w:rPr>
                <w:sz w:val="22"/>
                <w:szCs w:val="22"/>
              </w:rPr>
            </w:pPr>
            <w:r>
              <w:rPr>
                <w:sz w:val="22"/>
                <w:szCs w:val="22"/>
              </w:rPr>
              <w:t>от 11 до 15 дней</w:t>
            </w:r>
          </w:p>
        </w:tc>
        <w:tc>
          <w:tcPr>
            <w:tcW w:w="1467" w:type="dxa"/>
          </w:tcPr>
          <w:p w:rsidR="00290D77" w:rsidRPr="002B506E" w:rsidRDefault="00290D77" w:rsidP="005073CD">
            <w:pPr>
              <w:jc w:val="center"/>
              <w:rPr>
                <w:sz w:val="22"/>
                <w:szCs w:val="22"/>
              </w:rPr>
            </w:pPr>
            <w:r>
              <w:rPr>
                <w:sz w:val="22"/>
                <w:szCs w:val="22"/>
              </w:rPr>
              <w:t>от 16 до20 дней</w:t>
            </w:r>
          </w:p>
        </w:tc>
      </w:tr>
      <w:tr w:rsidR="00290D77" w:rsidRPr="007736A3" w:rsidTr="005073CD">
        <w:trPr>
          <w:cantSplit/>
          <w:trHeight w:val="455"/>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2B506E" w:rsidRDefault="00290D77" w:rsidP="005073CD">
            <w:pPr>
              <w:widowControl w:val="0"/>
              <w:tabs>
                <w:tab w:val="num" w:pos="720"/>
              </w:tabs>
              <w:jc w:val="both"/>
              <w:rPr>
                <w:sz w:val="22"/>
                <w:szCs w:val="22"/>
              </w:rPr>
            </w:pPr>
          </w:p>
        </w:tc>
        <w:tc>
          <w:tcPr>
            <w:tcW w:w="1466" w:type="dxa"/>
          </w:tcPr>
          <w:p w:rsidR="00290D77" w:rsidRPr="002B506E" w:rsidRDefault="00290D77" w:rsidP="005073CD">
            <w:pPr>
              <w:suppressAutoHyphens/>
              <w:snapToGrid w:val="0"/>
              <w:jc w:val="center"/>
              <w:rPr>
                <w:sz w:val="22"/>
                <w:szCs w:val="22"/>
              </w:rPr>
            </w:pPr>
            <w:r>
              <w:rPr>
                <w:sz w:val="22"/>
                <w:szCs w:val="22"/>
              </w:rPr>
              <w:t>15</w:t>
            </w:r>
            <w:r w:rsidRPr="002B506E">
              <w:rPr>
                <w:sz w:val="22"/>
                <w:szCs w:val="22"/>
              </w:rPr>
              <w:t xml:space="preserve"> баллов</w:t>
            </w:r>
          </w:p>
        </w:tc>
        <w:tc>
          <w:tcPr>
            <w:tcW w:w="1467" w:type="dxa"/>
            <w:gridSpan w:val="2"/>
          </w:tcPr>
          <w:p w:rsidR="00290D77" w:rsidRPr="002B506E" w:rsidRDefault="00290D77" w:rsidP="005073CD">
            <w:pPr>
              <w:suppressAutoHyphens/>
              <w:snapToGrid w:val="0"/>
              <w:jc w:val="center"/>
              <w:rPr>
                <w:sz w:val="22"/>
                <w:szCs w:val="22"/>
              </w:rPr>
            </w:pPr>
            <w:r>
              <w:rPr>
                <w:sz w:val="22"/>
                <w:szCs w:val="22"/>
              </w:rPr>
              <w:t>10</w:t>
            </w:r>
            <w:r w:rsidRPr="002B506E">
              <w:rPr>
                <w:sz w:val="22"/>
                <w:szCs w:val="22"/>
              </w:rPr>
              <w:t xml:space="preserve"> баллов</w:t>
            </w:r>
          </w:p>
        </w:tc>
        <w:tc>
          <w:tcPr>
            <w:tcW w:w="1466" w:type="dxa"/>
            <w:gridSpan w:val="2"/>
          </w:tcPr>
          <w:p w:rsidR="00290D77" w:rsidRPr="002B506E" w:rsidRDefault="00290D77" w:rsidP="005073CD">
            <w:pPr>
              <w:suppressAutoHyphens/>
              <w:snapToGrid w:val="0"/>
              <w:jc w:val="center"/>
              <w:rPr>
                <w:sz w:val="22"/>
                <w:szCs w:val="22"/>
              </w:rPr>
            </w:pPr>
            <w:r>
              <w:rPr>
                <w:sz w:val="22"/>
                <w:szCs w:val="22"/>
              </w:rPr>
              <w:t>5</w:t>
            </w:r>
            <w:r w:rsidRPr="002B506E">
              <w:rPr>
                <w:sz w:val="22"/>
                <w:szCs w:val="22"/>
              </w:rPr>
              <w:t xml:space="preserve"> баллов</w:t>
            </w:r>
          </w:p>
        </w:tc>
        <w:tc>
          <w:tcPr>
            <w:tcW w:w="1467" w:type="dxa"/>
          </w:tcPr>
          <w:p w:rsidR="00290D77" w:rsidRPr="002B506E" w:rsidRDefault="00290D77" w:rsidP="005073CD">
            <w:pPr>
              <w:suppressAutoHyphens/>
              <w:snapToGrid w:val="0"/>
              <w:jc w:val="center"/>
              <w:rPr>
                <w:sz w:val="22"/>
                <w:szCs w:val="22"/>
              </w:rPr>
            </w:pPr>
            <w:r>
              <w:rPr>
                <w:sz w:val="22"/>
                <w:szCs w:val="22"/>
              </w:rPr>
              <w:t>0</w:t>
            </w:r>
            <w:r w:rsidRPr="002B506E">
              <w:rPr>
                <w:sz w:val="22"/>
                <w:szCs w:val="22"/>
              </w:rPr>
              <w:t xml:space="preserve"> баллов</w:t>
            </w:r>
          </w:p>
        </w:tc>
      </w:tr>
      <w:tr w:rsidR="00290D77" w:rsidRPr="007736A3" w:rsidTr="005073CD">
        <w:trPr>
          <w:cantSplit/>
          <w:trHeight w:val="292"/>
        </w:trPr>
        <w:tc>
          <w:tcPr>
            <w:tcW w:w="456" w:type="dxa"/>
            <w:vMerge w:val="restart"/>
          </w:tcPr>
          <w:p w:rsidR="00290D77" w:rsidRPr="007736A3" w:rsidRDefault="00290D77" w:rsidP="005073CD">
            <w:pPr>
              <w:widowControl w:val="0"/>
              <w:tabs>
                <w:tab w:val="num" w:pos="720"/>
              </w:tabs>
              <w:jc w:val="center"/>
            </w:pPr>
            <w:r w:rsidRPr="007736A3">
              <w:rPr>
                <w:sz w:val="22"/>
                <w:szCs w:val="22"/>
              </w:rPr>
              <w:t>3.</w:t>
            </w:r>
          </w:p>
        </w:tc>
        <w:tc>
          <w:tcPr>
            <w:tcW w:w="3400" w:type="dxa"/>
            <w:vMerge w:val="restart"/>
          </w:tcPr>
          <w:p w:rsidR="00290D77" w:rsidRPr="002B506E" w:rsidRDefault="00290D77" w:rsidP="005073CD">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290D77" w:rsidRPr="002B506E" w:rsidRDefault="00290D77" w:rsidP="005073CD">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290D77" w:rsidRPr="002B506E" w:rsidRDefault="00290D77" w:rsidP="005073CD">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290D77" w:rsidRPr="007736A3" w:rsidTr="005073CD">
        <w:trPr>
          <w:cantSplit/>
          <w:trHeight w:val="253"/>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2B506E" w:rsidRDefault="00290D77" w:rsidP="005073CD">
            <w:pPr>
              <w:widowControl w:val="0"/>
              <w:tabs>
                <w:tab w:val="num" w:pos="720"/>
              </w:tabs>
              <w:jc w:val="both"/>
              <w:rPr>
                <w:sz w:val="22"/>
                <w:szCs w:val="22"/>
              </w:rPr>
            </w:pPr>
          </w:p>
        </w:tc>
        <w:tc>
          <w:tcPr>
            <w:tcW w:w="2933" w:type="dxa"/>
            <w:gridSpan w:val="3"/>
          </w:tcPr>
          <w:p w:rsidR="00290D77" w:rsidRPr="002B506E" w:rsidRDefault="00290D77" w:rsidP="005073CD">
            <w:pPr>
              <w:widowControl w:val="0"/>
              <w:tabs>
                <w:tab w:val="num" w:pos="720"/>
              </w:tabs>
              <w:jc w:val="center"/>
              <w:rPr>
                <w:sz w:val="22"/>
                <w:szCs w:val="22"/>
              </w:rPr>
            </w:pPr>
            <w:r>
              <w:rPr>
                <w:sz w:val="22"/>
                <w:szCs w:val="22"/>
              </w:rPr>
              <w:t xml:space="preserve">0 </w:t>
            </w:r>
            <w:r w:rsidRPr="002B506E">
              <w:rPr>
                <w:sz w:val="22"/>
                <w:szCs w:val="22"/>
              </w:rPr>
              <w:t>баллов</w:t>
            </w:r>
          </w:p>
        </w:tc>
        <w:tc>
          <w:tcPr>
            <w:tcW w:w="2933" w:type="dxa"/>
            <w:gridSpan w:val="3"/>
          </w:tcPr>
          <w:p w:rsidR="00290D77" w:rsidRPr="002B506E" w:rsidRDefault="00290D77" w:rsidP="005073CD">
            <w:pPr>
              <w:widowControl w:val="0"/>
              <w:tabs>
                <w:tab w:val="num" w:pos="720"/>
              </w:tabs>
              <w:jc w:val="center"/>
              <w:rPr>
                <w:sz w:val="22"/>
                <w:szCs w:val="22"/>
              </w:rPr>
            </w:pPr>
            <w:r w:rsidRPr="002B506E">
              <w:rPr>
                <w:sz w:val="22"/>
                <w:szCs w:val="22"/>
              </w:rPr>
              <w:t>10 баллов</w:t>
            </w:r>
          </w:p>
        </w:tc>
      </w:tr>
      <w:tr w:rsidR="00290D77" w:rsidRPr="007736A3" w:rsidTr="00290D77">
        <w:trPr>
          <w:cantSplit/>
        </w:trPr>
        <w:tc>
          <w:tcPr>
            <w:tcW w:w="456" w:type="dxa"/>
            <w:vMerge w:val="restart"/>
          </w:tcPr>
          <w:p w:rsidR="00290D77" w:rsidRPr="007736A3" w:rsidRDefault="00290D77" w:rsidP="005073CD">
            <w:pPr>
              <w:widowControl w:val="0"/>
              <w:tabs>
                <w:tab w:val="num" w:pos="720"/>
              </w:tabs>
              <w:jc w:val="center"/>
            </w:pPr>
            <w:r w:rsidRPr="007736A3">
              <w:rPr>
                <w:sz w:val="22"/>
                <w:szCs w:val="22"/>
              </w:rPr>
              <w:t>4.</w:t>
            </w:r>
          </w:p>
        </w:tc>
        <w:tc>
          <w:tcPr>
            <w:tcW w:w="3400" w:type="dxa"/>
            <w:vMerge w:val="restart"/>
          </w:tcPr>
          <w:p w:rsidR="00290D77" w:rsidRPr="002B506E" w:rsidRDefault="00290D77" w:rsidP="005073CD">
            <w:pPr>
              <w:suppressAutoHyphens/>
              <w:snapToGrid w:val="0"/>
              <w:rPr>
                <w:sz w:val="22"/>
                <w:szCs w:val="22"/>
                <w:shd w:val="clear" w:color="auto" w:fill="FFFFFF"/>
              </w:rPr>
            </w:pPr>
            <w:r w:rsidRPr="002B506E">
              <w:rPr>
                <w:sz w:val="22"/>
                <w:szCs w:val="22"/>
                <w:shd w:val="clear" w:color="auto" w:fill="FFFFFF"/>
              </w:rPr>
              <w:t>Порядок оплаты товара.</w:t>
            </w:r>
          </w:p>
          <w:p w:rsidR="00290D77" w:rsidRPr="002B506E" w:rsidRDefault="00290D77" w:rsidP="005073CD">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290D77" w:rsidRPr="002B506E" w:rsidRDefault="00290D77" w:rsidP="005073CD">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gridSpan w:val="2"/>
          </w:tcPr>
          <w:p w:rsidR="00290D77" w:rsidRPr="002B506E" w:rsidRDefault="00290D77" w:rsidP="005073CD">
            <w:pPr>
              <w:widowControl w:val="0"/>
              <w:tabs>
                <w:tab w:val="num" w:pos="720"/>
              </w:tabs>
              <w:jc w:val="center"/>
              <w:rPr>
                <w:sz w:val="22"/>
                <w:szCs w:val="22"/>
              </w:rPr>
            </w:pPr>
            <w:r w:rsidRPr="002B506E">
              <w:rPr>
                <w:sz w:val="22"/>
                <w:szCs w:val="22"/>
              </w:rPr>
              <w:t>авансирование</w:t>
            </w:r>
          </w:p>
        </w:tc>
        <w:tc>
          <w:tcPr>
            <w:tcW w:w="1955" w:type="dxa"/>
            <w:gridSpan w:val="2"/>
          </w:tcPr>
          <w:p w:rsidR="00290D77" w:rsidRPr="002B506E" w:rsidRDefault="00290D77" w:rsidP="00290D77">
            <w:pPr>
              <w:widowControl w:val="0"/>
              <w:tabs>
                <w:tab w:val="num" w:pos="720"/>
              </w:tabs>
              <w:jc w:val="center"/>
              <w:rPr>
                <w:sz w:val="22"/>
                <w:szCs w:val="22"/>
              </w:rP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gridSpan w:val="2"/>
          </w:tcPr>
          <w:p w:rsidR="00290D77" w:rsidRPr="002B506E" w:rsidRDefault="00290D77" w:rsidP="00290D77">
            <w:pPr>
              <w:widowControl w:val="0"/>
              <w:tabs>
                <w:tab w:val="num" w:pos="720"/>
              </w:tabs>
              <w:jc w:val="center"/>
              <w:rPr>
                <w:sz w:val="22"/>
                <w:szCs w:val="22"/>
              </w:rPr>
            </w:pPr>
            <w:r w:rsidRPr="002B506E">
              <w:rPr>
                <w:sz w:val="22"/>
                <w:szCs w:val="22"/>
              </w:rPr>
              <w:t xml:space="preserve">Отсрочка платежа </w:t>
            </w:r>
            <w:r>
              <w:rPr>
                <w:sz w:val="22"/>
                <w:szCs w:val="22"/>
              </w:rPr>
              <w:t>30</w:t>
            </w:r>
            <w:r w:rsidRPr="002B506E">
              <w:rPr>
                <w:sz w:val="22"/>
                <w:szCs w:val="22"/>
              </w:rPr>
              <w:t xml:space="preserve"> дней</w:t>
            </w:r>
          </w:p>
        </w:tc>
      </w:tr>
      <w:tr w:rsidR="00290D77" w:rsidRPr="007736A3" w:rsidTr="00290D77">
        <w:trPr>
          <w:cantSplit/>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2B506E" w:rsidRDefault="00290D77" w:rsidP="005073CD">
            <w:pPr>
              <w:suppressAutoHyphens/>
              <w:snapToGrid w:val="0"/>
              <w:rPr>
                <w:sz w:val="22"/>
                <w:szCs w:val="22"/>
                <w:shd w:val="clear" w:color="auto" w:fill="FFFFFF"/>
              </w:rPr>
            </w:pPr>
          </w:p>
        </w:tc>
        <w:tc>
          <w:tcPr>
            <w:tcW w:w="1955" w:type="dxa"/>
            <w:gridSpan w:val="2"/>
          </w:tcPr>
          <w:p w:rsidR="00290D77" w:rsidRPr="002B506E" w:rsidRDefault="00290D77" w:rsidP="005073CD">
            <w:pPr>
              <w:widowControl w:val="0"/>
              <w:tabs>
                <w:tab w:val="num" w:pos="720"/>
              </w:tabs>
              <w:jc w:val="center"/>
              <w:rPr>
                <w:sz w:val="22"/>
                <w:szCs w:val="22"/>
              </w:rPr>
            </w:pPr>
            <w:r w:rsidRPr="002B506E">
              <w:rPr>
                <w:sz w:val="22"/>
                <w:szCs w:val="22"/>
              </w:rPr>
              <w:t>0 баллов</w:t>
            </w:r>
          </w:p>
        </w:tc>
        <w:tc>
          <w:tcPr>
            <w:tcW w:w="1955" w:type="dxa"/>
            <w:gridSpan w:val="2"/>
          </w:tcPr>
          <w:p w:rsidR="00290D77" w:rsidRPr="002B506E" w:rsidRDefault="00290D77" w:rsidP="005073CD">
            <w:pPr>
              <w:widowControl w:val="0"/>
              <w:tabs>
                <w:tab w:val="num" w:pos="720"/>
              </w:tabs>
              <w:jc w:val="center"/>
              <w:rPr>
                <w:sz w:val="22"/>
                <w:szCs w:val="22"/>
              </w:rPr>
            </w:pPr>
            <w:r>
              <w:rPr>
                <w:sz w:val="22"/>
                <w:szCs w:val="22"/>
              </w:rPr>
              <w:t>15</w:t>
            </w:r>
            <w:r w:rsidRPr="002B506E">
              <w:rPr>
                <w:sz w:val="22"/>
                <w:szCs w:val="22"/>
              </w:rPr>
              <w:t xml:space="preserve"> баллов</w:t>
            </w:r>
          </w:p>
        </w:tc>
        <w:tc>
          <w:tcPr>
            <w:tcW w:w="1956" w:type="dxa"/>
            <w:gridSpan w:val="2"/>
          </w:tcPr>
          <w:p w:rsidR="00290D77" w:rsidRPr="002B506E" w:rsidRDefault="00290D77" w:rsidP="005073CD">
            <w:pPr>
              <w:widowControl w:val="0"/>
              <w:tabs>
                <w:tab w:val="num" w:pos="720"/>
              </w:tabs>
              <w:jc w:val="center"/>
              <w:rPr>
                <w:sz w:val="22"/>
                <w:szCs w:val="22"/>
              </w:rPr>
            </w:pPr>
            <w:r w:rsidRPr="002B506E">
              <w:rPr>
                <w:sz w:val="22"/>
                <w:szCs w:val="22"/>
              </w:rPr>
              <w:t>30 баллов</w:t>
            </w:r>
          </w:p>
        </w:tc>
      </w:tr>
      <w:tr w:rsidR="00290D77" w:rsidRPr="007736A3" w:rsidTr="005073CD">
        <w:trPr>
          <w:cantSplit/>
        </w:trPr>
        <w:tc>
          <w:tcPr>
            <w:tcW w:w="456" w:type="dxa"/>
            <w:vMerge w:val="restart"/>
          </w:tcPr>
          <w:p w:rsidR="00290D77" w:rsidRPr="007736A3" w:rsidRDefault="00290D77" w:rsidP="005073CD">
            <w:pPr>
              <w:widowControl w:val="0"/>
              <w:tabs>
                <w:tab w:val="num" w:pos="720"/>
              </w:tabs>
              <w:jc w:val="center"/>
            </w:pPr>
            <w:r w:rsidRPr="007736A3">
              <w:rPr>
                <w:sz w:val="22"/>
                <w:szCs w:val="22"/>
              </w:rPr>
              <w:t>5.</w:t>
            </w:r>
          </w:p>
        </w:tc>
        <w:tc>
          <w:tcPr>
            <w:tcW w:w="3400" w:type="dxa"/>
            <w:vMerge w:val="restart"/>
          </w:tcPr>
          <w:p w:rsidR="00290D77" w:rsidRPr="007736A3" w:rsidRDefault="00290D77" w:rsidP="005073CD">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290D77" w:rsidRPr="007736A3" w:rsidRDefault="00290D77" w:rsidP="005073CD">
            <w:pPr>
              <w:widowControl w:val="0"/>
              <w:tabs>
                <w:tab w:val="num" w:pos="720"/>
              </w:tabs>
              <w:jc w:val="center"/>
            </w:pPr>
            <w:r w:rsidRPr="007736A3">
              <w:rPr>
                <w:sz w:val="22"/>
                <w:szCs w:val="22"/>
              </w:rPr>
              <w:t>Волгоградская обл.</w:t>
            </w:r>
          </w:p>
        </w:tc>
        <w:tc>
          <w:tcPr>
            <w:tcW w:w="2933" w:type="dxa"/>
            <w:gridSpan w:val="3"/>
          </w:tcPr>
          <w:p w:rsidR="00290D77" w:rsidRPr="007736A3" w:rsidRDefault="00290D77" w:rsidP="005073CD">
            <w:pPr>
              <w:widowControl w:val="0"/>
              <w:tabs>
                <w:tab w:val="num" w:pos="720"/>
              </w:tabs>
              <w:jc w:val="center"/>
            </w:pPr>
            <w:r w:rsidRPr="007736A3">
              <w:rPr>
                <w:sz w:val="22"/>
                <w:szCs w:val="22"/>
              </w:rPr>
              <w:t>Иное</w:t>
            </w:r>
          </w:p>
        </w:tc>
      </w:tr>
      <w:tr w:rsidR="00290D77" w:rsidRPr="007736A3" w:rsidTr="005073CD">
        <w:trPr>
          <w:cantSplit/>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suppressAutoHyphens/>
              <w:snapToGrid w:val="0"/>
              <w:rPr>
                <w:shd w:val="clear" w:color="auto" w:fill="FFFFFF"/>
              </w:rPr>
            </w:pPr>
          </w:p>
        </w:tc>
        <w:tc>
          <w:tcPr>
            <w:tcW w:w="2933" w:type="dxa"/>
            <w:gridSpan w:val="3"/>
          </w:tcPr>
          <w:p w:rsidR="00290D77" w:rsidRPr="007736A3" w:rsidRDefault="00290D77" w:rsidP="005073CD">
            <w:pPr>
              <w:widowControl w:val="0"/>
              <w:tabs>
                <w:tab w:val="num" w:pos="720"/>
              </w:tabs>
              <w:jc w:val="center"/>
            </w:pPr>
            <w:r w:rsidRPr="007736A3">
              <w:rPr>
                <w:sz w:val="22"/>
                <w:szCs w:val="22"/>
              </w:rPr>
              <w:t>5 баллов</w:t>
            </w:r>
          </w:p>
        </w:tc>
        <w:tc>
          <w:tcPr>
            <w:tcW w:w="2933" w:type="dxa"/>
            <w:gridSpan w:val="3"/>
          </w:tcPr>
          <w:p w:rsidR="00290D77" w:rsidRPr="007736A3" w:rsidRDefault="00290D77" w:rsidP="005073CD">
            <w:pPr>
              <w:widowControl w:val="0"/>
              <w:tabs>
                <w:tab w:val="num" w:pos="720"/>
              </w:tabs>
              <w:jc w:val="center"/>
            </w:pPr>
            <w:r w:rsidRPr="007736A3">
              <w:rPr>
                <w:sz w:val="22"/>
                <w:szCs w:val="22"/>
              </w:rPr>
              <w:t>0 баллов</w:t>
            </w:r>
          </w:p>
        </w:tc>
      </w:tr>
      <w:tr w:rsidR="00290D77" w:rsidRPr="007736A3" w:rsidTr="005073CD">
        <w:trPr>
          <w:cantSplit/>
        </w:trPr>
        <w:tc>
          <w:tcPr>
            <w:tcW w:w="456" w:type="dxa"/>
            <w:vMerge w:val="restart"/>
          </w:tcPr>
          <w:p w:rsidR="00290D77" w:rsidRPr="007736A3" w:rsidRDefault="00290D77" w:rsidP="005073CD">
            <w:pPr>
              <w:widowControl w:val="0"/>
              <w:tabs>
                <w:tab w:val="num" w:pos="720"/>
              </w:tabs>
              <w:jc w:val="center"/>
            </w:pPr>
            <w:r w:rsidRPr="007736A3">
              <w:rPr>
                <w:sz w:val="22"/>
                <w:szCs w:val="22"/>
              </w:rPr>
              <w:t>6.</w:t>
            </w:r>
          </w:p>
        </w:tc>
        <w:tc>
          <w:tcPr>
            <w:tcW w:w="3400" w:type="dxa"/>
            <w:vMerge w:val="restart"/>
          </w:tcPr>
          <w:p w:rsidR="00290D77" w:rsidRPr="007736A3" w:rsidRDefault="00290D77" w:rsidP="005073CD">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290D77" w:rsidRPr="007736A3" w:rsidRDefault="00290D77" w:rsidP="005073CD">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290D77" w:rsidRPr="007736A3" w:rsidRDefault="00290D77" w:rsidP="005073CD">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290D77" w:rsidRPr="007736A3" w:rsidTr="005073CD">
        <w:trPr>
          <w:cantSplit/>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suppressAutoHyphens/>
              <w:snapToGrid w:val="0"/>
              <w:rPr>
                <w:shd w:val="clear" w:color="auto" w:fill="FFFFFF"/>
              </w:rPr>
            </w:pPr>
          </w:p>
        </w:tc>
        <w:tc>
          <w:tcPr>
            <w:tcW w:w="2933" w:type="dxa"/>
            <w:gridSpan w:val="3"/>
          </w:tcPr>
          <w:p w:rsidR="00290D77" w:rsidRPr="007736A3" w:rsidRDefault="00290D77" w:rsidP="005073CD">
            <w:pPr>
              <w:widowControl w:val="0"/>
              <w:tabs>
                <w:tab w:val="num" w:pos="720"/>
              </w:tabs>
              <w:jc w:val="center"/>
            </w:pPr>
            <w:r>
              <w:rPr>
                <w:sz w:val="22"/>
                <w:szCs w:val="22"/>
              </w:rPr>
              <w:t>3 балла</w:t>
            </w:r>
          </w:p>
        </w:tc>
        <w:tc>
          <w:tcPr>
            <w:tcW w:w="2933" w:type="dxa"/>
            <w:gridSpan w:val="3"/>
          </w:tcPr>
          <w:p w:rsidR="00290D77" w:rsidRPr="007736A3" w:rsidRDefault="00290D77" w:rsidP="005073CD">
            <w:pPr>
              <w:widowControl w:val="0"/>
              <w:tabs>
                <w:tab w:val="num" w:pos="720"/>
              </w:tabs>
              <w:jc w:val="center"/>
            </w:pPr>
            <w:r w:rsidRPr="007736A3">
              <w:rPr>
                <w:sz w:val="22"/>
                <w:szCs w:val="22"/>
              </w:rPr>
              <w:t>10 баллов</w:t>
            </w:r>
          </w:p>
        </w:tc>
      </w:tr>
      <w:tr w:rsidR="00290D77" w:rsidRPr="007736A3" w:rsidTr="005073CD">
        <w:trPr>
          <w:cantSplit/>
          <w:trHeight w:val="70"/>
        </w:trPr>
        <w:tc>
          <w:tcPr>
            <w:tcW w:w="456" w:type="dxa"/>
            <w:vMerge w:val="restart"/>
          </w:tcPr>
          <w:p w:rsidR="00290D77" w:rsidRPr="007736A3" w:rsidRDefault="00290D77" w:rsidP="005073CD">
            <w:pPr>
              <w:widowControl w:val="0"/>
              <w:tabs>
                <w:tab w:val="num" w:pos="720"/>
              </w:tabs>
              <w:jc w:val="center"/>
            </w:pPr>
            <w:r w:rsidRPr="007736A3">
              <w:rPr>
                <w:sz w:val="22"/>
                <w:szCs w:val="22"/>
              </w:rPr>
              <w:t>7.</w:t>
            </w:r>
          </w:p>
        </w:tc>
        <w:tc>
          <w:tcPr>
            <w:tcW w:w="3400" w:type="dxa"/>
            <w:vMerge w:val="restart"/>
          </w:tcPr>
          <w:p w:rsidR="00290D77" w:rsidRPr="007736A3" w:rsidRDefault="00290D77" w:rsidP="005073CD">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290D77" w:rsidRPr="007736A3" w:rsidRDefault="00290D77" w:rsidP="005073CD">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290D77" w:rsidRPr="007736A3" w:rsidRDefault="00290D77" w:rsidP="005073CD">
            <w:pPr>
              <w:jc w:val="center"/>
            </w:pPr>
            <w:r>
              <w:rPr>
                <w:sz w:val="22"/>
                <w:szCs w:val="22"/>
              </w:rPr>
              <w:t>свыше 20 человек</w:t>
            </w:r>
          </w:p>
        </w:tc>
      </w:tr>
      <w:tr w:rsidR="00290D77" w:rsidRPr="007736A3" w:rsidTr="005073CD">
        <w:trPr>
          <w:cantSplit/>
          <w:trHeight w:val="194"/>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suppressAutoHyphens/>
              <w:snapToGrid w:val="0"/>
              <w:rPr>
                <w:shd w:val="clear" w:color="auto" w:fill="FFFFFF"/>
              </w:rPr>
            </w:pPr>
          </w:p>
        </w:tc>
        <w:tc>
          <w:tcPr>
            <w:tcW w:w="2933" w:type="dxa"/>
            <w:gridSpan w:val="3"/>
          </w:tcPr>
          <w:p w:rsidR="00290D77" w:rsidRPr="007736A3" w:rsidRDefault="00290D77" w:rsidP="005073CD">
            <w:pPr>
              <w:widowControl w:val="0"/>
              <w:tabs>
                <w:tab w:val="num" w:pos="720"/>
              </w:tabs>
              <w:jc w:val="center"/>
            </w:pPr>
            <w:r w:rsidRPr="007736A3">
              <w:rPr>
                <w:sz w:val="22"/>
                <w:szCs w:val="22"/>
              </w:rPr>
              <w:t>3 балла</w:t>
            </w:r>
          </w:p>
        </w:tc>
        <w:tc>
          <w:tcPr>
            <w:tcW w:w="2933" w:type="dxa"/>
            <w:gridSpan w:val="3"/>
          </w:tcPr>
          <w:p w:rsidR="00290D77" w:rsidRPr="007736A3" w:rsidRDefault="00290D77" w:rsidP="005073CD">
            <w:pPr>
              <w:widowControl w:val="0"/>
              <w:tabs>
                <w:tab w:val="num" w:pos="720"/>
              </w:tabs>
              <w:jc w:val="center"/>
            </w:pPr>
            <w:r w:rsidRPr="007736A3">
              <w:rPr>
                <w:sz w:val="22"/>
                <w:szCs w:val="22"/>
              </w:rPr>
              <w:t>10 баллов</w:t>
            </w:r>
          </w:p>
        </w:tc>
      </w:tr>
      <w:tr w:rsidR="00290D77" w:rsidRPr="007736A3" w:rsidTr="005073CD">
        <w:trPr>
          <w:cantSplit/>
        </w:trPr>
        <w:tc>
          <w:tcPr>
            <w:tcW w:w="456" w:type="dxa"/>
            <w:vMerge w:val="restart"/>
          </w:tcPr>
          <w:p w:rsidR="00290D77" w:rsidRPr="007736A3" w:rsidRDefault="00290D77" w:rsidP="005073CD">
            <w:pPr>
              <w:widowControl w:val="0"/>
              <w:tabs>
                <w:tab w:val="num" w:pos="720"/>
              </w:tabs>
              <w:jc w:val="center"/>
            </w:pPr>
            <w:r w:rsidRPr="007736A3">
              <w:rPr>
                <w:sz w:val="22"/>
                <w:szCs w:val="22"/>
              </w:rPr>
              <w:t>8.</w:t>
            </w:r>
          </w:p>
        </w:tc>
        <w:tc>
          <w:tcPr>
            <w:tcW w:w="3400" w:type="dxa"/>
            <w:vMerge w:val="restart"/>
          </w:tcPr>
          <w:p w:rsidR="00290D77" w:rsidRPr="007736A3" w:rsidRDefault="00290D77" w:rsidP="005073CD">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290D77" w:rsidRPr="007736A3" w:rsidRDefault="00290D77" w:rsidP="005073CD">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290D77" w:rsidRPr="007736A3" w:rsidRDefault="00290D77" w:rsidP="005073CD">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gridSpan w:val="2"/>
          </w:tcPr>
          <w:p w:rsidR="00290D77" w:rsidRPr="007736A3" w:rsidRDefault="00290D77" w:rsidP="005073CD">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290D77" w:rsidRPr="007736A3" w:rsidTr="005073CD">
        <w:trPr>
          <w:cantSplit/>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widowControl w:val="0"/>
              <w:tabs>
                <w:tab w:val="num" w:pos="720"/>
              </w:tabs>
              <w:jc w:val="both"/>
            </w:pPr>
          </w:p>
        </w:tc>
        <w:tc>
          <w:tcPr>
            <w:tcW w:w="1955" w:type="dxa"/>
            <w:gridSpan w:val="2"/>
          </w:tcPr>
          <w:p w:rsidR="00290D77" w:rsidRPr="007736A3" w:rsidRDefault="00290D77" w:rsidP="005073CD">
            <w:pPr>
              <w:widowControl w:val="0"/>
              <w:tabs>
                <w:tab w:val="num" w:pos="720"/>
              </w:tabs>
              <w:jc w:val="center"/>
            </w:pPr>
            <w:r w:rsidRPr="007736A3">
              <w:rPr>
                <w:sz w:val="22"/>
                <w:szCs w:val="22"/>
              </w:rPr>
              <w:t>-5 баллов</w:t>
            </w:r>
          </w:p>
        </w:tc>
        <w:tc>
          <w:tcPr>
            <w:tcW w:w="1955" w:type="dxa"/>
            <w:gridSpan w:val="2"/>
          </w:tcPr>
          <w:p w:rsidR="00290D77" w:rsidRPr="007736A3" w:rsidRDefault="00290D77" w:rsidP="005073CD">
            <w:pPr>
              <w:widowControl w:val="0"/>
              <w:tabs>
                <w:tab w:val="num" w:pos="720"/>
              </w:tabs>
              <w:jc w:val="center"/>
            </w:pPr>
            <w:r w:rsidRPr="007736A3">
              <w:rPr>
                <w:sz w:val="22"/>
                <w:szCs w:val="22"/>
              </w:rPr>
              <w:t>0 баллов</w:t>
            </w:r>
          </w:p>
        </w:tc>
        <w:tc>
          <w:tcPr>
            <w:tcW w:w="1956" w:type="dxa"/>
            <w:gridSpan w:val="2"/>
          </w:tcPr>
          <w:p w:rsidR="00290D77" w:rsidRPr="007736A3" w:rsidRDefault="00290D77" w:rsidP="005073CD">
            <w:pPr>
              <w:widowControl w:val="0"/>
              <w:tabs>
                <w:tab w:val="num" w:pos="720"/>
              </w:tabs>
              <w:jc w:val="center"/>
            </w:pPr>
            <w:r w:rsidRPr="007736A3">
              <w:rPr>
                <w:sz w:val="22"/>
                <w:szCs w:val="22"/>
              </w:rPr>
              <w:t>5 баллов</w:t>
            </w:r>
          </w:p>
        </w:tc>
      </w:tr>
      <w:tr w:rsidR="00290D77" w:rsidRPr="007736A3" w:rsidTr="005073CD">
        <w:trPr>
          <w:cantSplit/>
          <w:trHeight w:val="571"/>
        </w:trPr>
        <w:tc>
          <w:tcPr>
            <w:tcW w:w="456" w:type="dxa"/>
            <w:vMerge w:val="restart"/>
          </w:tcPr>
          <w:p w:rsidR="00290D77" w:rsidRPr="007736A3" w:rsidRDefault="00290D77" w:rsidP="005073CD">
            <w:pPr>
              <w:widowControl w:val="0"/>
              <w:tabs>
                <w:tab w:val="num" w:pos="720"/>
              </w:tabs>
              <w:jc w:val="center"/>
            </w:pPr>
            <w:r w:rsidRPr="007736A3">
              <w:rPr>
                <w:sz w:val="22"/>
                <w:szCs w:val="22"/>
              </w:rPr>
              <w:t>9.</w:t>
            </w:r>
          </w:p>
        </w:tc>
        <w:tc>
          <w:tcPr>
            <w:tcW w:w="3400" w:type="dxa"/>
            <w:vMerge w:val="restart"/>
          </w:tcPr>
          <w:p w:rsidR="00290D77" w:rsidRPr="007736A3" w:rsidRDefault="00290D77" w:rsidP="005073CD">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290D77" w:rsidRPr="002B506E" w:rsidRDefault="00290D77" w:rsidP="005073CD">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290D77" w:rsidRPr="002B506E" w:rsidRDefault="00290D77" w:rsidP="005073CD">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290D77" w:rsidRPr="007736A3" w:rsidTr="005073CD">
        <w:trPr>
          <w:cantSplit/>
          <w:trHeight w:val="570"/>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widowControl w:val="0"/>
              <w:tabs>
                <w:tab w:val="num" w:pos="720"/>
              </w:tabs>
              <w:jc w:val="both"/>
            </w:pPr>
          </w:p>
        </w:tc>
        <w:tc>
          <w:tcPr>
            <w:tcW w:w="2933" w:type="dxa"/>
            <w:gridSpan w:val="3"/>
          </w:tcPr>
          <w:p w:rsidR="00290D77" w:rsidRPr="002B506E" w:rsidRDefault="00290D77" w:rsidP="005073CD">
            <w:pPr>
              <w:suppressAutoHyphens/>
              <w:snapToGrid w:val="0"/>
              <w:jc w:val="center"/>
              <w:rPr>
                <w:sz w:val="22"/>
              </w:rPr>
            </w:pPr>
            <w:r w:rsidRPr="002B506E">
              <w:rPr>
                <w:sz w:val="22"/>
              </w:rPr>
              <w:t>0 баллов</w:t>
            </w:r>
          </w:p>
        </w:tc>
        <w:tc>
          <w:tcPr>
            <w:tcW w:w="2933" w:type="dxa"/>
            <w:gridSpan w:val="3"/>
          </w:tcPr>
          <w:p w:rsidR="00290D77" w:rsidRPr="002B506E" w:rsidRDefault="00290D77" w:rsidP="005073CD">
            <w:pPr>
              <w:suppressAutoHyphens/>
              <w:snapToGrid w:val="0"/>
              <w:jc w:val="center"/>
              <w:rPr>
                <w:sz w:val="22"/>
              </w:rPr>
            </w:pPr>
            <w:r w:rsidRPr="002B506E">
              <w:rPr>
                <w:sz w:val="22"/>
              </w:rPr>
              <w:t>5 баллов</w:t>
            </w:r>
          </w:p>
        </w:tc>
      </w:tr>
      <w:tr w:rsidR="00290D77" w:rsidRPr="007736A3" w:rsidTr="005073CD">
        <w:trPr>
          <w:cantSplit/>
        </w:trPr>
        <w:tc>
          <w:tcPr>
            <w:tcW w:w="456" w:type="dxa"/>
            <w:vMerge w:val="restart"/>
          </w:tcPr>
          <w:p w:rsidR="00290D77" w:rsidRPr="007736A3" w:rsidRDefault="00290D77" w:rsidP="005073CD">
            <w:pPr>
              <w:widowControl w:val="0"/>
              <w:tabs>
                <w:tab w:val="num" w:pos="720"/>
              </w:tabs>
              <w:jc w:val="center"/>
            </w:pPr>
            <w:r w:rsidRPr="007736A3">
              <w:rPr>
                <w:sz w:val="22"/>
                <w:szCs w:val="22"/>
              </w:rPr>
              <w:t>10.</w:t>
            </w:r>
          </w:p>
        </w:tc>
        <w:tc>
          <w:tcPr>
            <w:tcW w:w="3400" w:type="dxa"/>
            <w:vMerge w:val="restart"/>
          </w:tcPr>
          <w:p w:rsidR="00290D77" w:rsidRPr="007736A3" w:rsidRDefault="00290D77" w:rsidP="005073CD">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290D77" w:rsidRPr="007736A3" w:rsidRDefault="00290D77" w:rsidP="005073CD">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290D77" w:rsidRPr="007736A3" w:rsidRDefault="00290D77" w:rsidP="005073CD">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290D77" w:rsidRPr="007736A3" w:rsidTr="005073CD">
        <w:trPr>
          <w:cantSplit/>
        </w:trPr>
        <w:tc>
          <w:tcPr>
            <w:tcW w:w="456" w:type="dxa"/>
            <w:vMerge/>
          </w:tcPr>
          <w:p w:rsidR="00290D77" w:rsidRPr="007736A3" w:rsidRDefault="00290D77" w:rsidP="005073CD">
            <w:pPr>
              <w:widowControl w:val="0"/>
              <w:tabs>
                <w:tab w:val="num" w:pos="720"/>
              </w:tabs>
              <w:jc w:val="center"/>
            </w:pPr>
          </w:p>
        </w:tc>
        <w:tc>
          <w:tcPr>
            <w:tcW w:w="3400" w:type="dxa"/>
            <w:vMerge/>
          </w:tcPr>
          <w:p w:rsidR="00290D77" w:rsidRPr="007736A3" w:rsidRDefault="00290D77" w:rsidP="005073CD">
            <w:pPr>
              <w:widowControl w:val="0"/>
              <w:tabs>
                <w:tab w:val="num" w:pos="720"/>
              </w:tabs>
              <w:jc w:val="both"/>
            </w:pPr>
          </w:p>
        </w:tc>
        <w:tc>
          <w:tcPr>
            <w:tcW w:w="2933" w:type="dxa"/>
            <w:gridSpan w:val="3"/>
          </w:tcPr>
          <w:p w:rsidR="00290D77" w:rsidRPr="007736A3" w:rsidRDefault="00290D77" w:rsidP="005073CD">
            <w:pPr>
              <w:suppressAutoHyphens/>
              <w:snapToGrid w:val="0"/>
              <w:jc w:val="center"/>
            </w:pPr>
            <w:r>
              <w:rPr>
                <w:sz w:val="22"/>
                <w:szCs w:val="22"/>
              </w:rPr>
              <w:t>0</w:t>
            </w:r>
            <w:r w:rsidRPr="007736A3">
              <w:rPr>
                <w:sz w:val="22"/>
                <w:szCs w:val="22"/>
              </w:rPr>
              <w:t xml:space="preserve"> баллов</w:t>
            </w:r>
          </w:p>
        </w:tc>
        <w:tc>
          <w:tcPr>
            <w:tcW w:w="2933" w:type="dxa"/>
            <w:gridSpan w:val="3"/>
          </w:tcPr>
          <w:p w:rsidR="00290D77" w:rsidRPr="007736A3" w:rsidRDefault="00290D77" w:rsidP="005073CD">
            <w:pPr>
              <w:suppressAutoHyphens/>
              <w:snapToGrid w:val="0"/>
              <w:jc w:val="center"/>
            </w:pPr>
            <w:r w:rsidRPr="007736A3">
              <w:rPr>
                <w:sz w:val="22"/>
                <w:szCs w:val="22"/>
              </w:rPr>
              <w:t>10 баллов</w:t>
            </w:r>
          </w:p>
        </w:tc>
      </w:tr>
    </w:tbl>
    <w:p w:rsidR="00AE0E70" w:rsidRDefault="00AE0E70" w:rsidP="00AE0E70">
      <w:pPr>
        <w:widowControl w:val="0"/>
        <w:spacing w:line="254" w:lineRule="exact"/>
        <w:ind w:left="20" w:right="20" w:firstLine="700"/>
        <w:jc w:val="both"/>
        <w:rPr>
          <w:sz w:val="22"/>
          <w:szCs w:val="22"/>
        </w:rPr>
      </w:pPr>
    </w:p>
    <w:p w:rsidR="00AE0E70" w:rsidRDefault="00AE0E70" w:rsidP="00AE0E70">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AE0E70" w:rsidRDefault="00AE0E70" w:rsidP="00AE0E70">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AE0E70" w:rsidRDefault="00AE0E70" w:rsidP="00AE0E70">
      <w:pPr>
        <w:suppressAutoHyphens/>
        <w:ind w:firstLine="567"/>
        <w:jc w:val="both"/>
        <w:rPr>
          <w:sz w:val="22"/>
          <w:szCs w:val="22"/>
        </w:rPr>
      </w:pPr>
      <w:r>
        <w:rPr>
          <w:sz w:val="22"/>
          <w:szCs w:val="22"/>
        </w:rPr>
        <w:t xml:space="preserve">Присуждение баллов по неценовому критерию </w:t>
      </w:r>
      <w:proofErr w:type="gramStart"/>
      <w:r>
        <w:rPr>
          <w:sz w:val="22"/>
          <w:szCs w:val="22"/>
        </w:rPr>
        <w:t>производится  путем</w:t>
      </w:r>
      <w:proofErr w:type="gramEnd"/>
      <w:r>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AE0E70" w:rsidRDefault="00AE0E70" w:rsidP="00AE0E70">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AE0E70" w:rsidRDefault="00B46655" w:rsidP="00AE0E70">
      <w:pPr>
        <w:suppressAutoHyphens/>
        <w:ind w:firstLine="567"/>
        <w:jc w:val="both"/>
        <w:rPr>
          <w:sz w:val="22"/>
          <w:szCs w:val="22"/>
        </w:rPr>
      </w:pPr>
      <w:r>
        <w:rPr>
          <w:sz w:val="22"/>
          <w:szCs w:val="22"/>
        </w:rPr>
        <w:lastRenderedPageBreak/>
        <w:fldChar w:fldCharType="begin"/>
      </w:r>
      <w:r w:rsidR="00AE0E70">
        <w:rPr>
          <w:sz w:val="22"/>
          <w:szCs w:val="22"/>
        </w:rPr>
        <w:instrText xml:space="preserve"> QUOTE </w:instrText>
      </w:r>
      <w:r w:rsidR="00700E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2" o:title="" chromakey="white"/>
          </v:shape>
        </w:pict>
      </w:r>
      <w:r w:rsidR="00AE0E70">
        <w:rPr>
          <w:sz w:val="22"/>
          <w:szCs w:val="22"/>
        </w:rPr>
        <w:instrText xml:space="preserve"> </w:instrText>
      </w:r>
      <w:r>
        <w:rPr>
          <w:sz w:val="22"/>
          <w:szCs w:val="22"/>
        </w:rPr>
        <w:fldChar w:fldCharType="separate"/>
      </w:r>
      <w:r w:rsidR="00700E74">
        <w:pict>
          <v:shape id="_x0000_i1026" type="#_x0000_t75" style="width:362.25pt;height:11.25pt" equationxml="&lt;">
            <v:imagedata r:id="rId12" o:title="" chromakey="white"/>
          </v:shape>
        </w:pict>
      </w:r>
      <w:r>
        <w:rPr>
          <w:sz w:val="22"/>
          <w:szCs w:val="22"/>
        </w:rPr>
        <w:fldChar w:fldCharType="end"/>
      </w:r>
      <w:r w:rsidR="00AE0E70">
        <w:rPr>
          <w:sz w:val="22"/>
          <w:szCs w:val="22"/>
        </w:rPr>
        <w:t>, баллов</w:t>
      </w:r>
    </w:p>
    <w:p w:rsidR="00AE0E70" w:rsidRDefault="00AE0E70" w:rsidP="00AE0E70">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AE0E70" w:rsidRDefault="00AE0E70" w:rsidP="00AE0E70"/>
    <w:p w:rsidR="00AE0E70" w:rsidRDefault="00AE0E70" w:rsidP="00AE0E70">
      <w:pPr>
        <w:jc w:val="center"/>
        <w:rPr>
          <w:b/>
          <w:spacing w:val="-6"/>
          <w:sz w:val="22"/>
          <w:szCs w:val="22"/>
        </w:rPr>
      </w:pPr>
      <w:r>
        <w:rPr>
          <w:sz w:val="22"/>
          <w:szCs w:val="22"/>
        </w:rPr>
        <w:br w:type="page"/>
      </w:r>
      <w:r>
        <w:rPr>
          <w:b/>
          <w:spacing w:val="-6"/>
          <w:sz w:val="22"/>
          <w:szCs w:val="22"/>
        </w:rPr>
        <w:lastRenderedPageBreak/>
        <w:t>6. ПРОЕКТ ДОГОВОРА</w:t>
      </w:r>
    </w:p>
    <w:p w:rsidR="00AE0E70" w:rsidRDefault="00AE0E70" w:rsidP="00AE0E70">
      <w:pPr>
        <w:spacing w:line="240" w:lineRule="atLeast"/>
        <w:jc w:val="both"/>
        <w:rPr>
          <w:sz w:val="22"/>
          <w:szCs w:val="22"/>
        </w:rPr>
      </w:pPr>
    </w:p>
    <w:tbl>
      <w:tblPr>
        <w:tblW w:w="10382" w:type="dxa"/>
        <w:tblInd w:w="-493" w:type="dxa"/>
        <w:tblLayout w:type="fixed"/>
        <w:tblLook w:val="00A0" w:firstRow="1" w:lastRow="0" w:firstColumn="1" w:lastColumn="0" w:noHBand="0" w:noVBand="0"/>
      </w:tblPr>
      <w:tblGrid>
        <w:gridCol w:w="10382"/>
      </w:tblGrid>
      <w:tr w:rsidR="00AE0E70" w:rsidTr="004C512A">
        <w:trPr>
          <w:trHeight w:val="315"/>
        </w:trPr>
        <w:tc>
          <w:tcPr>
            <w:tcW w:w="10382" w:type="dxa"/>
            <w:shd w:val="clear" w:color="auto" w:fill="FFFFFF"/>
            <w:noWrap/>
            <w:vAlign w:val="bottom"/>
          </w:tcPr>
          <w:p w:rsidR="00AE0E70" w:rsidRDefault="00AE0E70">
            <w:pPr>
              <w:shd w:val="clear" w:color="auto" w:fill="FFFFFF"/>
              <w:spacing w:line="240" w:lineRule="atLeast"/>
              <w:jc w:val="right"/>
            </w:pPr>
          </w:p>
          <w:p w:rsidR="00AE0E70" w:rsidRDefault="00AE0E70">
            <w:pPr>
              <w:pStyle w:val="10"/>
              <w:tabs>
                <w:tab w:val="clear" w:pos="927"/>
                <w:tab w:val="left" w:pos="708"/>
              </w:tabs>
              <w:spacing w:line="240" w:lineRule="atLeast"/>
              <w:ind w:left="0" w:firstLine="0"/>
              <w:jc w:val="center"/>
              <w:rPr>
                <w:b/>
                <w:szCs w:val="22"/>
              </w:rPr>
            </w:pPr>
            <w:r>
              <w:rPr>
                <w:b/>
                <w:sz w:val="22"/>
                <w:szCs w:val="22"/>
              </w:rPr>
              <w:t>ДОГОВОР ПОСТАВКИ</w:t>
            </w:r>
            <w:r>
              <w:rPr>
                <w:sz w:val="22"/>
                <w:szCs w:val="22"/>
              </w:rPr>
              <w:t xml:space="preserve"> № _____/20__</w:t>
            </w:r>
          </w:p>
          <w:p w:rsidR="00AE0E70" w:rsidRDefault="00AE0E70">
            <w:pPr>
              <w:spacing w:line="240" w:lineRule="atLeast"/>
              <w:jc w:val="both"/>
            </w:pPr>
          </w:p>
          <w:p w:rsidR="00AE0E70" w:rsidRDefault="00AE0E70">
            <w:pPr>
              <w:spacing w:line="240" w:lineRule="atLeast"/>
              <w:jc w:val="both"/>
            </w:pPr>
            <w:r>
              <w:rPr>
                <w:sz w:val="22"/>
                <w:szCs w:val="22"/>
              </w:rPr>
              <w:t xml:space="preserve">        г. Волгоград                                                                        </w:t>
            </w:r>
            <w:r>
              <w:rPr>
                <w:sz w:val="22"/>
                <w:szCs w:val="22"/>
              </w:rPr>
              <w:tab/>
            </w:r>
            <w:r>
              <w:rPr>
                <w:sz w:val="22"/>
                <w:szCs w:val="22"/>
              </w:rPr>
              <w:tab/>
              <w:t xml:space="preserve">        «___» __________ 201_ г.</w:t>
            </w:r>
          </w:p>
          <w:p w:rsidR="00AE0E70" w:rsidRDefault="00AE0E70">
            <w:pPr>
              <w:spacing w:line="240" w:lineRule="atLeast"/>
              <w:jc w:val="both"/>
            </w:pPr>
            <w:r>
              <w:rPr>
                <w:sz w:val="22"/>
                <w:szCs w:val="22"/>
              </w:rPr>
              <w:t xml:space="preserve"> </w:t>
            </w:r>
          </w:p>
          <w:p w:rsidR="00AE0E70" w:rsidRDefault="00AE0E70">
            <w:pPr>
              <w:spacing w:line="240" w:lineRule="atLeast"/>
              <w:ind w:firstLine="540"/>
              <w:jc w:val="both"/>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Воцко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AE0E70" w:rsidRDefault="00AE0E70">
            <w:pPr>
              <w:numPr>
                <w:ilvl w:val="0"/>
                <w:numId w:val="19"/>
              </w:numPr>
              <w:spacing w:line="240" w:lineRule="atLeast"/>
              <w:jc w:val="center"/>
              <w:rPr>
                <w:b/>
              </w:rPr>
            </w:pPr>
            <w:r>
              <w:rPr>
                <w:b/>
                <w:sz w:val="22"/>
                <w:szCs w:val="22"/>
              </w:rPr>
              <w:t>ПРЕДМЕТ ДОГОВОРА</w:t>
            </w:r>
          </w:p>
          <w:p w:rsidR="00AE0E70" w:rsidRDefault="00AE0E70">
            <w:pPr>
              <w:numPr>
                <w:ilvl w:val="1"/>
                <w:numId w:val="19"/>
              </w:numPr>
              <w:tabs>
                <w:tab w:val="num" w:pos="709"/>
              </w:tabs>
              <w:spacing w:line="240" w:lineRule="atLeast"/>
              <w:ind w:left="0" w:firstLine="709"/>
              <w:jc w:val="both"/>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AE0E70" w:rsidRDefault="00AE0E70">
            <w:pPr>
              <w:pStyle w:val="afc"/>
              <w:numPr>
                <w:ilvl w:val="1"/>
                <w:numId w:val="19"/>
              </w:numPr>
              <w:tabs>
                <w:tab w:val="num" w:pos="709"/>
              </w:tabs>
              <w:spacing w:after="0" w:line="240" w:lineRule="atLeast"/>
              <w:ind w:left="0" w:firstLine="709"/>
              <w:jc w:val="both"/>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AE0E70" w:rsidRDefault="00AE0E70">
            <w:pPr>
              <w:pStyle w:val="afc"/>
              <w:numPr>
                <w:ilvl w:val="1"/>
                <w:numId w:val="19"/>
              </w:numPr>
              <w:tabs>
                <w:tab w:val="num" w:pos="709"/>
              </w:tabs>
              <w:spacing w:after="0" w:line="240" w:lineRule="atLeast"/>
              <w:ind w:left="0" w:firstLine="709"/>
              <w:jc w:val="both"/>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AE0E70" w:rsidRDefault="00AE0E70">
            <w:pPr>
              <w:pStyle w:val="afc"/>
              <w:spacing w:line="240" w:lineRule="atLeast"/>
              <w:ind w:firstLine="709"/>
            </w:pPr>
          </w:p>
          <w:p w:rsidR="00AE0E70" w:rsidRDefault="00AE0E70">
            <w:pPr>
              <w:pStyle w:val="2b"/>
              <w:numPr>
                <w:ilvl w:val="0"/>
                <w:numId w:val="19"/>
              </w:numPr>
              <w:spacing w:line="240" w:lineRule="atLeast"/>
              <w:jc w:val="center"/>
              <w:rPr>
                <w:b/>
              </w:rPr>
            </w:pPr>
            <w:r>
              <w:rPr>
                <w:b/>
                <w:sz w:val="22"/>
                <w:szCs w:val="22"/>
              </w:rPr>
              <w:t>ЦЕНА</w:t>
            </w:r>
          </w:p>
          <w:p w:rsidR="00AE0E70" w:rsidRDefault="00AE0E70">
            <w:pPr>
              <w:autoSpaceDE w:val="0"/>
              <w:autoSpaceDN w:val="0"/>
              <w:adjustRightInd w:val="0"/>
              <w:spacing w:line="240" w:lineRule="atLeast"/>
              <w:ind w:firstLine="709"/>
              <w:jc w:val="both"/>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AE0E70" w:rsidRDefault="00AE0E70">
            <w:pPr>
              <w:pStyle w:val="afc"/>
              <w:spacing w:line="240" w:lineRule="atLeast"/>
            </w:pPr>
            <w:r>
              <w:rPr>
                <w:sz w:val="22"/>
                <w:szCs w:val="22"/>
              </w:rPr>
              <w:t xml:space="preserve">            2.2.  Цена (сумма) договора составляет: ____________ рублей с учетом НДС (18%)_______.</w:t>
            </w:r>
          </w:p>
          <w:p w:rsidR="00AE0E70" w:rsidRDefault="00AE0E70">
            <w:pPr>
              <w:spacing w:line="240" w:lineRule="atLeast"/>
              <w:ind w:firstLine="540"/>
              <w:jc w:val="both"/>
              <w:rPr>
                <w:bCs/>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AE0E70" w:rsidRDefault="00AE0E70">
            <w:pPr>
              <w:spacing w:line="240" w:lineRule="atLeast"/>
              <w:ind w:firstLine="709"/>
              <w:jc w:val="both"/>
            </w:pPr>
            <w:r>
              <w:rPr>
                <w:sz w:val="22"/>
                <w:szCs w:val="22"/>
              </w:rPr>
              <w:t>2.4. Изменение цены в одностороннем порядке не допускается и должно быть согласовано Сторонами.</w:t>
            </w:r>
          </w:p>
          <w:p w:rsidR="00AE0E70" w:rsidRDefault="00AE0E70">
            <w:pPr>
              <w:spacing w:line="240" w:lineRule="atLeast"/>
              <w:ind w:firstLine="709"/>
              <w:jc w:val="both"/>
            </w:pPr>
          </w:p>
          <w:p w:rsidR="00AE0E70" w:rsidRDefault="00AE0E70">
            <w:pPr>
              <w:pStyle w:val="2b"/>
              <w:numPr>
                <w:ilvl w:val="0"/>
                <w:numId w:val="19"/>
              </w:numPr>
              <w:spacing w:line="240" w:lineRule="atLeast"/>
              <w:jc w:val="center"/>
              <w:rPr>
                <w:b/>
              </w:rPr>
            </w:pPr>
            <w:r>
              <w:rPr>
                <w:b/>
                <w:sz w:val="22"/>
                <w:szCs w:val="22"/>
              </w:rPr>
              <w:t>СРОКИ, УСЛОВИЯ И ПОРЯДОК ПОСТАВКИ</w:t>
            </w:r>
          </w:p>
          <w:p w:rsidR="00AE0E70" w:rsidRDefault="00AE0E70">
            <w:pPr>
              <w:spacing w:line="240" w:lineRule="atLeast"/>
              <w:ind w:firstLine="720"/>
              <w:jc w:val="both"/>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AE0E70" w:rsidRDefault="00AE0E70">
            <w:pPr>
              <w:spacing w:line="240" w:lineRule="atLeast"/>
              <w:ind w:firstLine="720"/>
              <w:jc w:val="both"/>
            </w:pPr>
            <w:r>
              <w:rPr>
                <w:sz w:val="22"/>
                <w:szCs w:val="22"/>
              </w:rPr>
              <w:t xml:space="preserve">3.2. Поставка товара осуществляется в сроки, указанные в спецификации на все количество товара. </w:t>
            </w:r>
          </w:p>
          <w:p w:rsidR="00AE0E70" w:rsidRDefault="00AE0E70">
            <w:pPr>
              <w:tabs>
                <w:tab w:val="left" w:pos="900"/>
                <w:tab w:val="num" w:pos="1080"/>
              </w:tabs>
              <w:spacing w:line="23" w:lineRule="atLeast"/>
              <w:jc w:val="both"/>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AE0E70" w:rsidRDefault="00AE0E70">
            <w:pPr>
              <w:tabs>
                <w:tab w:val="left" w:pos="900"/>
                <w:tab w:val="num" w:pos="1080"/>
              </w:tabs>
              <w:ind w:firstLine="709"/>
              <w:jc w:val="both"/>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AE0E70" w:rsidRDefault="00AE0E70">
            <w:pPr>
              <w:spacing w:line="240" w:lineRule="atLeast"/>
              <w:ind w:firstLine="720"/>
              <w:jc w:val="both"/>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AE0E70" w:rsidRDefault="00AE0E70">
            <w:pPr>
              <w:spacing w:line="240" w:lineRule="atLeast"/>
              <w:ind w:firstLine="720"/>
              <w:jc w:val="both"/>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AE0E70" w:rsidRDefault="00AE0E70">
            <w:pPr>
              <w:spacing w:line="240" w:lineRule="atLeast"/>
              <w:ind w:firstLine="720"/>
              <w:jc w:val="both"/>
            </w:pPr>
            <w:r>
              <w:rPr>
                <w:sz w:val="22"/>
                <w:szCs w:val="22"/>
              </w:rPr>
              <w:lastRenderedPageBreak/>
              <w:t>К оригиналу счета-фактуры Поставщик должен приложить следующие документы:</w:t>
            </w:r>
          </w:p>
          <w:p w:rsidR="00AE0E70" w:rsidRDefault="00AE0E70">
            <w:pPr>
              <w:pStyle w:val="afc"/>
              <w:spacing w:line="240" w:lineRule="atLeast"/>
              <w:ind w:firstLine="708"/>
            </w:pPr>
            <w:r>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AE0E70" w:rsidRDefault="00AE0E70">
            <w:pPr>
              <w:pStyle w:val="afc"/>
              <w:spacing w:line="240" w:lineRule="atLeast"/>
              <w:ind w:firstLine="709"/>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AE0E70" w:rsidRDefault="00AE0E70">
            <w:pPr>
              <w:pStyle w:val="afc"/>
              <w:spacing w:line="240" w:lineRule="atLeast"/>
              <w:ind w:firstLine="709"/>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Pr>
                <w:sz w:val="22"/>
                <w:szCs w:val="22"/>
              </w:rPr>
              <w:t>Ростехнадзора</w:t>
            </w:r>
            <w:proofErr w:type="spellEnd"/>
            <w:r>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AE0E70" w:rsidRDefault="00AE0E70">
            <w:pPr>
              <w:pStyle w:val="afa"/>
              <w:tabs>
                <w:tab w:val="left" w:pos="708"/>
              </w:tabs>
              <w:spacing w:after="0" w:line="240" w:lineRule="atLeast"/>
              <w:ind w:firstLine="709"/>
              <w:jc w:val="both"/>
            </w:pPr>
            <w:r>
              <w:rPr>
                <w:sz w:val="22"/>
                <w:szCs w:val="22"/>
              </w:rPr>
              <w:t xml:space="preserve">В каждом упаковочном листе должны содержаться следующие данные: </w:t>
            </w:r>
          </w:p>
          <w:p w:rsidR="00AE0E70" w:rsidRDefault="00AE0E70">
            <w:pPr>
              <w:pStyle w:val="afa"/>
              <w:tabs>
                <w:tab w:val="left" w:pos="708"/>
              </w:tabs>
              <w:spacing w:after="0" w:line="240" w:lineRule="atLeast"/>
              <w:jc w:val="both"/>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AE0E70" w:rsidRDefault="00AE0E70">
            <w:pPr>
              <w:pStyle w:val="afa"/>
              <w:tabs>
                <w:tab w:val="left" w:pos="708"/>
              </w:tabs>
              <w:spacing w:after="0" w:line="240" w:lineRule="atLeast"/>
              <w:ind w:firstLine="709"/>
              <w:jc w:val="both"/>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AE0E70" w:rsidRDefault="00AE0E70">
            <w:pPr>
              <w:spacing w:line="240" w:lineRule="atLeast"/>
              <w:ind w:firstLine="709"/>
              <w:jc w:val="both"/>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AE0E70" w:rsidRDefault="00AE0E70">
            <w:pPr>
              <w:spacing w:line="240" w:lineRule="atLeast"/>
              <w:jc w:val="center"/>
            </w:pPr>
          </w:p>
          <w:p w:rsidR="00AE0E70" w:rsidRDefault="00AE0E70">
            <w:pPr>
              <w:pStyle w:val="2b"/>
              <w:numPr>
                <w:ilvl w:val="0"/>
                <w:numId w:val="19"/>
              </w:numPr>
              <w:spacing w:line="240" w:lineRule="atLeast"/>
              <w:jc w:val="center"/>
              <w:rPr>
                <w:b/>
              </w:rPr>
            </w:pPr>
            <w:r>
              <w:rPr>
                <w:b/>
                <w:sz w:val="22"/>
                <w:szCs w:val="22"/>
              </w:rPr>
              <w:t>ТАРА, УПАКОВКА И МАРКИРОВКА ТОВАРА</w:t>
            </w:r>
          </w:p>
          <w:p w:rsidR="00AE0E70" w:rsidRDefault="00AE0E70">
            <w:pPr>
              <w:spacing w:line="240" w:lineRule="atLeast"/>
              <w:ind w:firstLine="720"/>
              <w:jc w:val="both"/>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AE0E70" w:rsidRDefault="00AE0E70">
            <w:pPr>
              <w:spacing w:line="240" w:lineRule="atLeast"/>
              <w:ind w:firstLine="720"/>
              <w:jc w:val="both"/>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AE0E70" w:rsidRDefault="00AE0E70">
            <w:pPr>
              <w:spacing w:line="240" w:lineRule="atLeast"/>
              <w:ind w:firstLine="720"/>
              <w:jc w:val="both"/>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AE0E70" w:rsidRDefault="00AE0E70">
            <w:pPr>
              <w:spacing w:line="240" w:lineRule="atLeast"/>
              <w:ind w:firstLine="720"/>
              <w:jc w:val="both"/>
            </w:pPr>
          </w:p>
          <w:p w:rsidR="00AE0E70" w:rsidRDefault="00AE0E70">
            <w:pPr>
              <w:pStyle w:val="10"/>
              <w:numPr>
                <w:ilvl w:val="0"/>
                <w:numId w:val="19"/>
              </w:numPr>
              <w:tabs>
                <w:tab w:val="clear" w:pos="1134"/>
                <w:tab w:val="left" w:pos="0"/>
                <w:tab w:val="left" w:pos="9000"/>
              </w:tabs>
              <w:spacing w:line="240" w:lineRule="atLeast"/>
              <w:ind w:right="21"/>
              <w:jc w:val="center"/>
              <w:rPr>
                <w:b/>
                <w:szCs w:val="22"/>
              </w:rPr>
            </w:pPr>
            <w:r>
              <w:rPr>
                <w:b/>
                <w:sz w:val="22"/>
                <w:szCs w:val="22"/>
              </w:rPr>
              <w:t>СРОКИ И ПОРЯДОК РАСЧЕТОВ</w:t>
            </w:r>
          </w:p>
          <w:p w:rsidR="00AE0E70" w:rsidRDefault="00AE0E70">
            <w:pPr>
              <w:spacing w:line="240" w:lineRule="atLeast"/>
              <w:ind w:firstLine="709"/>
              <w:jc w:val="both"/>
            </w:pPr>
            <w:r>
              <w:rPr>
                <w:sz w:val="22"/>
                <w:szCs w:val="22"/>
              </w:rPr>
              <w:t>5.1. Оплата товара производится Покупателем в следующем порядке ________________________________.</w:t>
            </w:r>
          </w:p>
          <w:p w:rsidR="00AE0E70" w:rsidRDefault="00AE0E70">
            <w:pPr>
              <w:spacing w:line="240" w:lineRule="atLeast"/>
              <w:ind w:firstLine="709"/>
              <w:jc w:val="both"/>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AE0E70" w:rsidRDefault="00AE0E70">
            <w:pPr>
              <w:spacing w:line="240" w:lineRule="atLeast"/>
              <w:ind w:firstLine="709"/>
              <w:jc w:val="both"/>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AE0E70" w:rsidRDefault="00AE0E70">
            <w:pPr>
              <w:spacing w:line="240" w:lineRule="atLeast"/>
              <w:ind w:firstLine="709"/>
              <w:jc w:val="both"/>
            </w:pPr>
            <w:r>
              <w:rPr>
                <w:sz w:val="22"/>
                <w:szCs w:val="22"/>
              </w:rPr>
              <w:t xml:space="preserve">5.3. Все расчеты по настоящему договору Покупатель производит денежными средствами. </w:t>
            </w:r>
          </w:p>
          <w:p w:rsidR="00AE0E70" w:rsidRDefault="00AE0E70">
            <w:pPr>
              <w:spacing w:line="240" w:lineRule="atLeast"/>
              <w:ind w:firstLine="709"/>
              <w:jc w:val="both"/>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AE0E70" w:rsidRDefault="00AE0E70">
            <w:pPr>
              <w:spacing w:line="240" w:lineRule="atLeast"/>
              <w:ind w:firstLine="709"/>
              <w:jc w:val="both"/>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w:t>
            </w:r>
            <w:r>
              <w:rPr>
                <w:sz w:val="22"/>
                <w:szCs w:val="22"/>
              </w:rPr>
              <w:lastRenderedPageBreak/>
              <w:t xml:space="preserve">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AE0E70" w:rsidRDefault="00AE0E70">
            <w:pPr>
              <w:spacing w:line="240" w:lineRule="atLeast"/>
              <w:ind w:firstLine="709"/>
              <w:jc w:val="both"/>
              <w:rPr>
                <w:i/>
              </w:rPr>
            </w:pPr>
          </w:p>
          <w:p w:rsidR="00AE0E70" w:rsidRDefault="00AE0E70">
            <w:pPr>
              <w:pStyle w:val="2b"/>
              <w:numPr>
                <w:ilvl w:val="0"/>
                <w:numId w:val="19"/>
              </w:numPr>
              <w:spacing w:line="240" w:lineRule="atLeast"/>
              <w:jc w:val="center"/>
              <w:rPr>
                <w:b/>
              </w:rPr>
            </w:pPr>
            <w:r>
              <w:rPr>
                <w:b/>
                <w:sz w:val="22"/>
                <w:szCs w:val="22"/>
              </w:rPr>
              <w:t>КАЧЕСТВО И КОМПЛЕКТНОСТЬ</w:t>
            </w:r>
          </w:p>
          <w:p w:rsidR="00AE0E70" w:rsidRDefault="00AE0E70">
            <w:pPr>
              <w:spacing w:line="240" w:lineRule="atLeast"/>
              <w:ind w:firstLine="720"/>
              <w:jc w:val="both"/>
            </w:pPr>
            <w:r>
              <w:rPr>
                <w:sz w:val="22"/>
                <w:szCs w:val="22"/>
              </w:rPr>
              <w:t>6.1. Гарантия качества товара составляет ______________ лет.</w:t>
            </w:r>
          </w:p>
          <w:p w:rsidR="00AE0E70" w:rsidRDefault="00AE0E70">
            <w:pPr>
              <w:spacing w:line="240" w:lineRule="atLeast"/>
              <w:ind w:firstLine="720"/>
              <w:jc w:val="both"/>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E0E70" w:rsidRDefault="00AE0E70">
            <w:pPr>
              <w:tabs>
                <w:tab w:val="left" w:pos="6096"/>
              </w:tabs>
              <w:spacing w:line="240" w:lineRule="atLeast"/>
              <w:ind w:firstLine="720"/>
              <w:jc w:val="both"/>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AE0E70" w:rsidRDefault="00AE0E70">
            <w:pPr>
              <w:spacing w:line="240" w:lineRule="atLeast"/>
              <w:ind w:firstLine="709"/>
              <w:jc w:val="both"/>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AE0E70" w:rsidRDefault="00AE0E70">
            <w:pPr>
              <w:pStyle w:val="25"/>
              <w:spacing w:line="240" w:lineRule="atLeast"/>
              <w:ind w:firstLine="991"/>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AE0E70" w:rsidRDefault="00AE0E70">
            <w:pPr>
              <w:pStyle w:val="25"/>
              <w:spacing w:line="240" w:lineRule="atLeast"/>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AE0E70" w:rsidRDefault="00AE0E70">
            <w:pPr>
              <w:pStyle w:val="afa"/>
              <w:tabs>
                <w:tab w:val="left" w:pos="720"/>
              </w:tabs>
              <w:spacing w:after="0" w:line="240" w:lineRule="atLeast"/>
              <w:jc w:val="both"/>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AE0E70" w:rsidRDefault="00AE0E70">
            <w:pPr>
              <w:spacing w:line="240" w:lineRule="atLeast"/>
              <w:jc w:val="both"/>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AE0E70" w:rsidRDefault="00AE0E70">
            <w:pPr>
              <w:spacing w:line="240" w:lineRule="atLeast"/>
              <w:ind w:firstLine="708"/>
              <w:jc w:val="both"/>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AE0E70" w:rsidRDefault="00AE0E70">
            <w:pPr>
              <w:spacing w:line="240" w:lineRule="atLeast"/>
              <w:jc w:val="both"/>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AE0E70" w:rsidRDefault="00AE0E70">
            <w:pPr>
              <w:spacing w:line="240" w:lineRule="atLeast"/>
              <w:ind w:firstLine="708"/>
              <w:jc w:val="both"/>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E0E70" w:rsidRDefault="00AE0E70">
            <w:pPr>
              <w:spacing w:line="240" w:lineRule="atLeast"/>
              <w:ind w:firstLine="708"/>
              <w:jc w:val="both"/>
              <w:rPr>
                <w:b/>
              </w:rPr>
            </w:pPr>
          </w:p>
          <w:p w:rsidR="00AE0E70" w:rsidRDefault="00AE0E70">
            <w:pPr>
              <w:pStyle w:val="2b"/>
              <w:numPr>
                <w:ilvl w:val="0"/>
                <w:numId w:val="19"/>
              </w:numPr>
              <w:spacing w:line="240" w:lineRule="atLeast"/>
              <w:jc w:val="center"/>
              <w:rPr>
                <w:b/>
              </w:rPr>
            </w:pPr>
            <w:r>
              <w:rPr>
                <w:b/>
                <w:sz w:val="22"/>
                <w:szCs w:val="22"/>
              </w:rPr>
              <w:t xml:space="preserve">ОТВЕТСТВЕННОСТЬ СТОРОН </w:t>
            </w:r>
          </w:p>
          <w:p w:rsidR="00AE0E70" w:rsidRDefault="00AE0E70">
            <w:pPr>
              <w:spacing w:line="240" w:lineRule="atLeast"/>
              <w:jc w:val="both"/>
            </w:pPr>
            <w:r>
              <w:rPr>
                <w:sz w:val="22"/>
                <w:szCs w:val="22"/>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proofErr w:type="spellStart"/>
            <w:r>
              <w:rPr>
                <w:sz w:val="22"/>
                <w:szCs w:val="22"/>
              </w:rPr>
              <w:t>непоставленного</w:t>
            </w:r>
            <w:proofErr w:type="spellEnd"/>
            <w:r>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w:t>
            </w:r>
            <w:r>
              <w:rPr>
                <w:sz w:val="22"/>
                <w:szCs w:val="22"/>
              </w:rPr>
              <w:lastRenderedPageBreak/>
              <w:t>некомплектного товара за каждый день просрочки.</w:t>
            </w:r>
          </w:p>
          <w:p w:rsidR="00AE0E70" w:rsidRDefault="00AE0E70">
            <w:pPr>
              <w:spacing w:line="240" w:lineRule="atLeast"/>
              <w:jc w:val="both"/>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w:t>
            </w:r>
            <w:proofErr w:type="spellStart"/>
            <w:r>
              <w:rPr>
                <w:sz w:val="22"/>
                <w:szCs w:val="22"/>
              </w:rPr>
              <w:t>непоставленного</w:t>
            </w:r>
            <w:proofErr w:type="spellEnd"/>
            <w:r>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AE0E70" w:rsidRDefault="00AE0E70">
            <w:pPr>
              <w:spacing w:line="240" w:lineRule="atLeast"/>
              <w:ind w:firstLine="720"/>
              <w:jc w:val="both"/>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AE0E70" w:rsidRDefault="00AE0E70">
            <w:pPr>
              <w:spacing w:line="240" w:lineRule="atLeast"/>
              <w:ind w:firstLine="720"/>
              <w:jc w:val="both"/>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AE0E70" w:rsidRDefault="00AE0E70">
            <w:pPr>
              <w:spacing w:line="240" w:lineRule="atLeast"/>
              <w:jc w:val="both"/>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AE0E70" w:rsidRDefault="00AE0E70">
            <w:pPr>
              <w:spacing w:line="240" w:lineRule="atLeast"/>
              <w:ind w:firstLine="709"/>
              <w:jc w:val="both"/>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AE0E70" w:rsidRDefault="00AE0E70">
            <w:pPr>
              <w:spacing w:line="240" w:lineRule="atLeast"/>
              <w:ind w:firstLine="709"/>
              <w:jc w:val="both"/>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AE0E70" w:rsidRDefault="00AE0E70">
            <w:pPr>
              <w:spacing w:line="240" w:lineRule="atLeast"/>
              <w:ind w:firstLine="708"/>
              <w:jc w:val="both"/>
            </w:pPr>
            <w:r>
              <w:rPr>
                <w:sz w:val="22"/>
                <w:szCs w:val="22"/>
              </w:rPr>
              <w:t>При поставке некачественного товара Покупатель вправе по своему выбору:</w:t>
            </w:r>
          </w:p>
          <w:p w:rsidR="00AE0E70" w:rsidRDefault="00AE0E70">
            <w:pPr>
              <w:spacing w:line="240" w:lineRule="atLeast"/>
              <w:ind w:left="360" w:firstLine="349"/>
              <w:jc w:val="both"/>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AE0E70" w:rsidRDefault="00AE0E70">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AE0E70" w:rsidRDefault="00AE0E70">
            <w:pPr>
              <w:spacing w:line="240" w:lineRule="atLeast"/>
              <w:ind w:firstLine="709"/>
              <w:jc w:val="both"/>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AE0E70" w:rsidRDefault="00AE0E70">
            <w:pPr>
              <w:pStyle w:val="afa"/>
              <w:spacing w:after="0" w:line="240" w:lineRule="atLeast"/>
              <w:ind w:firstLine="709"/>
              <w:jc w:val="both"/>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AE0E70" w:rsidRDefault="00AE0E70">
            <w:pPr>
              <w:spacing w:line="240" w:lineRule="atLeast"/>
              <w:ind w:firstLine="709"/>
              <w:jc w:val="both"/>
            </w:pPr>
            <w:r>
              <w:rPr>
                <w:sz w:val="22"/>
                <w:szCs w:val="22"/>
              </w:rPr>
              <w:t>7.6. Условия о процентах по денежному обязательству данного договора в порядке ст. 317.1 ГК РФ не применяются.</w:t>
            </w:r>
          </w:p>
          <w:p w:rsidR="00AE0E70" w:rsidRDefault="00AE0E70">
            <w:pPr>
              <w:spacing w:line="240" w:lineRule="atLeast"/>
              <w:ind w:firstLine="709"/>
              <w:jc w:val="both"/>
            </w:pPr>
            <w:r>
              <w:rPr>
                <w:sz w:val="22"/>
                <w:szCs w:val="22"/>
              </w:rPr>
              <w:t>7.7. Стороны несут иную ответственность, установленную действующим законодательством Российской Федерации.</w:t>
            </w:r>
          </w:p>
          <w:p w:rsidR="00AE0E70" w:rsidRDefault="00AE0E70">
            <w:pPr>
              <w:spacing w:line="240" w:lineRule="atLeast"/>
              <w:ind w:firstLine="567"/>
              <w:jc w:val="both"/>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E0E70" w:rsidRDefault="00AE0E70">
            <w:pPr>
              <w:spacing w:line="240" w:lineRule="atLeast"/>
              <w:jc w:val="center"/>
              <w:rPr>
                <w:b/>
              </w:rPr>
            </w:pPr>
          </w:p>
          <w:p w:rsidR="00AE0E70" w:rsidRDefault="00AE0E70">
            <w:pPr>
              <w:pStyle w:val="2b"/>
              <w:numPr>
                <w:ilvl w:val="0"/>
                <w:numId w:val="19"/>
              </w:numPr>
              <w:spacing w:line="240" w:lineRule="atLeast"/>
              <w:jc w:val="center"/>
              <w:rPr>
                <w:b/>
              </w:rPr>
            </w:pPr>
            <w:r>
              <w:rPr>
                <w:b/>
                <w:sz w:val="22"/>
                <w:szCs w:val="22"/>
              </w:rPr>
              <w:t>ПОРЯДОК РАЗРЕШЕНИЯ СПОРОВ</w:t>
            </w:r>
          </w:p>
          <w:p w:rsidR="00AE0E70" w:rsidRDefault="00AE0E70">
            <w:pPr>
              <w:spacing w:line="240" w:lineRule="atLeast"/>
              <w:ind w:firstLine="720"/>
              <w:jc w:val="both"/>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AE0E70" w:rsidRDefault="00AE0E70">
            <w:pPr>
              <w:spacing w:line="240" w:lineRule="atLeast"/>
              <w:ind w:firstLine="720"/>
              <w:jc w:val="both"/>
            </w:pPr>
            <w:r>
              <w:rPr>
                <w:sz w:val="22"/>
                <w:szCs w:val="22"/>
              </w:rPr>
              <w:t xml:space="preserve">8.2. Все претензии, связанные с заключением, исполнением, изменением, расторжением </w:t>
            </w:r>
            <w:r>
              <w:rPr>
                <w:sz w:val="22"/>
                <w:szCs w:val="22"/>
              </w:rPr>
              <w:lastRenderedPageBreak/>
              <w:t>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AE0E70" w:rsidRDefault="00AE0E70">
            <w:pPr>
              <w:pStyle w:val="25"/>
              <w:spacing w:line="240" w:lineRule="atLeast"/>
              <w:ind w:firstLine="709"/>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AE0E70" w:rsidRDefault="00AE0E70">
            <w:pPr>
              <w:pStyle w:val="25"/>
              <w:spacing w:line="240" w:lineRule="atLeast"/>
              <w:ind w:firstLine="709"/>
            </w:pPr>
          </w:p>
          <w:p w:rsidR="00AE0E70" w:rsidRDefault="00AE0E70">
            <w:pPr>
              <w:spacing w:line="240" w:lineRule="atLeast"/>
              <w:jc w:val="center"/>
              <w:rPr>
                <w:b/>
              </w:rPr>
            </w:pPr>
            <w:r>
              <w:rPr>
                <w:b/>
                <w:sz w:val="22"/>
                <w:szCs w:val="22"/>
              </w:rPr>
              <w:t>9. ОБСТОЯТЕЛЬСТВА НЕПРЕОДОЛИМОЙ СИЛЫ</w:t>
            </w:r>
          </w:p>
          <w:p w:rsidR="00AE0E70" w:rsidRDefault="00AE0E70">
            <w:pPr>
              <w:spacing w:line="240" w:lineRule="atLeast"/>
              <w:ind w:firstLine="720"/>
              <w:jc w:val="both"/>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AE0E70" w:rsidRDefault="00AE0E70">
            <w:pPr>
              <w:spacing w:line="240" w:lineRule="atLeast"/>
              <w:ind w:firstLine="720"/>
              <w:jc w:val="both"/>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AE0E70" w:rsidRDefault="00AE0E70">
            <w:pPr>
              <w:spacing w:line="240" w:lineRule="atLeast"/>
              <w:ind w:firstLine="720"/>
              <w:jc w:val="both"/>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AE0E70" w:rsidRDefault="00AE0E70">
            <w:pPr>
              <w:spacing w:line="240" w:lineRule="atLeast"/>
              <w:ind w:firstLine="709"/>
              <w:jc w:val="both"/>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AE0E70" w:rsidRDefault="00AE0E70">
            <w:pPr>
              <w:spacing w:line="240" w:lineRule="atLeast"/>
              <w:ind w:firstLine="709"/>
              <w:jc w:val="both"/>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AE0E70" w:rsidRDefault="00AE0E70">
            <w:pPr>
              <w:spacing w:line="240" w:lineRule="atLeast"/>
              <w:ind w:firstLine="720"/>
              <w:jc w:val="both"/>
            </w:pPr>
            <w:r>
              <w:rPr>
                <w:sz w:val="22"/>
                <w:szCs w:val="22"/>
              </w:rPr>
              <w:t>В таком случае ни одна из Сторон не имеет права на возмещение убытков другой Стороной.</w:t>
            </w:r>
          </w:p>
          <w:p w:rsidR="00AE0E70" w:rsidRDefault="00AE0E70">
            <w:pPr>
              <w:spacing w:line="240" w:lineRule="atLeast"/>
              <w:ind w:firstLine="720"/>
              <w:jc w:val="both"/>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AE0E70" w:rsidRDefault="00AE0E70">
            <w:pPr>
              <w:spacing w:line="240" w:lineRule="atLeast"/>
              <w:jc w:val="center"/>
              <w:rPr>
                <w:b/>
              </w:rPr>
            </w:pPr>
          </w:p>
          <w:p w:rsidR="00AE0E70" w:rsidRDefault="00AE0E70">
            <w:pPr>
              <w:spacing w:line="240" w:lineRule="atLeast"/>
              <w:jc w:val="center"/>
              <w:rPr>
                <w:b/>
              </w:rPr>
            </w:pPr>
            <w:r>
              <w:rPr>
                <w:b/>
                <w:sz w:val="22"/>
                <w:szCs w:val="22"/>
              </w:rPr>
              <w:t xml:space="preserve">10. СРОК ДЕЙСТВИЯ ДОГОВОРА. ПОРЯДОК ИЗМЕНЕНИЯ И </w:t>
            </w:r>
          </w:p>
          <w:p w:rsidR="00AE0E70" w:rsidRDefault="00AE0E70">
            <w:pPr>
              <w:spacing w:line="240" w:lineRule="atLeast"/>
              <w:jc w:val="center"/>
              <w:rPr>
                <w:b/>
              </w:rPr>
            </w:pPr>
            <w:r>
              <w:rPr>
                <w:b/>
                <w:sz w:val="22"/>
                <w:szCs w:val="22"/>
              </w:rPr>
              <w:t>РАСТОРЖЕНИЯ ДОГОВОРА</w:t>
            </w:r>
          </w:p>
          <w:p w:rsidR="00AE0E70" w:rsidRDefault="00AE0E70">
            <w:pPr>
              <w:spacing w:line="240" w:lineRule="atLeast"/>
              <w:ind w:firstLine="720"/>
              <w:jc w:val="both"/>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AE0E70" w:rsidRDefault="00AE0E70">
            <w:pPr>
              <w:spacing w:line="240" w:lineRule="atLeast"/>
              <w:ind w:firstLine="720"/>
              <w:jc w:val="both"/>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AE0E70" w:rsidRDefault="00AE0E70">
            <w:pPr>
              <w:spacing w:line="240" w:lineRule="atLeast"/>
              <w:ind w:firstLine="709"/>
              <w:jc w:val="both"/>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AE0E70" w:rsidRDefault="00AE0E70">
            <w:pPr>
              <w:spacing w:line="240" w:lineRule="atLeast"/>
              <w:ind w:firstLine="720"/>
              <w:jc w:val="both"/>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AE0E70" w:rsidRDefault="00AE0E70">
            <w:pPr>
              <w:spacing w:line="240" w:lineRule="atLeast"/>
              <w:ind w:firstLine="720"/>
              <w:jc w:val="both"/>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AE0E70" w:rsidRDefault="00AE0E70">
            <w:pPr>
              <w:spacing w:line="240" w:lineRule="atLeast"/>
              <w:ind w:firstLine="720"/>
              <w:jc w:val="both"/>
            </w:pPr>
          </w:p>
          <w:p w:rsidR="00AE0E70" w:rsidRDefault="00AE0E70">
            <w:pPr>
              <w:spacing w:line="240" w:lineRule="atLeast"/>
              <w:ind w:firstLine="720"/>
              <w:jc w:val="center"/>
              <w:rPr>
                <w:b/>
              </w:rPr>
            </w:pPr>
            <w:r>
              <w:rPr>
                <w:b/>
                <w:sz w:val="22"/>
                <w:szCs w:val="22"/>
              </w:rPr>
              <w:t>11. КОНФИДЕНЦИАЛЬНОСТЬ</w:t>
            </w:r>
          </w:p>
          <w:p w:rsidR="00AE0E70" w:rsidRDefault="00AE0E70">
            <w:pPr>
              <w:spacing w:line="240" w:lineRule="atLeast"/>
              <w:ind w:firstLine="720"/>
              <w:jc w:val="both"/>
            </w:pPr>
            <w:r>
              <w:rPr>
                <w:sz w:val="22"/>
                <w:szCs w:val="22"/>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w:t>
            </w:r>
            <w:r>
              <w:rPr>
                <w:sz w:val="22"/>
                <w:szCs w:val="22"/>
              </w:rPr>
              <w:lastRenderedPageBreak/>
              <w:t>конфиденциальной информацией и разглашению не подлежат, за исключением случаев, предусмотренных законодательством РФ.</w:t>
            </w:r>
          </w:p>
          <w:p w:rsidR="00AE0E70" w:rsidRDefault="00AE0E70">
            <w:pPr>
              <w:spacing w:line="240" w:lineRule="atLeast"/>
              <w:ind w:firstLine="720"/>
              <w:jc w:val="both"/>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E0E70" w:rsidRDefault="00AE0E70">
            <w:pPr>
              <w:spacing w:line="240" w:lineRule="atLeast"/>
              <w:ind w:firstLine="720"/>
              <w:jc w:val="both"/>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AE0E70" w:rsidRDefault="00AE0E70">
            <w:pPr>
              <w:spacing w:line="240" w:lineRule="atLeast"/>
              <w:ind w:firstLine="720"/>
              <w:jc w:val="both"/>
            </w:pPr>
          </w:p>
          <w:p w:rsidR="00AE0E70" w:rsidRDefault="00AE0E70">
            <w:pPr>
              <w:spacing w:line="240" w:lineRule="atLeast"/>
              <w:ind w:firstLine="720"/>
              <w:jc w:val="center"/>
              <w:rPr>
                <w:b/>
              </w:rPr>
            </w:pPr>
            <w:r>
              <w:rPr>
                <w:b/>
                <w:sz w:val="22"/>
                <w:szCs w:val="22"/>
              </w:rPr>
              <w:t>12. ЗАКЛЮЧИТЕЛЬНЫЕ ПОЛОЖЕНИЯ</w:t>
            </w:r>
          </w:p>
          <w:p w:rsidR="00AE0E70" w:rsidRDefault="00AE0E70">
            <w:pPr>
              <w:spacing w:line="240" w:lineRule="atLeast"/>
              <w:ind w:firstLine="709"/>
              <w:jc w:val="both"/>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AE0E70" w:rsidRDefault="00AE0E70">
            <w:pPr>
              <w:spacing w:line="240" w:lineRule="atLeast"/>
              <w:ind w:firstLine="720"/>
              <w:jc w:val="both"/>
            </w:pPr>
            <w:r>
              <w:rPr>
                <w:sz w:val="22"/>
                <w:szCs w:val="22"/>
              </w:rPr>
              <w:t>12.2. Внесение изменений в договор осуществляется путем подписания Сторонами дополнительного соглашения к договору.</w:t>
            </w:r>
          </w:p>
          <w:p w:rsidR="00AE0E70" w:rsidRDefault="00AE0E70">
            <w:pPr>
              <w:spacing w:line="240" w:lineRule="atLeast"/>
              <w:ind w:firstLine="720"/>
              <w:jc w:val="both"/>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E0E70" w:rsidRDefault="00AE0E70">
            <w:pPr>
              <w:spacing w:line="240" w:lineRule="atLeast"/>
              <w:ind w:firstLine="720"/>
              <w:jc w:val="both"/>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E0E70" w:rsidRDefault="00AE0E70">
            <w:pPr>
              <w:spacing w:line="240" w:lineRule="atLeast"/>
              <w:ind w:firstLine="720"/>
              <w:jc w:val="both"/>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E0E70" w:rsidRDefault="00AE0E70">
            <w:pPr>
              <w:spacing w:line="240" w:lineRule="atLeast"/>
              <w:ind w:firstLine="720"/>
              <w:jc w:val="both"/>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E0E70" w:rsidRDefault="00AE0E70">
            <w:pPr>
              <w:spacing w:line="240" w:lineRule="atLeast"/>
              <w:ind w:firstLine="720"/>
              <w:jc w:val="both"/>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E0E70" w:rsidRDefault="00AE0E70">
            <w:pPr>
              <w:spacing w:line="240" w:lineRule="atLeast"/>
              <w:ind w:firstLine="720"/>
              <w:jc w:val="both"/>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E0E70" w:rsidRDefault="00AE0E70">
            <w:pPr>
              <w:spacing w:line="240" w:lineRule="atLeast"/>
              <w:ind w:firstLine="720"/>
              <w:jc w:val="both"/>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E0E70" w:rsidRDefault="00AE0E70">
            <w:pPr>
              <w:spacing w:line="240" w:lineRule="atLeast"/>
              <w:ind w:firstLine="709"/>
              <w:jc w:val="both"/>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E0E70" w:rsidRDefault="00AE0E70">
            <w:pPr>
              <w:shd w:val="clear" w:color="auto" w:fill="FFFFFF"/>
              <w:tabs>
                <w:tab w:val="left" w:pos="418"/>
              </w:tabs>
              <w:spacing w:line="240" w:lineRule="atLeast"/>
              <w:jc w:val="both"/>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AE0E70" w:rsidRDefault="00AE0E70">
            <w:pPr>
              <w:shd w:val="clear" w:color="auto" w:fill="FFFFFF"/>
              <w:tabs>
                <w:tab w:val="left" w:pos="418"/>
              </w:tabs>
              <w:spacing w:line="240" w:lineRule="atLeast"/>
              <w:jc w:val="both"/>
            </w:pPr>
            <w:r>
              <w:rPr>
                <w:sz w:val="22"/>
                <w:szCs w:val="22"/>
              </w:rPr>
              <w:t xml:space="preserve">             Приложение № 1: Форма Спецификации;</w:t>
            </w:r>
          </w:p>
          <w:p w:rsidR="00AE0E70" w:rsidRDefault="00AE0E70">
            <w:pPr>
              <w:shd w:val="clear" w:color="auto" w:fill="FFFFFF"/>
              <w:tabs>
                <w:tab w:val="left" w:pos="418"/>
              </w:tabs>
              <w:spacing w:line="240" w:lineRule="atLeast"/>
              <w:jc w:val="both"/>
            </w:pPr>
            <w:r>
              <w:rPr>
                <w:sz w:val="22"/>
                <w:szCs w:val="22"/>
              </w:rPr>
              <w:t xml:space="preserve">             Приложение № 2: Форма Акта приема-передачи.</w:t>
            </w:r>
          </w:p>
          <w:p w:rsidR="00AE0E70" w:rsidRDefault="00AE0E70">
            <w:pPr>
              <w:shd w:val="clear" w:color="auto" w:fill="FFFFFF"/>
              <w:tabs>
                <w:tab w:val="left" w:pos="418"/>
              </w:tabs>
              <w:spacing w:line="240" w:lineRule="atLeast"/>
              <w:jc w:val="both"/>
            </w:pPr>
            <w:r>
              <w:rPr>
                <w:sz w:val="22"/>
                <w:szCs w:val="22"/>
              </w:rPr>
              <w:tab/>
            </w:r>
            <w:r>
              <w:rPr>
                <w:sz w:val="22"/>
                <w:szCs w:val="22"/>
              </w:rPr>
              <w:tab/>
            </w:r>
          </w:p>
          <w:p w:rsidR="00AE0E70" w:rsidRDefault="00AE0E70">
            <w:pPr>
              <w:shd w:val="clear" w:color="auto" w:fill="FFFFFF"/>
              <w:tabs>
                <w:tab w:val="left" w:pos="418"/>
              </w:tabs>
              <w:spacing w:line="240" w:lineRule="atLeast"/>
              <w:jc w:val="both"/>
            </w:pPr>
          </w:p>
          <w:p w:rsidR="00AE0E70" w:rsidRDefault="00AE0E70">
            <w:pPr>
              <w:spacing w:line="240" w:lineRule="atLeast"/>
              <w:jc w:val="center"/>
              <w:rPr>
                <w:b/>
              </w:rPr>
            </w:pPr>
            <w:r>
              <w:rPr>
                <w:b/>
                <w:sz w:val="22"/>
                <w:szCs w:val="22"/>
              </w:rPr>
              <w:t>13. РЕКВИЗИТЫ И ПОДПИСИ СТОРОН</w:t>
            </w:r>
          </w:p>
          <w:p w:rsidR="00AE0E70" w:rsidRDefault="00AE0E70">
            <w:pPr>
              <w:spacing w:line="240" w:lineRule="atLeast"/>
              <w:jc w:val="center"/>
              <w:rPr>
                <w:b/>
              </w:rPr>
            </w:pPr>
          </w:p>
          <w:tbl>
            <w:tblPr>
              <w:tblW w:w="10635" w:type="dxa"/>
              <w:tblLayout w:type="fixed"/>
              <w:tblLook w:val="01E0" w:firstRow="1" w:lastRow="1" w:firstColumn="1" w:lastColumn="1" w:noHBand="0" w:noVBand="0"/>
            </w:tblPr>
            <w:tblGrid>
              <w:gridCol w:w="5317"/>
              <w:gridCol w:w="5318"/>
            </w:tblGrid>
            <w:tr w:rsidR="00AE0E70">
              <w:trPr>
                <w:trHeight w:val="80"/>
              </w:trPr>
              <w:tc>
                <w:tcPr>
                  <w:tcW w:w="5316" w:type="dxa"/>
                </w:tcPr>
                <w:p w:rsidR="00AE0E70" w:rsidRDefault="00AE0E70">
                  <w:pPr>
                    <w:spacing w:line="240" w:lineRule="atLeast"/>
                    <w:jc w:val="both"/>
                    <w:rPr>
                      <w:b/>
                    </w:rPr>
                  </w:pPr>
                  <w:r>
                    <w:rPr>
                      <w:b/>
                      <w:sz w:val="22"/>
                      <w:szCs w:val="22"/>
                    </w:rPr>
                    <w:t>Поставщик:</w:t>
                  </w:r>
                </w:p>
                <w:p w:rsidR="00AE0E70" w:rsidRDefault="00AE0E70">
                  <w:pPr>
                    <w:spacing w:line="240" w:lineRule="atLeast"/>
                  </w:pPr>
                </w:p>
                <w:p w:rsidR="00AE0E70" w:rsidRDefault="00AE0E70">
                  <w:pPr>
                    <w:spacing w:line="240" w:lineRule="atLeast"/>
                    <w:rPr>
                      <w:b/>
                    </w:rPr>
                  </w:pPr>
                  <w:r>
                    <w:rPr>
                      <w:b/>
                      <w:sz w:val="22"/>
                      <w:szCs w:val="22"/>
                    </w:rPr>
                    <w:t xml:space="preserve">Место нахождения: </w:t>
                  </w:r>
                </w:p>
                <w:p w:rsidR="00AE0E70" w:rsidRDefault="00AE0E70">
                  <w:pPr>
                    <w:spacing w:line="240" w:lineRule="atLeast"/>
                    <w:rPr>
                      <w:b/>
                    </w:rPr>
                  </w:pPr>
                  <w:r>
                    <w:rPr>
                      <w:sz w:val="22"/>
                      <w:szCs w:val="22"/>
                    </w:rPr>
                    <w:t xml:space="preserve"> </w:t>
                  </w:r>
                </w:p>
                <w:p w:rsidR="00AE0E70" w:rsidRDefault="00AE0E70">
                  <w:pPr>
                    <w:spacing w:line="240" w:lineRule="atLeast"/>
                  </w:pPr>
                  <w:r>
                    <w:rPr>
                      <w:b/>
                      <w:sz w:val="22"/>
                      <w:szCs w:val="22"/>
                    </w:rPr>
                    <w:t xml:space="preserve">Почтовый адрес: </w:t>
                  </w:r>
                </w:p>
                <w:p w:rsidR="00AE0E70" w:rsidRDefault="00AE0E70">
                  <w:pPr>
                    <w:spacing w:line="240" w:lineRule="atLeast"/>
                    <w:jc w:val="both"/>
                    <w:rPr>
                      <w:b/>
                    </w:rPr>
                  </w:pPr>
                </w:p>
                <w:p w:rsidR="00AE0E70" w:rsidRDefault="00AE0E70">
                  <w:pPr>
                    <w:spacing w:line="240" w:lineRule="atLeast"/>
                    <w:ind w:left="34" w:hanging="34"/>
                    <w:rPr>
                      <w:b/>
                    </w:rPr>
                  </w:pPr>
                  <w:r>
                    <w:rPr>
                      <w:b/>
                      <w:sz w:val="22"/>
                      <w:szCs w:val="22"/>
                    </w:rPr>
                    <w:t>ПОСТАВЩИК:</w:t>
                  </w:r>
                </w:p>
                <w:p w:rsidR="00AE0E70" w:rsidRDefault="00AE0E70">
                  <w:pPr>
                    <w:spacing w:line="240" w:lineRule="atLeast"/>
                    <w:jc w:val="both"/>
                  </w:pPr>
                  <w:r>
                    <w:rPr>
                      <w:sz w:val="22"/>
                      <w:szCs w:val="22"/>
                    </w:rPr>
                    <w:t>Генеральный директор</w:t>
                  </w:r>
                </w:p>
                <w:p w:rsidR="00AE0E70" w:rsidRDefault="00AE0E70">
                  <w:pPr>
                    <w:spacing w:line="240" w:lineRule="atLeast"/>
                  </w:pPr>
                  <w:r>
                    <w:rPr>
                      <w:sz w:val="22"/>
                      <w:szCs w:val="22"/>
                    </w:rPr>
                    <w:t xml:space="preserve">/__________________/  </w:t>
                  </w:r>
                </w:p>
                <w:p w:rsidR="00AE0E70" w:rsidRDefault="00AE0E70">
                  <w:pPr>
                    <w:spacing w:line="240" w:lineRule="atLeast"/>
                  </w:pPr>
                  <w:r>
                    <w:rPr>
                      <w:i/>
                      <w:sz w:val="22"/>
                      <w:szCs w:val="22"/>
                    </w:rPr>
                    <w:t xml:space="preserve">            М.П.</w:t>
                  </w:r>
                </w:p>
              </w:tc>
              <w:tc>
                <w:tcPr>
                  <w:tcW w:w="5316" w:type="dxa"/>
                </w:tcPr>
                <w:p w:rsidR="00AE0E70" w:rsidRDefault="00AE0E70">
                  <w:pPr>
                    <w:spacing w:line="240" w:lineRule="atLeast"/>
                    <w:rPr>
                      <w:b/>
                    </w:rPr>
                  </w:pPr>
                  <w:r>
                    <w:rPr>
                      <w:b/>
                      <w:sz w:val="22"/>
                      <w:szCs w:val="22"/>
                    </w:rPr>
                    <w:lastRenderedPageBreak/>
                    <w:t>Покупатель:</w:t>
                  </w:r>
                </w:p>
                <w:p w:rsidR="00AE0E70" w:rsidRDefault="00AE0E70">
                  <w:pPr>
                    <w:pStyle w:val="afa"/>
                    <w:spacing w:after="0" w:line="240" w:lineRule="atLeast"/>
                    <w:rPr>
                      <w:b/>
                    </w:rPr>
                  </w:pPr>
                </w:p>
                <w:p w:rsidR="00AE0E70" w:rsidRDefault="00AE0E70">
                  <w:pPr>
                    <w:pStyle w:val="afa"/>
                    <w:spacing w:after="0" w:line="240" w:lineRule="atLeast"/>
                    <w:rPr>
                      <w:b/>
                    </w:rPr>
                  </w:pPr>
                  <w:r>
                    <w:rPr>
                      <w:b/>
                      <w:sz w:val="22"/>
                      <w:szCs w:val="22"/>
                    </w:rPr>
                    <w:t xml:space="preserve">Место нахождения: </w:t>
                  </w:r>
                </w:p>
                <w:p w:rsidR="00AE0E70" w:rsidRDefault="00AE0E70">
                  <w:pPr>
                    <w:spacing w:line="240" w:lineRule="atLeast"/>
                    <w:rPr>
                      <w:b/>
                    </w:rPr>
                  </w:pPr>
                </w:p>
                <w:p w:rsidR="00AE0E70" w:rsidRDefault="00AE0E70">
                  <w:pPr>
                    <w:spacing w:line="240" w:lineRule="atLeast"/>
                    <w:rPr>
                      <w:b/>
                    </w:rPr>
                  </w:pPr>
                  <w:r>
                    <w:rPr>
                      <w:b/>
                      <w:sz w:val="22"/>
                      <w:szCs w:val="22"/>
                    </w:rPr>
                    <w:t>Почтовый адрес:</w:t>
                  </w:r>
                </w:p>
                <w:p w:rsidR="00AE0E70" w:rsidRDefault="00AE0E70">
                  <w:pPr>
                    <w:spacing w:line="240" w:lineRule="atLeast"/>
                    <w:ind w:left="112"/>
                    <w:rPr>
                      <w:b/>
                    </w:rPr>
                  </w:pPr>
                </w:p>
                <w:p w:rsidR="00AE0E70" w:rsidRDefault="00AE0E70">
                  <w:pPr>
                    <w:spacing w:line="240" w:lineRule="atLeast"/>
                    <w:ind w:left="112"/>
                    <w:rPr>
                      <w:b/>
                    </w:rPr>
                  </w:pPr>
                  <w:r>
                    <w:rPr>
                      <w:b/>
                      <w:sz w:val="22"/>
                      <w:szCs w:val="22"/>
                    </w:rPr>
                    <w:t>ПОКУПАТЕЛЬ:</w:t>
                  </w:r>
                </w:p>
                <w:p w:rsidR="00AE0E70" w:rsidRDefault="00AE0E70">
                  <w:pPr>
                    <w:spacing w:line="240" w:lineRule="atLeast"/>
                    <w:jc w:val="both"/>
                  </w:pPr>
                  <w:r>
                    <w:rPr>
                      <w:sz w:val="22"/>
                      <w:szCs w:val="22"/>
                    </w:rPr>
                    <w:t xml:space="preserve"> Генеральный директор</w:t>
                  </w:r>
                </w:p>
                <w:p w:rsidR="00AE0E70" w:rsidRDefault="00AE0E70">
                  <w:pPr>
                    <w:spacing w:line="240" w:lineRule="atLeast"/>
                  </w:pPr>
                  <w:r>
                    <w:rPr>
                      <w:sz w:val="22"/>
                      <w:szCs w:val="22"/>
                    </w:rPr>
                    <w:t xml:space="preserve">/_________________/   </w:t>
                  </w:r>
                </w:p>
                <w:p w:rsidR="00AE0E70" w:rsidRDefault="00AE0E70">
                  <w:pPr>
                    <w:spacing w:line="240" w:lineRule="atLeast"/>
                    <w:jc w:val="both"/>
                  </w:pPr>
                  <w:r>
                    <w:rPr>
                      <w:i/>
                      <w:sz w:val="22"/>
                      <w:szCs w:val="22"/>
                    </w:rPr>
                    <w:t>М.П.</w:t>
                  </w:r>
                </w:p>
                <w:p w:rsidR="00AE0E70" w:rsidRDefault="00AE0E70">
                  <w:pPr>
                    <w:spacing w:line="240" w:lineRule="atLeast"/>
                    <w:ind w:left="112"/>
                  </w:pPr>
                </w:p>
                <w:p w:rsidR="00AE0E70" w:rsidRDefault="00AE0E70">
                  <w:pPr>
                    <w:spacing w:line="240" w:lineRule="atLeast"/>
                    <w:ind w:left="112"/>
                  </w:pPr>
                </w:p>
                <w:p w:rsidR="00AE0E70" w:rsidRDefault="00AE0E70">
                  <w:pPr>
                    <w:spacing w:line="240" w:lineRule="atLeast"/>
                    <w:ind w:left="112"/>
                  </w:pPr>
                </w:p>
              </w:tc>
            </w:tr>
          </w:tbl>
          <w:p w:rsidR="00AE0E70" w:rsidRDefault="00AE0E70">
            <w:pPr>
              <w:pStyle w:val="10"/>
              <w:keepNext w:val="0"/>
              <w:widowControl w:val="0"/>
              <w:tabs>
                <w:tab w:val="clear" w:pos="927"/>
                <w:tab w:val="left" w:pos="0"/>
              </w:tabs>
              <w:ind w:left="0" w:firstLine="0"/>
              <w:jc w:val="left"/>
              <w:rPr>
                <w:szCs w:val="22"/>
              </w:rPr>
            </w:pPr>
          </w:p>
          <w:p w:rsidR="00AE0E70" w:rsidRDefault="00AE0E70">
            <w:pPr>
              <w:shd w:val="clear" w:color="auto" w:fill="FFFFFF"/>
              <w:spacing w:line="240" w:lineRule="atLeast"/>
              <w:jc w:val="both"/>
            </w:pPr>
          </w:p>
          <w:p w:rsidR="00AE0E70" w:rsidRDefault="00AE0E70">
            <w:pPr>
              <w:shd w:val="clear" w:color="auto" w:fill="FFFFFF"/>
              <w:spacing w:line="240" w:lineRule="atLeast"/>
              <w:jc w:val="right"/>
            </w:pPr>
          </w:p>
          <w:p w:rsidR="00AE0E70" w:rsidRDefault="00AE0E70">
            <w:pPr>
              <w:shd w:val="clear" w:color="auto" w:fill="FFFFFF"/>
              <w:spacing w:line="240" w:lineRule="atLeast"/>
              <w:jc w:val="right"/>
            </w:pPr>
          </w:p>
          <w:p w:rsidR="00AE0E70" w:rsidRDefault="00AE0E70">
            <w:pPr>
              <w:shd w:val="clear" w:color="auto" w:fill="FFFFFF"/>
              <w:spacing w:line="240" w:lineRule="atLeast"/>
              <w:jc w:val="right"/>
            </w:pPr>
          </w:p>
          <w:p w:rsidR="00AE0E70" w:rsidRDefault="00AE0E70" w:rsidP="00EC79CA">
            <w:pPr>
              <w:shd w:val="clear" w:color="auto" w:fill="FFFFFF"/>
              <w:spacing w:line="240" w:lineRule="atLeast"/>
              <w:rPr>
                <w:b/>
                <w:bCs/>
                <w:color w:val="000000"/>
              </w:rPr>
            </w:pPr>
            <w:r>
              <w:rPr>
                <w:sz w:val="22"/>
                <w:szCs w:val="22"/>
              </w:rPr>
              <w:br w:type="page"/>
            </w:r>
            <w:r w:rsidR="00EC79CA">
              <w:rPr>
                <w:b/>
                <w:bCs/>
                <w:color w:val="000000"/>
              </w:rPr>
              <w:t xml:space="preserve"> </w:t>
            </w:r>
          </w:p>
        </w:tc>
      </w:tr>
    </w:tbl>
    <w:p w:rsidR="00AE0E70" w:rsidRDefault="00AE0E70" w:rsidP="00AE0E70">
      <w:pPr>
        <w:rPr>
          <w:iCs/>
          <w:sz w:val="22"/>
          <w:szCs w:val="22"/>
        </w:rPr>
      </w:pPr>
    </w:p>
    <w:tbl>
      <w:tblPr>
        <w:tblW w:w="0" w:type="auto"/>
        <w:tblInd w:w="-493" w:type="dxa"/>
        <w:tblLook w:val="00A0" w:firstRow="1" w:lastRow="0" w:firstColumn="1" w:lastColumn="0" w:noHBand="0" w:noVBand="0"/>
      </w:tblPr>
      <w:tblGrid>
        <w:gridCol w:w="3003"/>
        <w:gridCol w:w="1669"/>
        <w:gridCol w:w="1670"/>
        <w:gridCol w:w="1670"/>
        <w:gridCol w:w="1670"/>
        <w:gridCol w:w="165"/>
        <w:gridCol w:w="217"/>
      </w:tblGrid>
      <w:tr w:rsidR="00AE0E70" w:rsidTr="00AE0E70">
        <w:trPr>
          <w:gridAfter w:val="1"/>
          <w:trHeight w:val="315"/>
        </w:trPr>
        <w:tc>
          <w:tcPr>
            <w:tcW w:w="0" w:type="auto"/>
            <w:gridSpan w:val="6"/>
            <w:shd w:val="clear" w:color="auto" w:fill="FFFFFF"/>
            <w:noWrap/>
            <w:vAlign w:val="bottom"/>
          </w:tcPr>
          <w:p w:rsidR="00AE0E70" w:rsidRDefault="00AE0E70">
            <w:pPr>
              <w:shd w:val="clear" w:color="auto" w:fill="FFFFFF"/>
              <w:spacing w:line="240" w:lineRule="atLeast"/>
              <w:jc w:val="right"/>
              <w:rPr>
                <w:u w:val="single"/>
              </w:rPr>
            </w:pPr>
            <w:r>
              <w:rPr>
                <w:color w:val="000000"/>
                <w:sz w:val="22"/>
                <w:szCs w:val="22"/>
              </w:rPr>
              <w:t>Приложение № 1</w:t>
            </w:r>
          </w:p>
          <w:p w:rsidR="00AE0E70" w:rsidRDefault="00AE0E70">
            <w:pPr>
              <w:shd w:val="clear" w:color="auto" w:fill="FFFFFF"/>
              <w:spacing w:line="240" w:lineRule="atLeast"/>
              <w:jc w:val="right"/>
              <w:rPr>
                <w:color w:val="000000"/>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AE0E70" w:rsidRDefault="00AE0E70">
            <w:pPr>
              <w:shd w:val="clear" w:color="auto" w:fill="FFFFFF"/>
              <w:spacing w:line="240" w:lineRule="atLeast"/>
              <w:jc w:val="right"/>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AE0E70" w:rsidRDefault="00AE0E70">
            <w:pPr>
              <w:spacing w:line="240" w:lineRule="atLeast"/>
              <w:rPr>
                <w:b/>
                <w:bCs/>
                <w:color w:val="000000"/>
              </w:rPr>
            </w:pPr>
          </w:p>
        </w:tc>
      </w:tr>
      <w:tr w:rsidR="00AE0E70" w:rsidTr="00AE0E70">
        <w:trPr>
          <w:trHeight w:val="300"/>
        </w:trPr>
        <w:tc>
          <w:tcPr>
            <w:tcW w:w="0" w:type="auto"/>
            <w:shd w:val="clear" w:color="auto" w:fill="FFFFFF"/>
            <w:noWrap/>
            <w:vAlign w:val="bottom"/>
            <w:hideMark/>
          </w:tcPr>
          <w:p w:rsidR="00AE0E70" w:rsidRDefault="00AE0E70">
            <w:pPr>
              <w:spacing w:line="240" w:lineRule="atLeast"/>
              <w:jc w:val="center"/>
              <w:rPr>
                <w:color w:val="000000"/>
              </w:rPr>
            </w:pPr>
            <w:r>
              <w:rPr>
                <w:color w:val="000000"/>
                <w:sz w:val="22"/>
                <w:szCs w:val="22"/>
              </w:rPr>
              <w:t> </w:t>
            </w:r>
          </w:p>
        </w:tc>
        <w:tc>
          <w:tcPr>
            <w:tcW w:w="0" w:type="auto"/>
            <w:shd w:val="clear" w:color="auto" w:fill="FFFFFF"/>
            <w:noWrap/>
            <w:vAlign w:val="bottom"/>
            <w:hideMark/>
          </w:tcPr>
          <w:p w:rsidR="00AE0E70" w:rsidRDefault="00AE0E70">
            <w:pPr>
              <w:spacing w:line="240" w:lineRule="atLeast"/>
              <w:jc w:val="center"/>
              <w:rPr>
                <w:color w:val="000000"/>
              </w:rPr>
            </w:pPr>
            <w:r>
              <w:rPr>
                <w:color w:val="000000"/>
                <w:sz w:val="22"/>
                <w:szCs w:val="22"/>
              </w:rPr>
              <w:t> </w:t>
            </w:r>
          </w:p>
        </w:tc>
        <w:tc>
          <w:tcPr>
            <w:tcW w:w="0" w:type="auto"/>
            <w:shd w:val="clear" w:color="auto" w:fill="FFFFFF"/>
            <w:noWrap/>
            <w:vAlign w:val="bottom"/>
            <w:hideMark/>
          </w:tcPr>
          <w:p w:rsidR="00AE0E70" w:rsidRDefault="00AE0E70">
            <w:pPr>
              <w:spacing w:line="240" w:lineRule="atLeast"/>
              <w:jc w:val="center"/>
              <w:rPr>
                <w:color w:val="000000"/>
              </w:rPr>
            </w:pPr>
            <w:r>
              <w:rPr>
                <w:color w:val="000000"/>
                <w:sz w:val="22"/>
                <w:szCs w:val="22"/>
              </w:rPr>
              <w:t> </w:t>
            </w:r>
          </w:p>
        </w:tc>
        <w:tc>
          <w:tcPr>
            <w:tcW w:w="0" w:type="auto"/>
            <w:shd w:val="clear" w:color="auto" w:fill="FFFFFF"/>
            <w:noWrap/>
            <w:vAlign w:val="bottom"/>
            <w:hideMark/>
          </w:tcPr>
          <w:p w:rsidR="00AE0E70" w:rsidRDefault="00AE0E70">
            <w:pPr>
              <w:spacing w:line="240" w:lineRule="atLeast"/>
              <w:jc w:val="center"/>
              <w:rPr>
                <w:color w:val="000000"/>
              </w:rPr>
            </w:pPr>
            <w:r>
              <w:rPr>
                <w:color w:val="000000"/>
                <w:sz w:val="22"/>
                <w:szCs w:val="22"/>
              </w:rPr>
              <w:t> </w:t>
            </w:r>
          </w:p>
        </w:tc>
        <w:tc>
          <w:tcPr>
            <w:tcW w:w="0" w:type="auto"/>
            <w:shd w:val="clear" w:color="auto" w:fill="FFFFFF"/>
            <w:noWrap/>
            <w:vAlign w:val="bottom"/>
            <w:hideMark/>
          </w:tcPr>
          <w:p w:rsidR="00AE0E70" w:rsidRDefault="00AE0E70">
            <w:pPr>
              <w:spacing w:line="240" w:lineRule="atLeast"/>
              <w:jc w:val="center"/>
              <w:rPr>
                <w:color w:val="000000"/>
              </w:rPr>
            </w:pPr>
            <w:r>
              <w:rPr>
                <w:color w:val="000000"/>
                <w:sz w:val="22"/>
                <w:szCs w:val="22"/>
              </w:rPr>
              <w:t> </w:t>
            </w:r>
          </w:p>
        </w:tc>
        <w:tc>
          <w:tcPr>
            <w:tcW w:w="0" w:type="auto"/>
            <w:gridSpan w:val="2"/>
            <w:shd w:val="clear" w:color="auto" w:fill="FFFFFF"/>
          </w:tcPr>
          <w:p w:rsidR="00AE0E70" w:rsidRDefault="00AE0E70">
            <w:pPr>
              <w:spacing w:line="240" w:lineRule="atLeast"/>
              <w:jc w:val="center"/>
              <w:rPr>
                <w:color w:val="000000"/>
              </w:rPr>
            </w:pPr>
          </w:p>
        </w:tc>
      </w:tr>
      <w:tr w:rsidR="00AE0E70" w:rsidTr="00AE0E70">
        <w:trPr>
          <w:trHeight w:val="315"/>
        </w:trPr>
        <w:tc>
          <w:tcPr>
            <w:tcW w:w="0" w:type="auto"/>
            <w:gridSpan w:val="6"/>
            <w:shd w:val="clear" w:color="auto" w:fill="FFFFFF"/>
            <w:noWrap/>
            <w:vAlign w:val="center"/>
            <w:hideMark/>
          </w:tcPr>
          <w:p w:rsidR="00AE0E70" w:rsidRDefault="00AE0E70">
            <w:pPr>
              <w:spacing w:line="240" w:lineRule="atLeast"/>
              <w:jc w:val="center"/>
              <w:rPr>
                <w:b/>
                <w:bCs/>
                <w:color w:val="000000"/>
              </w:rPr>
            </w:pPr>
            <w:r>
              <w:rPr>
                <w:b/>
                <w:bCs/>
                <w:color w:val="000000"/>
                <w:sz w:val="22"/>
                <w:szCs w:val="22"/>
              </w:rPr>
              <w:t>ФОРМА</w:t>
            </w:r>
          </w:p>
          <w:p w:rsidR="00AE0E70" w:rsidRDefault="00AE0E70">
            <w:pPr>
              <w:spacing w:line="240" w:lineRule="atLeast"/>
              <w:jc w:val="center"/>
              <w:rPr>
                <w:bCs/>
                <w:color w:val="000000"/>
              </w:rPr>
            </w:pPr>
            <w:r>
              <w:rPr>
                <w:bCs/>
                <w:color w:val="000000"/>
                <w:sz w:val="22"/>
                <w:szCs w:val="22"/>
              </w:rPr>
              <w:t xml:space="preserve">СПЕЦИФИКАЦИЯ № от </w:t>
            </w:r>
          </w:p>
        </w:tc>
        <w:tc>
          <w:tcPr>
            <w:tcW w:w="0" w:type="auto"/>
            <w:vAlign w:val="center"/>
            <w:hideMark/>
          </w:tcPr>
          <w:p w:rsidR="00AE0E70" w:rsidRDefault="00AE0E70">
            <w:pPr>
              <w:rPr>
                <w:sz w:val="20"/>
                <w:szCs w:val="20"/>
              </w:rPr>
            </w:pPr>
          </w:p>
        </w:tc>
      </w:tr>
      <w:tr w:rsidR="00AE0E70" w:rsidTr="00AE0E70">
        <w:trPr>
          <w:trHeight w:val="315"/>
        </w:trPr>
        <w:tc>
          <w:tcPr>
            <w:tcW w:w="0" w:type="auto"/>
            <w:gridSpan w:val="6"/>
            <w:shd w:val="clear" w:color="auto" w:fill="FFFFFF"/>
            <w:noWrap/>
            <w:vAlign w:val="center"/>
            <w:hideMark/>
          </w:tcPr>
          <w:p w:rsidR="00AE0E70" w:rsidRDefault="00AE0E70">
            <w:pPr>
              <w:spacing w:line="240" w:lineRule="atLeast"/>
              <w:jc w:val="center"/>
              <w:rPr>
                <w:bCs/>
                <w:color w:val="000000"/>
              </w:rPr>
            </w:pPr>
            <w:r>
              <w:rPr>
                <w:bCs/>
                <w:color w:val="000000"/>
                <w:sz w:val="22"/>
                <w:szCs w:val="22"/>
              </w:rPr>
              <w:t xml:space="preserve">на поставку </w:t>
            </w:r>
          </w:p>
        </w:tc>
        <w:tc>
          <w:tcPr>
            <w:tcW w:w="0" w:type="auto"/>
            <w:vAlign w:val="center"/>
            <w:hideMark/>
          </w:tcPr>
          <w:p w:rsidR="00AE0E70" w:rsidRDefault="00AE0E70">
            <w:pPr>
              <w:rPr>
                <w:sz w:val="20"/>
                <w:szCs w:val="20"/>
              </w:rPr>
            </w:pPr>
          </w:p>
        </w:tc>
      </w:tr>
      <w:tr w:rsidR="00AE0E70" w:rsidTr="00AE0E70">
        <w:trPr>
          <w:trHeight w:val="330"/>
        </w:trPr>
        <w:tc>
          <w:tcPr>
            <w:tcW w:w="0" w:type="auto"/>
            <w:gridSpan w:val="6"/>
            <w:shd w:val="clear" w:color="auto" w:fill="FFFFFF"/>
            <w:noWrap/>
            <w:vAlign w:val="bottom"/>
            <w:hideMark/>
          </w:tcPr>
          <w:p w:rsidR="00AE0E70" w:rsidRDefault="00AE0E70">
            <w:pPr>
              <w:spacing w:line="240" w:lineRule="atLeast"/>
              <w:jc w:val="center"/>
              <w:rPr>
                <w:b/>
                <w:bCs/>
                <w:color w:val="000000"/>
              </w:rPr>
            </w:pPr>
            <w:r>
              <w:rPr>
                <w:b/>
                <w:bCs/>
                <w:color w:val="000000"/>
                <w:sz w:val="22"/>
                <w:szCs w:val="22"/>
              </w:rPr>
              <w:t> </w:t>
            </w:r>
          </w:p>
        </w:tc>
        <w:tc>
          <w:tcPr>
            <w:tcW w:w="0" w:type="auto"/>
            <w:vAlign w:val="center"/>
            <w:hideMark/>
          </w:tcPr>
          <w:p w:rsidR="00AE0E70" w:rsidRDefault="00AE0E70">
            <w:pPr>
              <w:rPr>
                <w:sz w:val="20"/>
                <w:szCs w:val="20"/>
              </w:rPr>
            </w:pPr>
          </w:p>
        </w:tc>
      </w:tr>
      <w:tr w:rsidR="00AE0E70" w:rsidTr="00AE0E70">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E0E70">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 xml:space="preserve">Срок поставки </w:t>
                  </w:r>
                </w:p>
              </w:tc>
            </w:tr>
            <w:tr w:rsidR="00AE0E7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E70" w:rsidRDefault="00AE0E70">
                  <w:pPr>
                    <w:spacing w:line="240" w:lineRule="atLeast"/>
                    <w:jc w:val="center"/>
                    <w:rPr>
                      <w:color w:val="000000"/>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E0E70" w:rsidRDefault="00AE0E70">
                  <w:pPr>
                    <w:spacing w:line="240" w:lineRule="atLeast"/>
                    <w:jc w:val="center"/>
                    <w:rPr>
                      <w:b/>
                      <w:color w:val="000000"/>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AE0E70" w:rsidRDefault="00AE0E70">
                  <w:pPr>
                    <w:spacing w:line="240" w:lineRule="atLeast"/>
                    <w:jc w:val="center"/>
                    <w:rPr>
                      <w:b/>
                      <w:bCs/>
                      <w:color w:val="000000"/>
                    </w:rPr>
                  </w:pPr>
                  <w:r>
                    <w:rPr>
                      <w:b/>
                      <w:bCs/>
                      <w:color w:val="000000"/>
                      <w:sz w:val="22"/>
                      <w:szCs w:val="22"/>
                    </w:rPr>
                    <w:t>8</w:t>
                  </w:r>
                </w:p>
              </w:tc>
            </w:tr>
            <w:tr w:rsidR="00AE0E7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0E70" w:rsidRDefault="00AE0E70">
                  <w:pPr>
                    <w:spacing w:line="240" w:lineRule="atLeast"/>
                    <w:jc w:val="center"/>
                    <w:rPr>
                      <w:color w:val="00000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E0E70" w:rsidRDefault="00AE0E70">
                  <w:pPr>
                    <w:spacing w:line="240" w:lineRule="atLeast"/>
                    <w:jc w:val="center"/>
                    <w:rPr>
                      <w:b/>
                      <w:bCs/>
                      <w:color w:val="000000"/>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AE0E70" w:rsidRDefault="00AE0E70">
                  <w:pPr>
                    <w:spacing w:line="240" w:lineRule="atLeast"/>
                    <w:rPr>
                      <w:b/>
                      <w:bCs/>
                      <w:color w:val="000000"/>
                    </w:rPr>
                  </w:pPr>
                </w:p>
              </w:tc>
            </w:tr>
          </w:tbl>
          <w:p w:rsidR="00AE0E70" w:rsidRDefault="00AE0E70">
            <w:pPr>
              <w:spacing w:line="240" w:lineRule="atLeast"/>
              <w:jc w:val="center"/>
              <w:rPr>
                <w:b/>
                <w:bCs/>
                <w:color w:val="000000"/>
              </w:rPr>
            </w:pPr>
          </w:p>
        </w:tc>
        <w:tc>
          <w:tcPr>
            <w:tcW w:w="0" w:type="auto"/>
            <w:vAlign w:val="center"/>
            <w:hideMark/>
          </w:tcPr>
          <w:p w:rsidR="00AE0E70" w:rsidRDefault="00AE0E70">
            <w:pPr>
              <w:rPr>
                <w:sz w:val="20"/>
                <w:szCs w:val="20"/>
              </w:rPr>
            </w:pPr>
          </w:p>
        </w:tc>
      </w:tr>
      <w:tr w:rsidR="00AE0E70" w:rsidTr="00AE0E70">
        <w:trPr>
          <w:trHeight w:val="330"/>
        </w:trPr>
        <w:tc>
          <w:tcPr>
            <w:tcW w:w="0" w:type="auto"/>
            <w:gridSpan w:val="6"/>
            <w:shd w:val="clear" w:color="auto" w:fill="FFFFFF"/>
            <w:noWrap/>
            <w:vAlign w:val="bottom"/>
          </w:tcPr>
          <w:p w:rsidR="00AE0E70" w:rsidRDefault="00AE0E70">
            <w:pPr>
              <w:spacing w:line="240" w:lineRule="atLeast"/>
              <w:jc w:val="center"/>
              <w:rPr>
                <w:b/>
                <w:bCs/>
                <w:color w:val="000000"/>
              </w:rPr>
            </w:pPr>
          </w:p>
        </w:tc>
        <w:tc>
          <w:tcPr>
            <w:tcW w:w="0" w:type="auto"/>
            <w:vAlign w:val="center"/>
            <w:hideMark/>
          </w:tcPr>
          <w:p w:rsidR="00AE0E70" w:rsidRDefault="00AE0E70">
            <w:pPr>
              <w:rPr>
                <w:sz w:val="20"/>
                <w:szCs w:val="20"/>
              </w:rPr>
            </w:pPr>
          </w:p>
        </w:tc>
      </w:tr>
      <w:tr w:rsidR="00AE0E70" w:rsidTr="00AE0E70">
        <w:trPr>
          <w:trHeight w:val="315"/>
        </w:trPr>
        <w:tc>
          <w:tcPr>
            <w:tcW w:w="0" w:type="auto"/>
            <w:gridSpan w:val="6"/>
            <w:shd w:val="clear" w:color="auto" w:fill="FFFFFF"/>
            <w:noWrap/>
            <w:vAlign w:val="center"/>
            <w:hideMark/>
          </w:tcPr>
          <w:p w:rsidR="00AE0E70" w:rsidRDefault="00AE0E70">
            <w:pPr>
              <w:numPr>
                <w:ilvl w:val="0"/>
                <w:numId w:val="20"/>
              </w:numPr>
              <w:spacing w:line="360" w:lineRule="auto"/>
              <w:jc w:val="both"/>
              <w:rPr>
                <w:color w:val="000000"/>
              </w:rPr>
            </w:pPr>
            <w:r>
              <w:rPr>
                <w:color w:val="000000"/>
                <w:sz w:val="22"/>
                <w:szCs w:val="22"/>
              </w:rPr>
              <w:t>Поставка товара осуществляется силами и за счет поставщика по адресу: 400075</w:t>
            </w:r>
          </w:p>
          <w:p w:rsidR="00AE0E70" w:rsidRDefault="00AE0E70">
            <w:pPr>
              <w:spacing w:line="360" w:lineRule="auto"/>
              <w:ind w:left="720"/>
              <w:jc w:val="both"/>
              <w:rPr>
                <w:color w:val="000000"/>
              </w:rPr>
            </w:pPr>
            <w:r>
              <w:rPr>
                <w:color w:val="000000"/>
                <w:sz w:val="22"/>
                <w:szCs w:val="22"/>
              </w:rPr>
              <w:t>г. Волгоград, ул. Шопена, 13.</w:t>
            </w:r>
          </w:p>
          <w:p w:rsidR="00AE0E70" w:rsidRDefault="00AE0E70">
            <w:pPr>
              <w:spacing w:line="360" w:lineRule="auto"/>
              <w:ind w:left="669" w:hanging="669"/>
              <w:jc w:val="both"/>
              <w:rPr>
                <w:color w:val="000000"/>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AE0E70" w:rsidRDefault="00AE0E70">
            <w:pPr>
              <w:rPr>
                <w:sz w:val="20"/>
                <w:szCs w:val="20"/>
              </w:rPr>
            </w:pPr>
          </w:p>
        </w:tc>
      </w:tr>
      <w:tr w:rsidR="00AE0E70" w:rsidTr="00AE0E70">
        <w:trPr>
          <w:trHeight w:val="315"/>
        </w:trPr>
        <w:tc>
          <w:tcPr>
            <w:tcW w:w="0" w:type="auto"/>
            <w:gridSpan w:val="6"/>
            <w:shd w:val="clear" w:color="auto" w:fill="FFFFFF"/>
            <w:noWrap/>
            <w:vAlign w:val="bottom"/>
          </w:tcPr>
          <w:p w:rsidR="00AE0E70" w:rsidRDefault="00AE0E70">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AE0E70">
              <w:trPr>
                <w:trHeight w:val="80"/>
                <w:jc w:val="center"/>
              </w:trPr>
              <w:tc>
                <w:tcPr>
                  <w:tcW w:w="5040" w:type="dxa"/>
                </w:tcPr>
                <w:p w:rsidR="00AE0E70" w:rsidRDefault="00AE0E70">
                  <w:pPr>
                    <w:spacing w:line="240" w:lineRule="atLeast"/>
                  </w:pPr>
                  <w:r>
                    <w:rPr>
                      <w:sz w:val="22"/>
                      <w:szCs w:val="22"/>
                    </w:rPr>
                    <w:t>ПОСТАВЩИК</w:t>
                  </w:r>
                </w:p>
                <w:p w:rsidR="00AE0E70" w:rsidRDefault="00AE0E70">
                  <w:pPr>
                    <w:spacing w:line="240" w:lineRule="atLeast"/>
                  </w:pPr>
                </w:p>
                <w:p w:rsidR="00AE0E70" w:rsidRDefault="00AE0E70">
                  <w:pPr>
                    <w:spacing w:line="240" w:lineRule="atLeast"/>
                  </w:pPr>
                </w:p>
                <w:p w:rsidR="00AE0E70" w:rsidRDefault="00AE0E70">
                  <w:pPr>
                    <w:spacing w:line="240" w:lineRule="atLeast"/>
                  </w:pPr>
                </w:p>
                <w:p w:rsidR="00AE0E70" w:rsidRDefault="00AE0E70">
                  <w:pPr>
                    <w:spacing w:line="240" w:lineRule="atLeast"/>
                  </w:pPr>
                  <w:r>
                    <w:rPr>
                      <w:sz w:val="22"/>
                      <w:szCs w:val="22"/>
                    </w:rPr>
                    <w:t xml:space="preserve"> /__________________/  </w:t>
                  </w:r>
                </w:p>
                <w:p w:rsidR="00AE0E70" w:rsidRDefault="00AE0E70">
                  <w:pPr>
                    <w:spacing w:line="240" w:lineRule="atLeast"/>
                  </w:pPr>
                  <w:r>
                    <w:rPr>
                      <w:i/>
                      <w:sz w:val="22"/>
                      <w:szCs w:val="22"/>
                    </w:rPr>
                    <w:t xml:space="preserve">            </w:t>
                  </w:r>
                </w:p>
                <w:p w:rsidR="00AE0E70" w:rsidRDefault="00AE0E70">
                  <w:pPr>
                    <w:spacing w:line="240" w:lineRule="atLeast"/>
                    <w:jc w:val="both"/>
                  </w:pPr>
                  <w:r>
                    <w:rPr>
                      <w:i/>
                      <w:sz w:val="22"/>
                      <w:szCs w:val="22"/>
                    </w:rPr>
                    <w:t>М.П..</w:t>
                  </w:r>
                </w:p>
                <w:p w:rsidR="00AE0E70" w:rsidRDefault="00AE0E70">
                  <w:pPr>
                    <w:spacing w:line="240" w:lineRule="atLeast"/>
                    <w:jc w:val="center"/>
                  </w:pPr>
                </w:p>
              </w:tc>
              <w:tc>
                <w:tcPr>
                  <w:tcW w:w="4500" w:type="dxa"/>
                </w:tcPr>
                <w:p w:rsidR="00AE0E70" w:rsidRDefault="00AE0E70">
                  <w:pPr>
                    <w:spacing w:line="240" w:lineRule="atLeast"/>
                    <w:jc w:val="center"/>
                  </w:pPr>
                  <w:r>
                    <w:rPr>
                      <w:sz w:val="22"/>
                      <w:szCs w:val="22"/>
                    </w:rPr>
                    <w:t>ПОКУПАТЕЛЬ</w:t>
                  </w:r>
                </w:p>
                <w:p w:rsidR="00AE0E70" w:rsidRDefault="00AE0E70">
                  <w:pPr>
                    <w:spacing w:line="240" w:lineRule="atLeast"/>
                    <w:jc w:val="center"/>
                  </w:pPr>
                </w:p>
                <w:p w:rsidR="00AE0E70" w:rsidRDefault="00AE0E70">
                  <w:pPr>
                    <w:spacing w:line="240" w:lineRule="atLeast"/>
                    <w:jc w:val="center"/>
                  </w:pPr>
                </w:p>
                <w:p w:rsidR="00AE0E70" w:rsidRDefault="00AE0E70">
                  <w:pPr>
                    <w:spacing w:line="240" w:lineRule="atLeast"/>
                  </w:pPr>
                  <w:r>
                    <w:rPr>
                      <w:sz w:val="22"/>
                      <w:szCs w:val="22"/>
                    </w:rPr>
                    <w:t xml:space="preserve">                </w:t>
                  </w:r>
                </w:p>
                <w:p w:rsidR="00AE0E70" w:rsidRDefault="00AE0E70">
                  <w:pPr>
                    <w:spacing w:line="240" w:lineRule="atLeast"/>
                  </w:pPr>
                  <w:r>
                    <w:rPr>
                      <w:sz w:val="22"/>
                      <w:szCs w:val="22"/>
                    </w:rPr>
                    <w:t xml:space="preserve">                     /__________________/  </w:t>
                  </w:r>
                </w:p>
                <w:p w:rsidR="00AE0E70" w:rsidRDefault="00AE0E70">
                  <w:pPr>
                    <w:spacing w:line="240" w:lineRule="atLeast"/>
                  </w:pPr>
                  <w:r>
                    <w:rPr>
                      <w:i/>
                      <w:sz w:val="22"/>
                      <w:szCs w:val="22"/>
                    </w:rPr>
                    <w:t xml:space="preserve">            </w:t>
                  </w:r>
                </w:p>
                <w:p w:rsidR="00AE0E70" w:rsidRDefault="00AE0E70">
                  <w:pPr>
                    <w:spacing w:line="240" w:lineRule="atLeast"/>
                    <w:jc w:val="both"/>
                  </w:pPr>
                  <w:r>
                    <w:rPr>
                      <w:i/>
                      <w:sz w:val="22"/>
                      <w:szCs w:val="22"/>
                    </w:rPr>
                    <w:t xml:space="preserve">                   М.П..</w:t>
                  </w:r>
                </w:p>
                <w:p w:rsidR="00AE0E70" w:rsidRDefault="00AE0E70">
                  <w:pPr>
                    <w:spacing w:line="240" w:lineRule="atLeast"/>
                    <w:jc w:val="center"/>
                  </w:pPr>
                </w:p>
              </w:tc>
            </w:tr>
          </w:tbl>
          <w:p w:rsidR="00AE0E70" w:rsidRDefault="00AE0E70">
            <w:pPr>
              <w:spacing w:line="240" w:lineRule="atLeast"/>
              <w:rPr>
                <w:color w:val="000000"/>
              </w:rPr>
            </w:pPr>
          </w:p>
          <w:p w:rsidR="00AE0E70" w:rsidRDefault="00AE0E70">
            <w:pPr>
              <w:spacing w:line="240" w:lineRule="atLeast"/>
              <w:rPr>
                <w:color w:val="000000"/>
              </w:rPr>
            </w:pPr>
          </w:p>
          <w:p w:rsidR="00AE0E70" w:rsidRDefault="00AE0E70">
            <w:pPr>
              <w:spacing w:line="240" w:lineRule="atLeast"/>
              <w:rPr>
                <w:color w:val="000000"/>
              </w:rPr>
            </w:pPr>
          </w:p>
          <w:p w:rsidR="00AE0E70" w:rsidRDefault="00AE0E70">
            <w:pPr>
              <w:spacing w:line="240" w:lineRule="atLeast"/>
              <w:rPr>
                <w:color w:val="000000"/>
              </w:rPr>
            </w:pPr>
          </w:p>
          <w:p w:rsidR="00AE0E70" w:rsidRDefault="00AE0E70">
            <w:pPr>
              <w:spacing w:line="240" w:lineRule="atLeast"/>
              <w:rPr>
                <w:color w:val="000000"/>
              </w:rPr>
            </w:pPr>
          </w:p>
          <w:p w:rsidR="00AE0E70" w:rsidRDefault="00AE0E70">
            <w:pPr>
              <w:spacing w:line="240" w:lineRule="atLeast"/>
              <w:rPr>
                <w:color w:val="000000"/>
              </w:rPr>
            </w:pPr>
          </w:p>
          <w:p w:rsidR="00AE0E70" w:rsidRDefault="00AE0E70">
            <w:pPr>
              <w:shd w:val="clear" w:color="auto" w:fill="FFFFFF"/>
              <w:spacing w:line="240" w:lineRule="atLeast"/>
              <w:jc w:val="right"/>
              <w:rPr>
                <w:color w:val="000000"/>
              </w:rPr>
            </w:pPr>
          </w:p>
          <w:p w:rsidR="00AE0E70" w:rsidRDefault="00AE0E70">
            <w:pPr>
              <w:shd w:val="clear" w:color="auto" w:fill="FFFFFF"/>
              <w:spacing w:line="240" w:lineRule="atLeast"/>
              <w:jc w:val="right"/>
              <w:rPr>
                <w:color w:val="000000"/>
              </w:rPr>
            </w:pPr>
          </w:p>
          <w:p w:rsidR="00AE0E70" w:rsidRDefault="00AE0E70">
            <w:pPr>
              <w:shd w:val="clear" w:color="auto" w:fill="FFFFFF"/>
              <w:spacing w:line="240" w:lineRule="atLeast"/>
              <w:jc w:val="right"/>
              <w:rPr>
                <w:u w:val="single"/>
              </w:rPr>
            </w:pPr>
            <w:r>
              <w:rPr>
                <w:color w:val="000000"/>
                <w:sz w:val="22"/>
                <w:szCs w:val="22"/>
              </w:rPr>
              <w:t>Приложение № 2</w:t>
            </w:r>
          </w:p>
          <w:p w:rsidR="00AE0E70" w:rsidRDefault="00AE0E70">
            <w:pPr>
              <w:shd w:val="clear" w:color="auto" w:fill="FFFFFF"/>
              <w:spacing w:line="240" w:lineRule="atLeast"/>
              <w:jc w:val="right"/>
              <w:rPr>
                <w:color w:val="000000"/>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AE0E70" w:rsidRDefault="00AE0E70">
            <w:pPr>
              <w:shd w:val="clear" w:color="auto" w:fill="FFFFFF"/>
              <w:spacing w:line="240" w:lineRule="atLeast"/>
              <w:jc w:val="right"/>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AE0E70" w:rsidRDefault="00AE0E70">
            <w:pPr>
              <w:shd w:val="clear" w:color="auto" w:fill="FFFFFF"/>
              <w:spacing w:line="240" w:lineRule="atLeast"/>
              <w:jc w:val="center"/>
            </w:pPr>
          </w:p>
          <w:p w:rsidR="00AE0E70" w:rsidRDefault="00AE0E70">
            <w:pPr>
              <w:shd w:val="clear" w:color="auto" w:fill="FFFFFF"/>
              <w:spacing w:line="240" w:lineRule="atLeast"/>
              <w:jc w:val="center"/>
            </w:pPr>
          </w:p>
          <w:p w:rsidR="00AE0E70" w:rsidRDefault="00AE0E70">
            <w:pPr>
              <w:shd w:val="clear" w:color="auto" w:fill="FFFFFF"/>
              <w:spacing w:line="240" w:lineRule="atLeast"/>
              <w:jc w:val="center"/>
              <w:rPr>
                <w:b/>
              </w:rPr>
            </w:pPr>
            <w:r>
              <w:rPr>
                <w:b/>
                <w:sz w:val="22"/>
                <w:szCs w:val="22"/>
              </w:rPr>
              <w:t xml:space="preserve">ФОРМА </w:t>
            </w:r>
          </w:p>
          <w:p w:rsidR="00AE0E70" w:rsidRDefault="00AE0E70">
            <w:pPr>
              <w:shd w:val="clear" w:color="auto" w:fill="FFFFFF"/>
              <w:spacing w:line="240" w:lineRule="atLeast"/>
              <w:jc w:val="center"/>
            </w:pPr>
            <w:r>
              <w:rPr>
                <w:sz w:val="22"/>
                <w:szCs w:val="22"/>
              </w:rPr>
              <w:t xml:space="preserve">АКТ </w:t>
            </w:r>
          </w:p>
          <w:p w:rsidR="00AE0E70" w:rsidRDefault="00AE0E70">
            <w:pPr>
              <w:shd w:val="clear" w:color="auto" w:fill="FFFFFF"/>
              <w:spacing w:line="240" w:lineRule="atLeast"/>
              <w:jc w:val="center"/>
            </w:pPr>
            <w:r>
              <w:rPr>
                <w:sz w:val="22"/>
                <w:szCs w:val="22"/>
              </w:rPr>
              <w:t>приема-передачи товара</w:t>
            </w:r>
          </w:p>
          <w:p w:rsidR="00AE0E70" w:rsidRDefault="00AE0E70">
            <w:pPr>
              <w:spacing w:line="240" w:lineRule="atLeast"/>
              <w:ind w:firstLine="540"/>
              <w:jc w:val="both"/>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AE0E70" w:rsidRDefault="00AE0E70">
            <w:pPr>
              <w:shd w:val="clear" w:color="auto" w:fill="FFFFFF"/>
              <w:spacing w:line="240" w:lineRule="atLeast"/>
              <w:jc w:val="both"/>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AE0E70" w:rsidRDefault="00AE0E70">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E0E70">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w:t>
                  </w:r>
                </w:p>
                <w:p w:rsidR="00AE0E70" w:rsidRDefault="00AE0E70">
                  <w:pPr>
                    <w:spacing w:line="240" w:lineRule="atLeast"/>
                    <w:jc w:val="center"/>
                    <w:rPr>
                      <w:b/>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Сумма, включая НДС</w:t>
                  </w:r>
                </w:p>
              </w:tc>
            </w:tr>
            <w:tr w:rsidR="00AE0E70">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jc w:val="center"/>
                  </w:pPr>
                </w:p>
              </w:tc>
            </w:tr>
            <w:tr w:rsidR="00AE0E70">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rPr>
                      <w:b/>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hideMark/>
                </w:tcPr>
                <w:p w:rsidR="00AE0E70" w:rsidRDefault="00AE0E70">
                  <w:pPr>
                    <w:spacing w:line="240" w:lineRule="atLeast"/>
                    <w:jc w:val="center"/>
                    <w:rPr>
                      <w:b/>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AE0E70" w:rsidRDefault="00AE0E70">
                  <w:pPr>
                    <w:spacing w:line="240" w:lineRule="atLeast"/>
                    <w:jc w:val="center"/>
                  </w:pPr>
                </w:p>
              </w:tc>
            </w:tr>
          </w:tbl>
          <w:p w:rsidR="00AE0E70" w:rsidRDefault="00AE0E70">
            <w:pPr>
              <w:shd w:val="clear" w:color="auto" w:fill="FFFFFF"/>
              <w:spacing w:line="240" w:lineRule="atLeast"/>
              <w:jc w:val="center"/>
            </w:pPr>
          </w:p>
          <w:p w:rsidR="00AE0E70" w:rsidRDefault="00AE0E70">
            <w:pPr>
              <w:spacing w:line="240" w:lineRule="atLeast"/>
              <w:jc w:val="both"/>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AE0E70" w:rsidRDefault="00AE0E70">
            <w:pPr>
              <w:spacing w:line="240" w:lineRule="atLeast"/>
              <w:jc w:val="both"/>
            </w:pPr>
          </w:p>
          <w:p w:rsidR="00AE0E70" w:rsidRDefault="00AE0E70">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AE0E70" w:rsidRDefault="00AE0E70">
            <w:pPr>
              <w:pStyle w:val="HTML"/>
              <w:spacing w:line="240" w:lineRule="atLeast"/>
              <w:jc w:val="both"/>
              <w:rPr>
                <w:rFonts w:ascii="Times New Roman" w:hAnsi="Times New Roman"/>
                <w:sz w:val="22"/>
                <w:szCs w:val="22"/>
              </w:rPr>
            </w:pPr>
          </w:p>
          <w:p w:rsidR="00AE0E70" w:rsidRDefault="00AE0E70">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AE0E70" w:rsidRDefault="00AE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AE0E70" w:rsidRDefault="00AE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tbl>
            <w:tblPr>
              <w:tblW w:w="9540" w:type="dxa"/>
              <w:jc w:val="center"/>
              <w:tblLook w:val="00A0" w:firstRow="1" w:lastRow="0" w:firstColumn="1" w:lastColumn="0" w:noHBand="0" w:noVBand="0"/>
            </w:tblPr>
            <w:tblGrid>
              <w:gridCol w:w="5040"/>
              <w:gridCol w:w="4500"/>
            </w:tblGrid>
            <w:tr w:rsidR="00AE0E70">
              <w:trPr>
                <w:trHeight w:val="80"/>
                <w:jc w:val="center"/>
              </w:trPr>
              <w:tc>
                <w:tcPr>
                  <w:tcW w:w="5040" w:type="dxa"/>
                </w:tcPr>
                <w:p w:rsidR="00AE0E70" w:rsidRDefault="00AE0E70">
                  <w:pPr>
                    <w:spacing w:line="240" w:lineRule="atLeast"/>
                  </w:pPr>
                  <w:bookmarkStart w:id="41" w:name="OLE_LINK1"/>
                  <w:r>
                    <w:rPr>
                      <w:sz w:val="22"/>
                      <w:szCs w:val="22"/>
                    </w:rPr>
                    <w:t>ПОСТАВЩИК</w:t>
                  </w:r>
                </w:p>
                <w:p w:rsidR="00AE0E70" w:rsidRDefault="00AE0E70">
                  <w:pPr>
                    <w:spacing w:line="240" w:lineRule="atLeast"/>
                  </w:pPr>
                </w:p>
                <w:p w:rsidR="00AE0E70" w:rsidRDefault="00AE0E70">
                  <w:pPr>
                    <w:spacing w:line="240" w:lineRule="atLeast"/>
                  </w:pPr>
                  <w:r>
                    <w:rPr>
                      <w:sz w:val="22"/>
                      <w:szCs w:val="22"/>
                    </w:rPr>
                    <w:t xml:space="preserve"> /__________________/  </w:t>
                  </w:r>
                </w:p>
                <w:p w:rsidR="00AE0E70" w:rsidRDefault="00AE0E70">
                  <w:pPr>
                    <w:spacing w:line="240" w:lineRule="atLeast"/>
                  </w:pPr>
                  <w:r>
                    <w:rPr>
                      <w:i/>
                      <w:sz w:val="22"/>
                      <w:szCs w:val="22"/>
                    </w:rPr>
                    <w:t xml:space="preserve">            </w:t>
                  </w:r>
                </w:p>
                <w:p w:rsidR="00AE0E70" w:rsidRDefault="00AE0E70">
                  <w:pPr>
                    <w:spacing w:line="240" w:lineRule="atLeast"/>
                    <w:jc w:val="both"/>
                  </w:pPr>
                  <w:r>
                    <w:rPr>
                      <w:i/>
                      <w:sz w:val="22"/>
                      <w:szCs w:val="22"/>
                    </w:rPr>
                    <w:t>М.П.</w:t>
                  </w:r>
                </w:p>
                <w:p w:rsidR="00AE0E70" w:rsidRDefault="00AE0E70">
                  <w:pPr>
                    <w:spacing w:line="240" w:lineRule="atLeast"/>
                    <w:jc w:val="center"/>
                  </w:pPr>
                </w:p>
              </w:tc>
              <w:tc>
                <w:tcPr>
                  <w:tcW w:w="4500" w:type="dxa"/>
                </w:tcPr>
                <w:p w:rsidR="00AE0E70" w:rsidRDefault="00AE0E70">
                  <w:pPr>
                    <w:spacing w:line="240" w:lineRule="atLeast"/>
                    <w:jc w:val="center"/>
                  </w:pPr>
                  <w:r>
                    <w:rPr>
                      <w:sz w:val="22"/>
                      <w:szCs w:val="22"/>
                    </w:rPr>
                    <w:t>ПОКУПАТЕЛЬ</w:t>
                  </w:r>
                </w:p>
                <w:p w:rsidR="00AE0E70" w:rsidRDefault="00AE0E70">
                  <w:pPr>
                    <w:spacing w:line="240" w:lineRule="atLeast"/>
                  </w:pPr>
                  <w:r>
                    <w:rPr>
                      <w:sz w:val="22"/>
                      <w:szCs w:val="22"/>
                    </w:rPr>
                    <w:t xml:space="preserve">                </w:t>
                  </w:r>
                </w:p>
                <w:p w:rsidR="00AE0E70" w:rsidRDefault="00AE0E70">
                  <w:pPr>
                    <w:spacing w:line="240" w:lineRule="atLeast"/>
                  </w:pPr>
                  <w:r>
                    <w:rPr>
                      <w:sz w:val="22"/>
                      <w:szCs w:val="22"/>
                    </w:rPr>
                    <w:t xml:space="preserve">                     /__________________/  </w:t>
                  </w:r>
                </w:p>
                <w:p w:rsidR="00AE0E70" w:rsidRDefault="00AE0E70">
                  <w:pPr>
                    <w:spacing w:line="240" w:lineRule="atLeast"/>
                  </w:pPr>
                  <w:r>
                    <w:rPr>
                      <w:i/>
                      <w:sz w:val="22"/>
                      <w:szCs w:val="22"/>
                    </w:rPr>
                    <w:t xml:space="preserve">            </w:t>
                  </w:r>
                </w:p>
                <w:p w:rsidR="00AE0E70" w:rsidRDefault="00AE0E70">
                  <w:pPr>
                    <w:spacing w:line="240" w:lineRule="atLeast"/>
                    <w:jc w:val="both"/>
                    <w:rPr>
                      <w:i/>
                    </w:rPr>
                  </w:pPr>
                  <w:r>
                    <w:rPr>
                      <w:i/>
                      <w:sz w:val="22"/>
                      <w:szCs w:val="22"/>
                    </w:rPr>
                    <w:t xml:space="preserve">                   М.П.</w:t>
                  </w:r>
                </w:p>
                <w:p w:rsidR="00AE0E70" w:rsidRDefault="00AE0E70">
                  <w:pPr>
                    <w:spacing w:line="240" w:lineRule="atLeast"/>
                    <w:jc w:val="center"/>
                  </w:pPr>
                </w:p>
              </w:tc>
            </w:tr>
            <w:bookmarkEnd w:id="41"/>
          </w:tbl>
          <w:p w:rsidR="00AE0E70" w:rsidRDefault="00AE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p>
        </w:tc>
        <w:tc>
          <w:tcPr>
            <w:tcW w:w="0" w:type="auto"/>
            <w:vAlign w:val="center"/>
            <w:hideMark/>
          </w:tcPr>
          <w:p w:rsidR="00AE0E70" w:rsidRDefault="00AE0E70">
            <w:pPr>
              <w:rPr>
                <w:sz w:val="20"/>
                <w:szCs w:val="20"/>
              </w:rPr>
            </w:pPr>
          </w:p>
        </w:tc>
      </w:tr>
    </w:tbl>
    <w:p w:rsidR="00AE0E70" w:rsidRDefault="00AE0E70" w:rsidP="00AE0E70">
      <w:pPr>
        <w:rPr>
          <w:sz w:val="22"/>
          <w:szCs w:val="22"/>
        </w:rPr>
      </w:pPr>
    </w:p>
    <w:p w:rsidR="00AE0E70" w:rsidRDefault="00AE0E70" w:rsidP="00AE0E70">
      <w:pPr>
        <w:rPr>
          <w:iCs/>
          <w:sz w:val="22"/>
          <w:szCs w:val="22"/>
        </w:rPr>
      </w:pPr>
    </w:p>
    <w:p w:rsidR="00AE0E70" w:rsidRDefault="00AE0E70" w:rsidP="00AE0E70">
      <w:pPr>
        <w:widowControl w:val="0"/>
        <w:tabs>
          <w:tab w:val="left" w:pos="0"/>
        </w:tabs>
        <w:jc w:val="center"/>
        <w:outlineLvl w:val="0"/>
        <w:rPr>
          <w:b/>
          <w:sz w:val="22"/>
          <w:szCs w:val="22"/>
        </w:rPr>
      </w:pPr>
      <w:r>
        <w:rPr>
          <w:b/>
          <w:sz w:val="22"/>
          <w:szCs w:val="22"/>
        </w:rPr>
        <w:br w:type="page"/>
      </w:r>
      <w:bookmarkStart w:id="42" w:name="_Toc315422451"/>
      <w:bookmarkStart w:id="43" w:name="_Toc295134174"/>
      <w:bookmarkStart w:id="44" w:name="_Toc255987070"/>
      <w:r>
        <w:rPr>
          <w:b/>
          <w:sz w:val="22"/>
          <w:szCs w:val="22"/>
        </w:rPr>
        <w:lastRenderedPageBreak/>
        <w:t>7. ИНФОРМАЦИОННАЯ КАРТА</w:t>
      </w:r>
    </w:p>
    <w:p w:rsidR="00AE0E70" w:rsidRDefault="00AE0E70" w:rsidP="00AE0E70">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E0E70" w:rsidTr="00AE0E7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AE0E70" w:rsidRDefault="00AE0E70">
            <w:pPr>
              <w:widowControl w:val="0"/>
              <w:spacing w:line="23" w:lineRule="atLeast"/>
              <w:jc w:val="center"/>
            </w:pPr>
            <w:r>
              <w:rPr>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E70" w:rsidRDefault="00AE0E70">
            <w:pPr>
              <w:widowControl w:val="0"/>
              <w:spacing w:line="23" w:lineRule="atLeast"/>
              <w:jc w:val="center"/>
              <w:rPr>
                <w:bCs/>
              </w:rPr>
            </w:pPr>
            <w:r>
              <w:rPr>
                <w:bCs/>
                <w:sz w:val="22"/>
                <w:szCs w:val="22"/>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AE0E70" w:rsidRDefault="00AE0E70">
            <w:pPr>
              <w:widowControl w:val="0"/>
              <w:spacing w:line="23" w:lineRule="atLeast"/>
              <w:jc w:val="center"/>
              <w:rPr>
                <w:bCs/>
              </w:rPr>
            </w:pPr>
            <w:r>
              <w:rPr>
                <w:bCs/>
                <w:sz w:val="22"/>
                <w:szCs w:val="22"/>
              </w:rPr>
              <w:t>Содержание</w:t>
            </w:r>
          </w:p>
        </w:tc>
      </w:tr>
      <w:tr w:rsidR="00AE0E70" w:rsidTr="00AE0E70">
        <w:trPr>
          <w:trHeight w:val="315"/>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autoSpaceDE w:val="0"/>
              <w:autoSpaceDN w:val="0"/>
              <w:adjustRightInd w:val="0"/>
              <w:spacing w:line="23" w:lineRule="atLeast"/>
              <w:jc w:val="both"/>
              <w:rPr>
                <w:b/>
                <w:bCs/>
                <w:color w:val="000000"/>
              </w:rPr>
            </w:pPr>
            <w:r>
              <w:rPr>
                <w:color w:val="000000"/>
                <w:sz w:val="22"/>
                <w:szCs w:val="22"/>
              </w:rPr>
              <w:t>Открытый запрос предложений в электронной форме</w:t>
            </w:r>
          </w:p>
        </w:tc>
      </w:tr>
      <w:tr w:rsidR="00AE0E70" w:rsidTr="00AE0E70">
        <w:trPr>
          <w:trHeight w:val="964"/>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Заказчик</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ПАО «Волгоградоблэлектро»</w:t>
            </w:r>
          </w:p>
          <w:p w:rsidR="00AE0E70" w:rsidRDefault="00AE0E70">
            <w:pPr>
              <w:spacing w:line="23" w:lineRule="atLeast"/>
              <w:jc w:val="both"/>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AE0E70" w:rsidRDefault="00AE0E70">
            <w:pPr>
              <w:spacing w:line="23" w:lineRule="atLeast"/>
              <w:jc w:val="both"/>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AE0E70" w:rsidRDefault="00AE0E70">
            <w:pPr>
              <w:spacing w:line="23" w:lineRule="atLeast"/>
              <w:jc w:val="both"/>
            </w:pPr>
            <w:r>
              <w:rPr>
                <w:sz w:val="22"/>
                <w:szCs w:val="22"/>
              </w:rPr>
              <w:t xml:space="preserve">Адрес электронной почты: </w:t>
            </w:r>
            <w:hyperlink r:id="rId13"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tc>
      </w:tr>
      <w:tr w:rsidR="00AE0E70" w:rsidTr="00AE0E70">
        <w:trPr>
          <w:trHeight w:val="12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По вопросам организационного характера:</w:t>
            </w:r>
          </w:p>
          <w:p w:rsidR="00AE0E70" w:rsidRDefault="00AE0E70">
            <w:pPr>
              <w:spacing w:line="23" w:lineRule="atLeast"/>
              <w:jc w:val="both"/>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AE0E70" w:rsidRDefault="00AE0E70">
            <w:pPr>
              <w:spacing w:line="23" w:lineRule="atLeast"/>
              <w:jc w:val="both"/>
            </w:pPr>
            <w:r>
              <w:rPr>
                <w:sz w:val="22"/>
                <w:szCs w:val="22"/>
              </w:rPr>
              <w:t xml:space="preserve">Тел.: (8442) 58-33-10, адрес электронной почты: </w:t>
            </w:r>
            <w:hyperlink r:id="rId14"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p w:rsidR="00AE0E70" w:rsidRDefault="00AE0E70">
            <w:pPr>
              <w:spacing w:line="23" w:lineRule="atLeast"/>
              <w:jc w:val="both"/>
              <w:rPr>
                <w:bCs/>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4C512A" w:rsidRDefault="004C512A" w:rsidP="004C512A">
            <w:pPr>
              <w:spacing w:line="23" w:lineRule="atLeast"/>
              <w:jc w:val="both"/>
              <w:rPr>
                <w:bCs/>
              </w:rPr>
            </w:pPr>
            <w:r>
              <w:rPr>
                <w:bCs/>
                <w:sz w:val="22"/>
                <w:szCs w:val="22"/>
              </w:rPr>
              <w:t>Пустовецкий Константин Алексеевич</w:t>
            </w:r>
          </w:p>
          <w:p w:rsidR="00AE0E70" w:rsidRDefault="004C512A" w:rsidP="004C512A">
            <w:pPr>
              <w:spacing w:line="23" w:lineRule="atLeast"/>
              <w:jc w:val="both"/>
            </w:pPr>
            <w:r>
              <w:rPr>
                <w:bCs/>
                <w:sz w:val="22"/>
                <w:szCs w:val="22"/>
              </w:rPr>
              <w:t>Тел.: (8442) 56-20-78.</w:t>
            </w:r>
          </w:p>
        </w:tc>
      </w:tr>
      <w:tr w:rsidR="00AE0E70" w:rsidTr="00AE0E70">
        <w:trPr>
          <w:trHeight w:val="12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rsidP="004C512A">
            <w:pPr>
              <w:spacing w:line="23" w:lineRule="atLeast"/>
              <w:jc w:val="both"/>
            </w:pPr>
            <w:r>
              <w:rPr>
                <w:sz w:val="22"/>
                <w:szCs w:val="22"/>
              </w:rPr>
              <w:t>Открытый запрос предложений на право заключения договора</w:t>
            </w:r>
            <w:r w:rsidR="004C512A">
              <w:rPr>
                <w:sz w:val="22"/>
                <w:szCs w:val="22"/>
              </w:rPr>
              <w:t xml:space="preserve"> поставки товара (светильники, лампы, гофры</w:t>
            </w:r>
            <w:r>
              <w:rPr>
                <w:bCs/>
                <w:sz w:val="22"/>
                <w:szCs w:val="22"/>
              </w:rPr>
              <w:t>)</w:t>
            </w:r>
            <w:r>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E0E70" w:rsidTr="00AE0E70">
        <w:trPr>
          <w:trHeight w:val="90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700E74">
            <w:pPr>
              <w:tabs>
                <w:tab w:val="left" w:pos="993"/>
              </w:tabs>
              <w:spacing w:line="23" w:lineRule="atLeast"/>
              <w:jc w:val="both"/>
            </w:pPr>
            <w:hyperlink r:id="rId15" w:history="1">
              <w:r w:rsidR="00AE0E70">
                <w:rPr>
                  <w:rStyle w:val="ac"/>
                  <w:sz w:val="22"/>
                  <w:szCs w:val="22"/>
                </w:rPr>
                <w:t>www.otc.ru</w:t>
              </w:r>
            </w:hyperlink>
            <w:r w:rsidR="00AE0E70">
              <w:rPr>
                <w:sz w:val="22"/>
                <w:szCs w:val="22"/>
              </w:rPr>
              <w:t xml:space="preserve"> </w:t>
            </w:r>
          </w:p>
        </w:tc>
      </w:tr>
      <w:tr w:rsidR="00AE0E70" w:rsidTr="00AE0E70">
        <w:trPr>
          <w:trHeight w:val="12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bCs/>
                <w:sz w:val="22"/>
                <w:szCs w:val="22"/>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rPr>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AE0E70" w:rsidTr="00AE0E70">
        <w:trPr>
          <w:trHeight w:val="4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rPr>
                <w:bCs/>
              </w:rPr>
            </w:pPr>
            <w:r>
              <w:rPr>
                <w:bCs/>
                <w:sz w:val="22"/>
                <w:szCs w:val="22"/>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left" w:pos="0"/>
              </w:tabs>
              <w:jc w:val="both"/>
              <w:outlineLvl w:val="0"/>
            </w:pPr>
            <w:r>
              <w:rPr>
                <w:sz w:val="22"/>
                <w:szCs w:val="22"/>
              </w:rPr>
              <w:t>Право заключения договора поставки товара (</w:t>
            </w:r>
            <w:r w:rsidR="004C512A">
              <w:rPr>
                <w:sz w:val="22"/>
                <w:szCs w:val="22"/>
              </w:rPr>
              <w:t>светильники, лампы, гофры</w:t>
            </w:r>
            <w:r>
              <w:rPr>
                <w:sz w:val="22"/>
                <w:szCs w:val="22"/>
              </w:rPr>
              <w:t>) для нужд ПАО «Волгоградоблэлектро».</w:t>
            </w:r>
          </w:p>
          <w:p w:rsidR="00AE0E70" w:rsidRDefault="00AE0E70">
            <w:pPr>
              <w:widowControl w:val="0"/>
              <w:tabs>
                <w:tab w:val="left" w:pos="9800"/>
              </w:tabs>
              <w:spacing w:line="23" w:lineRule="atLeast"/>
              <w:jc w:val="both"/>
              <w:rPr>
                <w:bCs/>
              </w:rPr>
            </w:pPr>
          </w:p>
        </w:tc>
      </w:tr>
      <w:tr w:rsidR="00AE0E70" w:rsidTr="00AE0E70">
        <w:trPr>
          <w:trHeight w:val="12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spacing w:line="23" w:lineRule="atLeast"/>
              <w:jc w:val="both"/>
            </w:pPr>
            <w:r>
              <w:rPr>
                <w:sz w:val="22"/>
                <w:szCs w:val="22"/>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rsidR="004C512A" w:rsidRDefault="004C512A" w:rsidP="004C512A">
            <w:pPr>
              <w:tabs>
                <w:tab w:val="left" w:pos="900"/>
                <w:tab w:val="num" w:pos="1080"/>
              </w:tabs>
              <w:spacing w:line="23" w:lineRule="atLeast"/>
              <w:jc w:val="both"/>
              <w:rPr>
                <w:b/>
              </w:rPr>
            </w:pPr>
            <w:r w:rsidRPr="00704A13">
              <w:rPr>
                <w:b/>
                <w:sz w:val="22"/>
                <w:szCs w:val="22"/>
              </w:rPr>
              <w:t xml:space="preserve">Лот№1. </w:t>
            </w:r>
            <w:r>
              <w:rPr>
                <w:b/>
                <w:sz w:val="22"/>
                <w:szCs w:val="22"/>
              </w:rPr>
              <w:t>Светильники, лампы, гофры.</w:t>
            </w:r>
          </w:p>
          <w:tbl>
            <w:tblPr>
              <w:tblW w:w="6872" w:type="dxa"/>
              <w:tblLayout w:type="fixed"/>
              <w:tblLook w:val="04A0" w:firstRow="1" w:lastRow="0" w:firstColumn="1" w:lastColumn="0" w:noHBand="0" w:noVBand="1"/>
            </w:tblPr>
            <w:tblGrid>
              <w:gridCol w:w="6872"/>
            </w:tblGrid>
            <w:tr w:rsidR="004C512A" w:rsidTr="004C512A">
              <w:trPr>
                <w:trHeight w:val="315"/>
              </w:trPr>
              <w:tc>
                <w:tcPr>
                  <w:tcW w:w="6872" w:type="dxa"/>
                  <w:tcBorders>
                    <w:top w:val="nil"/>
                    <w:left w:val="nil"/>
                    <w:bottom w:val="nil"/>
                    <w:right w:val="nil"/>
                  </w:tcBorders>
                  <w:shd w:val="clear" w:color="auto" w:fill="auto"/>
                  <w:noWrap/>
                  <w:vAlign w:val="bottom"/>
                  <w:hideMark/>
                </w:tcPr>
                <w:p w:rsidR="004C512A" w:rsidRPr="00704A13" w:rsidRDefault="004C512A" w:rsidP="004C512A">
                  <w:pPr>
                    <w:ind w:left="-23"/>
                    <w:rPr>
                      <w:color w:val="000000"/>
                    </w:rPr>
                  </w:pPr>
                  <w:r w:rsidRPr="00704A13">
                    <w:rPr>
                      <w:b/>
                      <w:color w:val="000000"/>
                      <w:sz w:val="22"/>
                    </w:rPr>
                    <w:t>Место поставки товаров:</w:t>
                  </w:r>
                  <w:r w:rsidRPr="00704A13">
                    <w:rPr>
                      <w:color w:val="000000"/>
                      <w:sz w:val="22"/>
                    </w:rPr>
                    <w:t xml:space="preserve"> 400075 г. Волгоград, ул. Шопена, 13</w:t>
                  </w:r>
                </w:p>
              </w:tc>
            </w:tr>
            <w:tr w:rsidR="004C512A" w:rsidTr="004C512A">
              <w:trPr>
                <w:trHeight w:val="315"/>
              </w:trPr>
              <w:tc>
                <w:tcPr>
                  <w:tcW w:w="6872" w:type="dxa"/>
                  <w:tcBorders>
                    <w:top w:val="nil"/>
                    <w:left w:val="nil"/>
                    <w:bottom w:val="nil"/>
                    <w:right w:val="nil"/>
                  </w:tcBorders>
                  <w:shd w:val="clear" w:color="auto" w:fill="auto"/>
                  <w:noWrap/>
                  <w:vAlign w:val="bottom"/>
                  <w:hideMark/>
                </w:tcPr>
                <w:p w:rsidR="004C512A" w:rsidRPr="00704A13" w:rsidRDefault="004C512A" w:rsidP="004C512A">
                  <w:pPr>
                    <w:ind w:left="-23"/>
                    <w:rPr>
                      <w:b/>
                      <w:color w:val="000000"/>
                    </w:rPr>
                  </w:pPr>
                  <w:r w:rsidRPr="00704A13">
                    <w:rPr>
                      <w:b/>
                      <w:color w:val="000000"/>
                      <w:sz w:val="22"/>
                    </w:rPr>
                    <w:t xml:space="preserve">Срок предоставления гарантии качества </w:t>
                  </w:r>
                  <w:r>
                    <w:rPr>
                      <w:b/>
                      <w:color w:val="000000"/>
                      <w:sz w:val="22"/>
                    </w:rPr>
                    <w:t>на товары</w:t>
                  </w:r>
                  <w:r w:rsidRPr="00704A13">
                    <w:rPr>
                      <w:b/>
                      <w:color w:val="000000"/>
                      <w:sz w:val="22"/>
                    </w:rPr>
                    <w:t>:</w:t>
                  </w:r>
                </w:p>
              </w:tc>
            </w:tr>
            <w:tr w:rsidR="004C512A" w:rsidTr="004C512A">
              <w:trPr>
                <w:trHeight w:val="315"/>
              </w:trPr>
              <w:tc>
                <w:tcPr>
                  <w:tcW w:w="6872" w:type="dxa"/>
                  <w:tcBorders>
                    <w:top w:val="nil"/>
                    <w:left w:val="nil"/>
                    <w:bottom w:val="nil"/>
                    <w:right w:val="nil"/>
                  </w:tcBorders>
                  <w:shd w:val="clear" w:color="auto" w:fill="auto"/>
                  <w:noWrap/>
                  <w:vAlign w:val="bottom"/>
                  <w:hideMark/>
                </w:tcPr>
                <w:p w:rsidR="004C512A" w:rsidRPr="00704A13" w:rsidRDefault="004C512A" w:rsidP="004C512A">
                  <w:pPr>
                    <w:ind w:left="-23"/>
                    <w:rPr>
                      <w:color w:val="000000"/>
                    </w:rPr>
                  </w:pPr>
                  <w:r w:rsidRPr="00704A13">
                    <w:rPr>
                      <w:color w:val="000000"/>
                      <w:sz w:val="22"/>
                    </w:rPr>
                    <w:t xml:space="preserve">Минимальный срок предоставления гарантии качества </w:t>
                  </w:r>
                  <w:r>
                    <w:rPr>
                      <w:color w:val="000000"/>
                      <w:sz w:val="22"/>
                    </w:rPr>
                    <w:t xml:space="preserve">на </w:t>
                  </w:r>
                  <w:r w:rsidRPr="00704A13">
                    <w:rPr>
                      <w:color w:val="000000"/>
                      <w:sz w:val="22"/>
                    </w:rPr>
                    <w:t>товар</w:t>
                  </w:r>
                  <w:r>
                    <w:rPr>
                      <w:color w:val="000000"/>
                      <w:sz w:val="22"/>
                    </w:rPr>
                    <w:t>ы</w:t>
                  </w:r>
                  <w:r w:rsidRPr="00704A13">
                    <w:rPr>
                      <w:color w:val="000000"/>
                      <w:sz w:val="22"/>
                    </w:rPr>
                    <w:t xml:space="preserve"> - </w:t>
                  </w:r>
                  <w:r w:rsidRPr="00704A13">
                    <w:rPr>
                      <w:b/>
                      <w:color w:val="000000"/>
                      <w:sz w:val="22"/>
                    </w:rPr>
                    <w:t>12 месяцев</w:t>
                  </w:r>
                  <w:r w:rsidRPr="00704A13">
                    <w:rPr>
                      <w:color w:val="000000"/>
                      <w:sz w:val="22"/>
                    </w:rPr>
                    <w:t xml:space="preserve"> с момента выпуска. </w:t>
                  </w:r>
                </w:p>
              </w:tc>
            </w:tr>
            <w:tr w:rsidR="004C512A" w:rsidTr="004C512A">
              <w:trPr>
                <w:trHeight w:val="315"/>
              </w:trPr>
              <w:tc>
                <w:tcPr>
                  <w:tcW w:w="6872" w:type="dxa"/>
                  <w:tcBorders>
                    <w:top w:val="nil"/>
                    <w:left w:val="nil"/>
                    <w:bottom w:val="nil"/>
                    <w:right w:val="nil"/>
                  </w:tcBorders>
                  <w:shd w:val="clear" w:color="auto" w:fill="auto"/>
                  <w:noWrap/>
                  <w:vAlign w:val="bottom"/>
                  <w:hideMark/>
                </w:tcPr>
                <w:p w:rsidR="004C512A" w:rsidRPr="00704A13" w:rsidRDefault="004C512A" w:rsidP="004C512A">
                  <w:pPr>
                    <w:ind w:left="-23"/>
                    <w:rPr>
                      <w:color w:val="000000"/>
                      <w:u w:val="single"/>
                    </w:rPr>
                  </w:pPr>
                  <w:r w:rsidRPr="00704A13">
                    <w:rPr>
                      <w:color w:val="000000"/>
                      <w:sz w:val="22"/>
                      <w:u w:val="single"/>
                    </w:rPr>
                    <w:t>Электроматериалы должны быть новыми.</w:t>
                  </w:r>
                </w:p>
              </w:tc>
            </w:tr>
            <w:tr w:rsidR="004C512A" w:rsidTr="004C512A">
              <w:trPr>
                <w:trHeight w:val="615"/>
              </w:trPr>
              <w:tc>
                <w:tcPr>
                  <w:tcW w:w="6872" w:type="dxa"/>
                  <w:tcBorders>
                    <w:top w:val="nil"/>
                    <w:left w:val="nil"/>
                    <w:bottom w:val="nil"/>
                    <w:right w:val="nil"/>
                  </w:tcBorders>
                  <w:shd w:val="clear" w:color="auto" w:fill="auto"/>
                  <w:vAlign w:val="bottom"/>
                  <w:hideMark/>
                </w:tcPr>
                <w:p w:rsidR="004C512A" w:rsidRPr="00704A13" w:rsidRDefault="004C512A" w:rsidP="004C512A">
                  <w:pPr>
                    <w:ind w:left="-23"/>
                    <w:rPr>
                      <w:color w:val="000000"/>
                    </w:rPr>
                  </w:pPr>
                  <w:r w:rsidRPr="00704A13">
                    <w:rPr>
                      <w:color w:val="000000"/>
                      <w:sz w:val="22"/>
                    </w:rPr>
                    <w:t xml:space="preserve">Светодиодные светильники и лампы -  </w:t>
                  </w:r>
                  <w:r>
                    <w:rPr>
                      <w:color w:val="000000"/>
                      <w:sz w:val="22"/>
                    </w:rPr>
                    <w:t>производства "GALAD" г.</w:t>
                  </w:r>
                  <w:r w:rsidRPr="00704A13">
                    <w:rPr>
                      <w:color w:val="000000"/>
                      <w:sz w:val="22"/>
                    </w:rPr>
                    <w:t xml:space="preserve">Москва, кроме тех, производитель которых указан </w:t>
                  </w:r>
                  <w:r>
                    <w:rPr>
                      <w:color w:val="000000"/>
                      <w:sz w:val="22"/>
                    </w:rPr>
                    <w:t xml:space="preserve">в графе </w:t>
                  </w:r>
                  <w:r w:rsidRPr="00704A13">
                    <w:rPr>
                      <w:color w:val="000000"/>
                      <w:sz w:val="22"/>
                    </w:rPr>
                    <w:t>"Наименование продукции"</w:t>
                  </w:r>
                  <w:r>
                    <w:rPr>
                      <w:color w:val="000000"/>
                      <w:sz w:val="22"/>
                    </w:rPr>
                    <w:t xml:space="preserve"> Технического задания</w:t>
                  </w:r>
                  <w:r w:rsidRPr="00704A13">
                    <w:rPr>
                      <w:color w:val="000000"/>
                      <w:sz w:val="22"/>
                    </w:rPr>
                    <w:t>.</w:t>
                  </w:r>
                </w:p>
              </w:tc>
            </w:tr>
            <w:tr w:rsidR="004C512A" w:rsidTr="004C512A">
              <w:trPr>
                <w:trHeight w:val="645"/>
              </w:trPr>
              <w:tc>
                <w:tcPr>
                  <w:tcW w:w="6872" w:type="dxa"/>
                  <w:tcBorders>
                    <w:top w:val="nil"/>
                    <w:left w:val="nil"/>
                    <w:bottom w:val="nil"/>
                    <w:right w:val="nil"/>
                  </w:tcBorders>
                  <w:shd w:val="clear" w:color="auto" w:fill="auto"/>
                  <w:vAlign w:val="bottom"/>
                  <w:hideMark/>
                </w:tcPr>
                <w:p w:rsidR="004C512A" w:rsidRPr="00704A13" w:rsidRDefault="004C512A" w:rsidP="004C512A">
                  <w:pPr>
                    <w:ind w:left="-23"/>
                    <w:rPr>
                      <w:color w:val="000000"/>
                    </w:rPr>
                  </w:pPr>
                  <w:r w:rsidRPr="00704A13">
                    <w:rPr>
                      <w:color w:val="000000"/>
                      <w:sz w:val="22"/>
                    </w:rPr>
                    <w:t xml:space="preserve">Электроматериалы по техническим характеристикам и производителям должны полностью соответствовать указанным в графе "Наименование продукции" </w:t>
                  </w:r>
                  <w:r>
                    <w:rPr>
                      <w:color w:val="000000"/>
                      <w:sz w:val="22"/>
                    </w:rPr>
                    <w:t>Технического задания.</w:t>
                  </w:r>
                </w:p>
              </w:tc>
            </w:tr>
            <w:tr w:rsidR="004C512A" w:rsidTr="004C512A">
              <w:trPr>
                <w:trHeight w:val="615"/>
              </w:trPr>
              <w:tc>
                <w:tcPr>
                  <w:tcW w:w="6872" w:type="dxa"/>
                  <w:tcBorders>
                    <w:top w:val="nil"/>
                    <w:left w:val="nil"/>
                    <w:bottom w:val="nil"/>
                    <w:right w:val="nil"/>
                  </w:tcBorders>
                  <w:shd w:val="clear" w:color="auto" w:fill="auto"/>
                  <w:vAlign w:val="bottom"/>
                  <w:hideMark/>
                </w:tcPr>
                <w:p w:rsidR="004C512A" w:rsidRPr="00704A13" w:rsidRDefault="004C512A" w:rsidP="004C512A">
                  <w:pPr>
                    <w:ind w:left="-23"/>
                    <w:rPr>
                      <w:color w:val="000000"/>
                    </w:rPr>
                  </w:pPr>
                  <w:r>
                    <w:rPr>
                      <w:b/>
                      <w:color w:val="000000"/>
                      <w:sz w:val="22"/>
                    </w:rPr>
                    <w:lastRenderedPageBreak/>
                    <w:t>Срок (период</w:t>
                  </w:r>
                  <w:r w:rsidRPr="00704A13">
                    <w:rPr>
                      <w:b/>
                      <w:color w:val="000000"/>
                      <w:sz w:val="22"/>
                    </w:rPr>
                    <w:t>) поставки товаров:</w:t>
                  </w:r>
                  <w:r w:rsidRPr="00704A13">
                    <w:rPr>
                      <w:color w:val="000000"/>
                      <w:sz w:val="22"/>
                    </w:rPr>
                    <w:t xml:space="preserve"> Максимальный срок поставки товаров</w:t>
                  </w:r>
                  <w:r w:rsidR="00637F8A">
                    <w:rPr>
                      <w:color w:val="000000"/>
                      <w:sz w:val="22"/>
                    </w:rPr>
                    <w:t>,</w:t>
                  </w:r>
                  <w:r w:rsidRPr="00704A13">
                    <w:rPr>
                      <w:color w:val="000000"/>
                      <w:sz w:val="22"/>
                    </w:rPr>
                    <w:t xml:space="preserve"> </w:t>
                  </w:r>
                  <w:r w:rsidRPr="0017555D">
                    <w:rPr>
                      <w:b/>
                      <w:color w:val="000000"/>
                      <w:sz w:val="22"/>
                    </w:rPr>
                    <w:t>в течение</w:t>
                  </w:r>
                  <w:r w:rsidRPr="00704A13">
                    <w:rPr>
                      <w:color w:val="000000"/>
                      <w:sz w:val="22"/>
                    </w:rPr>
                    <w:t xml:space="preserve"> </w:t>
                  </w:r>
                  <w:r w:rsidRPr="0017555D">
                    <w:rPr>
                      <w:b/>
                      <w:color w:val="000000"/>
                      <w:sz w:val="22"/>
                    </w:rPr>
                    <w:t>20 календарных дней</w:t>
                  </w:r>
                  <w:r w:rsidRPr="00704A13">
                    <w:rPr>
                      <w:color w:val="000000"/>
                      <w:sz w:val="22"/>
                    </w:rPr>
                    <w:t xml:space="preserve"> со дня заключения договора. </w:t>
                  </w:r>
                </w:p>
              </w:tc>
            </w:tr>
          </w:tbl>
          <w:p w:rsidR="004C512A" w:rsidRPr="00704A13" w:rsidRDefault="004C512A" w:rsidP="004C512A">
            <w:pPr>
              <w:tabs>
                <w:tab w:val="left" w:pos="900"/>
                <w:tab w:val="num" w:pos="1080"/>
              </w:tabs>
              <w:spacing w:line="23" w:lineRule="atLeast"/>
              <w:jc w:val="both"/>
              <w:rPr>
                <w:b/>
              </w:rPr>
            </w:pPr>
            <w:r>
              <w:rPr>
                <w:b/>
                <w:sz w:val="22"/>
                <w:szCs w:val="22"/>
              </w:rPr>
              <w:t xml:space="preserve"> </w:t>
            </w:r>
          </w:p>
          <w:p w:rsidR="00AE0E70" w:rsidRDefault="004C512A" w:rsidP="004C512A">
            <w:pPr>
              <w:tabs>
                <w:tab w:val="left" w:pos="900"/>
                <w:tab w:val="num" w:pos="1080"/>
              </w:tabs>
              <w:spacing w:line="23" w:lineRule="atLeast"/>
              <w:jc w:val="both"/>
              <w:rPr>
                <w:snapToGrid w:val="0"/>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AE0E70" w:rsidTr="00AE0E70">
        <w:trPr>
          <w:trHeight w:val="129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4C512A" w:rsidRDefault="004C512A" w:rsidP="004C512A">
            <w:pPr>
              <w:tabs>
                <w:tab w:val="left" w:pos="993"/>
              </w:tabs>
              <w:spacing w:line="23" w:lineRule="atLeast"/>
              <w:jc w:val="both"/>
              <w:rPr>
                <w:bCs/>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AC57F1">
              <w:rPr>
                <w:b/>
                <w:bCs/>
                <w:sz w:val="22"/>
                <w:szCs w:val="22"/>
              </w:rPr>
              <w:t>736 614 (</w:t>
            </w:r>
            <w:r>
              <w:rPr>
                <w:b/>
                <w:bCs/>
                <w:sz w:val="22"/>
                <w:szCs w:val="22"/>
              </w:rPr>
              <w:t>семьсот тридцать шесть тысяч шестьсот четырнадцать</w:t>
            </w:r>
            <w:r w:rsidRPr="00AC57F1">
              <w:rPr>
                <w:b/>
                <w:bCs/>
                <w:sz w:val="22"/>
                <w:szCs w:val="22"/>
              </w:rPr>
              <w:t xml:space="preserve">) рублей </w:t>
            </w:r>
            <w:r>
              <w:rPr>
                <w:b/>
                <w:bCs/>
                <w:sz w:val="22"/>
                <w:szCs w:val="22"/>
              </w:rPr>
              <w:t>00</w:t>
            </w:r>
            <w:r w:rsidRPr="00AC57F1">
              <w:rPr>
                <w:b/>
                <w:bCs/>
                <w:sz w:val="22"/>
                <w:szCs w:val="22"/>
              </w:rPr>
              <w:t xml:space="preserve"> копеек, с учетом НДС 18%.</w:t>
            </w:r>
            <w:r>
              <w:rPr>
                <w:bCs/>
                <w:sz w:val="22"/>
                <w:szCs w:val="22"/>
              </w:rPr>
              <w:t xml:space="preserve"> </w:t>
            </w:r>
          </w:p>
          <w:p w:rsidR="004C512A" w:rsidRDefault="004C512A" w:rsidP="004C512A">
            <w:pPr>
              <w:tabs>
                <w:tab w:val="left" w:pos="993"/>
              </w:tabs>
              <w:spacing w:line="23" w:lineRule="atLeast"/>
              <w:jc w:val="both"/>
            </w:pPr>
            <w:r>
              <w:rPr>
                <w:bCs/>
                <w:sz w:val="22"/>
                <w:szCs w:val="22"/>
              </w:rPr>
              <w:t xml:space="preserve">Начальная (максимальная) цена договора без НДС:  </w:t>
            </w:r>
            <w:r w:rsidRPr="005C0AD5">
              <w:rPr>
                <w:b/>
                <w:bCs/>
                <w:sz w:val="22"/>
                <w:szCs w:val="22"/>
              </w:rPr>
              <w:t>624 249  (шестьсот двадцать четыре тысячи двести сорок девять</w:t>
            </w:r>
            <w:r>
              <w:rPr>
                <w:b/>
                <w:bCs/>
                <w:sz w:val="22"/>
                <w:szCs w:val="22"/>
              </w:rPr>
              <w:t xml:space="preserve">) рублей </w:t>
            </w:r>
            <w:r w:rsidRPr="005C0AD5">
              <w:rPr>
                <w:b/>
                <w:bCs/>
                <w:sz w:val="22"/>
                <w:szCs w:val="22"/>
              </w:rPr>
              <w:t>15 копеек.</w:t>
            </w:r>
            <w:r>
              <w:rPr>
                <w:sz w:val="22"/>
                <w:szCs w:val="22"/>
              </w:rPr>
              <w:t xml:space="preserve"> </w:t>
            </w:r>
          </w:p>
          <w:p w:rsidR="004C512A" w:rsidRDefault="004C512A">
            <w:pPr>
              <w:tabs>
                <w:tab w:val="left" w:pos="993"/>
              </w:tabs>
              <w:spacing w:line="23" w:lineRule="atLeast"/>
              <w:jc w:val="both"/>
            </w:pPr>
          </w:p>
          <w:p w:rsidR="00AE0E70" w:rsidRDefault="00AE0E70">
            <w:pPr>
              <w:tabs>
                <w:tab w:val="left" w:pos="993"/>
              </w:tabs>
              <w:spacing w:line="23" w:lineRule="atLeast"/>
              <w:jc w:val="both"/>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AE0E70" w:rsidRDefault="00AE0E70">
            <w:pPr>
              <w:tabs>
                <w:tab w:val="left" w:pos="420"/>
              </w:tabs>
              <w:autoSpaceDE w:val="0"/>
              <w:autoSpaceDN w:val="0"/>
              <w:adjustRightInd w:val="0"/>
              <w:spacing w:line="23" w:lineRule="atLeast"/>
              <w:jc w:val="both"/>
              <w:rPr>
                <w:b/>
                <w:bCs/>
                <w:i/>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E0E70" w:rsidTr="00AE0E70">
        <w:trPr>
          <w:trHeight w:val="152"/>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E0E70" w:rsidTr="00AE0E70">
        <w:trPr>
          <w:trHeight w:val="808"/>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E0E70" w:rsidTr="00AE0E70">
        <w:trPr>
          <w:trHeight w:val="808"/>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pPr>
            <w:r>
              <w:rPr>
                <w:sz w:val="22"/>
                <w:szCs w:val="22"/>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pStyle w:val="Times12"/>
              <w:widowControl w:val="0"/>
              <w:numPr>
                <w:ilvl w:val="0"/>
                <w:numId w:val="22"/>
              </w:numPr>
              <w:tabs>
                <w:tab w:val="left" w:pos="353"/>
                <w:tab w:val="left" w:pos="1142"/>
              </w:tabs>
              <w:ind w:left="0" w:firstLine="0"/>
            </w:pPr>
            <w:r>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AE0E70" w:rsidRDefault="00AE0E70">
            <w:pPr>
              <w:pStyle w:val="Times12"/>
              <w:widowControl w:val="0"/>
              <w:numPr>
                <w:ilvl w:val="0"/>
                <w:numId w:val="22"/>
              </w:numPr>
              <w:tabs>
                <w:tab w:val="left" w:pos="353"/>
                <w:tab w:val="left" w:pos="1205"/>
              </w:tabs>
              <w:ind w:left="0" w:firstLine="0"/>
            </w:pPr>
            <w:r>
              <w:rPr>
                <w:sz w:val="22"/>
              </w:rPr>
              <w:t xml:space="preserve">Анкета участника (раздел 8, </w:t>
            </w:r>
            <w:hyperlink r:id="rId16" w:anchor="_Анкета_Участника_процедуры" w:history="1">
              <w:r>
                <w:rPr>
                  <w:rStyle w:val="ac"/>
                  <w:sz w:val="22"/>
                </w:rPr>
                <w:t>форма</w:t>
              </w:r>
            </w:hyperlink>
            <w:r>
              <w:t xml:space="preserve"> </w:t>
            </w:r>
            <w:r w:rsidRPr="004C512A">
              <w:rPr>
                <w:sz w:val="22"/>
              </w:rPr>
              <w:t>2</w:t>
            </w:r>
            <w:r>
              <w:rPr>
                <w:sz w:val="22"/>
              </w:rPr>
              <w:t>);</w:t>
            </w:r>
          </w:p>
          <w:p w:rsidR="00AE0E70" w:rsidRDefault="00AE0E70" w:rsidP="004C512A">
            <w:pPr>
              <w:pStyle w:val="Times12"/>
              <w:widowControl w:val="0"/>
              <w:tabs>
                <w:tab w:val="left" w:pos="353"/>
                <w:tab w:val="left" w:pos="1205"/>
              </w:tabs>
              <w:ind w:firstLine="0"/>
            </w:pPr>
            <w:r>
              <w:rPr>
                <w:sz w:val="22"/>
              </w:rPr>
              <w:t>3) Предложение участника (раздел 8, форма 3);</w:t>
            </w:r>
          </w:p>
          <w:p w:rsidR="00AE0E70" w:rsidRDefault="00AE0E70">
            <w:pPr>
              <w:pStyle w:val="Times12"/>
              <w:widowControl w:val="0"/>
              <w:tabs>
                <w:tab w:val="left" w:pos="353"/>
                <w:tab w:val="left" w:pos="1205"/>
              </w:tabs>
              <w:ind w:firstLine="0"/>
            </w:pPr>
            <w:r>
              <w:rPr>
                <w:sz w:val="22"/>
              </w:rPr>
              <w:t>4) Декларация участника (раздел 8 форма 4);</w:t>
            </w:r>
          </w:p>
          <w:p w:rsidR="00AE0E70" w:rsidRDefault="00AE0E70">
            <w:pPr>
              <w:pStyle w:val="Times12"/>
              <w:widowControl w:val="0"/>
              <w:tabs>
                <w:tab w:val="left" w:pos="353"/>
                <w:tab w:val="left" w:pos="1205"/>
              </w:tabs>
              <w:ind w:firstLine="0"/>
            </w:pPr>
            <w:r>
              <w:rPr>
                <w:sz w:val="22"/>
              </w:rPr>
              <w:t>5) Таблица заполненная участником (раздел 8 форма 5);</w:t>
            </w:r>
          </w:p>
          <w:p w:rsidR="00AE0E70" w:rsidRDefault="00AE0E70">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AE0E70" w:rsidTr="00AE0E70">
        <w:trPr>
          <w:trHeight w:val="70"/>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tcPr>
          <w:p w:rsidR="00AE0E70" w:rsidRDefault="00AE0E70">
            <w:pPr>
              <w:widowControl w:val="0"/>
              <w:spacing w:line="23" w:lineRule="atLeast"/>
              <w:jc w:val="both"/>
            </w:pPr>
            <w:r>
              <w:rPr>
                <w:sz w:val="22"/>
                <w:szCs w:val="22"/>
              </w:rPr>
              <w:t xml:space="preserve">Размер и валюта обеспечения заявки. </w:t>
            </w:r>
          </w:p>
          <w:p w:rsidR="00AE0E70" w:rsidRDefault="00AE0E70">
            <w:pPr>
              <w:widowControl w:val="0"/>
              <w:spacing w:line="23" w:lineRule="atLeast"/>
              <w:jc w:val="both"/>
            </w:pP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left" w:pos="1134"/>
              </w:tabs>
              <w:spacing w:line="23" w:lineRule="atLeast"/>
              <w:jc w:val="both"/>
              <w:rPr>
                <w:bCs/>
              </w:rPr>
            </w:pPr>
            <w:r>
              <w:rPr>
                <w:b/>
                <w:bCs/>
                <w:sz w:val="22"/>
                <w:szCs w:val="22"/>
              </w:rPr>
              <w:t>Лот № 1</w:t>
            </w:r>
            <w:r>
              <w:rPr>
                <w:bCs/>
                <w:sz w:val="22"/>
                <w:szCs w:val="22"/>
              </w:rPr>
              <w:t xml:space="preserve">: обеспечение заявки составляет </w:t>
            </w:r>
            <w:r w:rsidR="004C512A" w:rsidRPr="00CB4F65">
              <w:rPr>
                <w:b/>
                <w:bCs/>
                <w:sz w:val="22"/>
                <w:szCs w:val="22"/>
              </w:rPr>
              <w:t xml:space="preserve">14 732, 28 </w:t>
            </w:r>
            <w:r w:rsidR="004C512A">
              <w:rPr>
                <w:b/>
                <w:bCs/>
                <w:sz w:val="22"/>
                <w:szCs w:val="22"/>
              </w:rPr>
              <w:t>рублей</w:t>
            </w:r>
            <w:r w:rsidR="004C512A">
              <w:rPr>
                <w:bCs/>
                <w:sz w:val="22"/>
                <w:szCs w:val="22"/>
              </w:rPr>
              <w:t xml:space="preserve"> </w:t>
            </w:r>
            <w:r w:rsidR="004C512A" w:rsidRPr="005C0AD5">
              <w:rPr>
                <w:b/>
                <w:bCs/>
                <w:sz w:val="22"/>
                <w:szCs w:val="22"/>
              </w:rPr>
              <w:t>(</w:t>
            </w:r>
            <w:r w:rsidR="004C512A">
              <w:rPr>
                <w:b/>
                <w:bCs/>
                <w:sz w:val="22"/>
                <w:szCs w:val="22"/>
              </w:rPr>
              <w:t>2</w:t>
            </w:r>
            <w:r w:rsidR="004C512A" w:rsidRPr="005C0AD5">
              <w:rPr>
                <w:b/>
                <w:bCs/>
                <w:sz w:val="22"/>
                <w:szCs w:val="22"/>
              </w:rPr>
              <w:t xml:space="preserve"> %)</w:t>
            </w:r>
            <w:r>
              <w:rPr>
                <w:bCs/>
                <w:sz w:val="22"/>
                <w:szCs w:val="22"/>
              </w:rPr>
              <w:t xml:space="preserve"> от начальной (максимальной) цены договора, указанной в настоящем извещении.</w:t>
            </w:r>
            <w:r>
              <w:rPr>
                <w:b/>
                <w:bCs/>
                <w:sz w:val="22"/>
                <w:szCs w:val="22"/>
              </w:rPr>
              <w:t xml:space="preserve"> </w:t>
            </w:r>
            <w:r>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AE0E70" w:rsidTr="00AE0E70">
        <w:trPr>
          <w:trHeight w:val="70"/>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left" w:pos="1134"/>
              </w:tabs>
              <w:spacing w:line="23" w:lineRule="atLeast"/>
              <w:jc w:val="both"/>
              <w:rPr>
                <w:bCs/>
              </w:rPr>
            </w:pPr>
            <w:r>
              <w:rPr>
                <w:b/>
                <w:bCs/>
                <w:sz w:val="22"/>
                <w:szCs w:val="22"/>
              </w:rPr>
              <w:t>Лот  № 1:</w:t>
            </w:r>
            <w:r>
              <w:rPr>
                <w:bCs/>
                <w:sz w:val="22"/>
                <w:szCs w:val="22"/>
              </w:rPr>
              <w:t xml:space="preserve"> обеспечение исполнения договора составляет </w:t>
            </w:r>
            <w:r w:rsidR="004C512A" w:rsidRPr="00CB4F65">
              <w:rPr>
                <w:b/>
                <w:bCs/>
                <w:sz w:val="22"/>
                <w:szCs w:val="22"/>
              </w:rPr>
              <w:t>36 830,70</w:t>
            </w:r>
            <w:r w:rsidR="004C512A">
              <w:rPr>
                <w:bCs/>
                <w:sz w:val="22"/>
                <w:szCs w:val="22"/>
              </w:rPr>
              <w:t xml:space="preserve"> </w:t>
            </w:r>
            <w:r w:rsidR="004C512A">
              <w:rPr>
                <w:b/>
                <w:bCs/>
                <w:sz w:val="22"/>
                <w:szCs w:val="22"/>
              </w:rPr>
              <w:t>рублей</w:t>
            </w:r>
            <w:r w:rsidR="004C512A">
              <w:rPr>
                <w:bCs/>
                <w:sz w:val="22"/>
                <w:szCs w:val="22"/>
              </w:rPr>
              <w:t xml:space="preserve"> </w:t>
            </w:r>
            <w:r w:rsidR="004C512A" w:rsidRPr="005C0AD5">
              <w:rPr>
                <w:b/>
                <w:bCs/>
                <w:sz w:val="22"/>
                <w:szCs w:val="22"/>
              </w:rPr>
              <w:t>(5 %)</w:t>
            </w:r>
            <w:r w:rsidR="004C512A">
              <w:rPr>
                <w:bCs/>
                <w:sz w:val="22"/>
                <w:szCs w:val="22"/>
              </w:rPr>
              <w:t xml:space="preserve"> </w:t>
            </w:r>
            <w:r>
              <w:rPr>
                <w:bCs/>
                <w:sz w:val="22"/>
                <w:szCs w:val="22"/>
              </w:rPr>
              <w:t>от начальной (максимальной) цены договора, указанной в настоящем извещении.</w:t>
            </w:r>
          </w:p>
          <w:p w:rsidR="00AE0E70" w:rsidRDefault="00AE0E70">
            <w:pPr>
              <w:spacing w:line="23" w:lineRule="atLeast"/>
              <w:jc w:val="both"/>
              <w:rPr>
                <w:bCs/>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AE0E70" w:rsidRDefault="00AE0E70" w:rsidP="004C512A">
            <w:pPr>
              <w:autoSpaceDE w:val="0"/>
              <w:autoSpaceDN w:val="0"/>
              <w:adjustRightInd w:val="0"/>
              <w:spacing w:line="23" w:lineRule="atLeast"/>
              <w:jc w:val="both"/>
              <w:rPr>
                <w:color w:val="000000"/>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w:t>
            </w:r>
            <w:r w:rsidR="004C512A">
              <w:rPr>
                <w:color w:val="000000"/>
                <w:sz w:val="22"/>
                <w:szCs w:val="22"/>
              </w:rPr>
              <w:t>5250001</w:t>
            </w:r>
            <w:r>
              <w:rPr>
                <w:color w:val="000000"/>
                <w:sz w:val="22"/>
                <w:szCs w:val="22"/>
              </w:rPr>
              <w:t xml:space="preserve"> ОГРН 1023402971272</w:t>
            </w:r>
          </w:p>
        </w:tc>
      </w:tr>
      <w:tr w:rsidR="00AE0E70" w:rsidTr="00AE0E70">
        <w:trPr>
          <w:trHeight w:val="70"/>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 xml:space="preserve">Электронная торговая площадка </w:t>
            </w:r>
            <w:hyperlink r:id="rId17" w:history="1">
              <w:r>
                <w:rPr>
                  <w:rStyle w:val="ac"/>
                  <w:sz w:val="22"/>
                  <w:szCs w:val="22"/>
                </w:rPr>
                <w:t>www.otc.ru</w:t>
              </w:r>
            </w:hyperlink>
            <w:r>
              <w:rPr>
                <w:sz w:val="22"/>
                <w:szCs w:val="22"/>
              </w:rPr>
              <w:t>.</w:t>
            </w:r>
          </w:p>
        </w:tc>
      </w:tr>
      <w:tr w:rsidR="00AE0E70" w:rsidTr="00AE0E70">
        <w:trPr>
          <w:trHeight w:val="808"/>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 xml:space="preserve">С момента размещения извещения о закупке в единой информационной системе по </w:t>
            </w:r>
          </w:p>
          <w:p w:rsidR="00AE0E70" w:rsidRDefault="00700E74" w:rsidP="00700E74">
            <w:pPr>
              <w:widowControl w:val="0"/>
              <w:spacing w:line="23" w:lineRule="atLeast"/>
              <w:jc w:val="both"/>
            </w:pPr>
            <w:r>
              <w:rPr>
                <w:sz w:val="22"/>
                <w:szCs w:val="22"/>
              </w:rPr>
              <w:t>09</w:t>
            </w:r>
            <w:r w:rsidR="00AE0E70">
              <w:rPr>
                <w:sz w:val="22"/>
                <w:szCs w:val="22"/>
              </w:rPr>
              <w:t xml:space="preserve"> час. </w:t>
            </w:r>
            <w:proofErr w:type="gramStart"/>
            <w:r>
              <w:rPr>
                <w:sz w:val="22"/>
                <w:szCs w:val="22"/>
              </w:rPr>
              <w:t>30</w:t>
            </w:r>
            <w:r w:rsidR="00AE0E70">
              <w:rPr>
                <w:sz w:val="22"/>
                <w:szCs w:val="22"/>
              </w:rPr>
              <w:t xml:space="preserve">  мин.</w:t>
            </w:r>
            <w:proofErr w:type="gramEnd"/>
            <w:r w:rsidR="00AE0E70">
              <w:rPr>
                <w:sz w:val="22"/>
                <w:szCs w:val="22"/>
              </w:rPr>
              <w:t xml:space="preserve"> (время московское) «</w:t>
            </w:r>
            <w:r>
              <w:rPr>
                <w:sz w:val="22"/>
                <w:szCs w:val="22"/>
              </w:rPr>
              <w:t>27</w:t>
            </w:r>
            <w:r w:rsidR="00AE0E70">
              <w:rPr>
                <w:sz w:val="22"/>
                <w:szCs w:val="22"/>
              </w:rPr>
              <w:t xml:space="preserve">» </w:t>
            </w:r>
            <w:r>
              <w:rPr>
                <w:sz w:val="22"/>
                <w:szCs w:val="22"/>
              </w:rPr>
              <w:t>сентября</w:t>
            </w:r>
            <w:r w:rsidR="00AE0E70">
              <w:rPr>
                <w:sz w:val="22"/>
                <w:szCs w:val="22"/>
              </w:rPr>
              <w:t xml:space="preserve"> 2017 года.</w:t>
            </w:r>
          </w:p>
        </w:tc>
      </w:tr>
      <w:tr w:rsidR="00AE0E70" w:rsidTr="00AE0E70">
        <w:trPr>
          <w:trHeight w:val="808"/>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 xml:space="preserve">С момента размещения извещения о закупке в единой информационной системе по </w:t>
            </w:r>
          </w:p>
          <w:p w:rsidR="00AE0E70" w:rsidRDefault="00700E74" w:rsidP="00700E74">
            <w:pPr>
              <w:widowControl w:val="0"/>
              <w:spacing w:line="23" w:lineRule="atLeast"/>
              <w:jc w:val="both"/>
            </w:pPr>
            <w:r>
              <w:rPr>
                <w:sz w:val="22"/>
                <w:szCs w:val="22"/>
              </w:rPr>
              <w:t>14</w:t>
            </w:r>
            <w:r w:rsidR="00AE0E70">
              <w:rPr>
                <w:sz w:val="22"/>
                <w:szCs w:val="22"/>
              </w:rPr>
              <w:t xml:space="preserve"> час. </w:t>
            </w:r>
            <w:proofErr w:type="gramStart"/>
            <w:r>
              <w:rPr>
                <w:sz w:val="22"/>
                <w:szCs w:val="22"/>
              </w:rPr>
              <w:t>00</w:t>
            </w:r>
            <w:r w:rsidR="00AE0E70">
              <w:rPr>
                <w:sz w:val="22"/>
                <w:szCs w:val="22"/>
              </w:rPr>
              <w:t xml:space="preserve">  мин.</w:t>
            </w:r>
            <w:proofErr w:type="gramEnd"/>
            <w:r w:rsidR="00AE0E70">
              <w:rPr>
                <w:sz w:val="22"/>
                <w:szCs w:val="22"/>
              </w:rPr>
              <w:t xml:space="preserve"> (время московское) «</w:t>
            </w:r>
            <w:r>
              <w:rPr>
                <w:sz w:val="22"/>
                <w:szCs w:val="22"/>
              </w:rPr>
              <w:t>25</w:t>
            </w:r>
            <w:r w:rsidR="00AE0E70">
              <w:rPr>
                <w:sz w:val="22"/>
                <w:szCs w:val="22"/>
              </w:rPr>
              <w:t xml:space="preserve">» </w:t>
            </w:r>
            <w:r>
              <w:rPr>
                <w:sz w:val="22"/>
                <w:szCs w:val="22"/>
              </w:rPr>
              <w:t>сентября</w:t>
            </w:r>
            <w:r w:rsidR="00AE0E70">
              <w:rPr>
                <w:sz w:val="22"/>
                <w:szCs w:val="22"/>
              </w:rPr>
              <w:t xml:space="preserve"> 2017 года.</w:t>
            </w:r>
          </w:p>
        </w:tc>
      </w:tr>
      <w:tr w:rsidR="00AE0E70" w:rsidTr="00AE0E70">
        <w:trPr>
          <w:trHeight w:val="498"/>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AE0E70" w:rsidTr="00AE0E70">
        <w:trPr>
          <w:trHeight w:val="437"/>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700E74" w:rsidP="00700E74">
            <w:pPr>
              <w:widowControl w:val="0"/>
              <w:spacing w:line="23" w:lineRule="atLeast"/>
              <w:jc w:val="both"/>
            </w:pPr>
            <w:r>
              <w:rPr>
                <w:sz w:val="22"/>
                <w:szCs w:val="22"/>
              </w:rPr>
              <w:t>09</w:t>
            </w:r>
            <w:r w:rsidR="00AE0E70">
              <w:rPr>
                <w:sz w:val="22"/>
                <w:szCs w:val="22"/>
              </w:rPr>
              <w:t xml:space="preserve"> час. </w:t>
            </w:r>
            <w:proofErr w:type="gramStart"/>
            <w:r>
              <w:rPr>
                <w:sz w:val="22"/>
                <w:szCs w:val="22"/>
              </w:rPr>
              <w:t>40</w:t>
            </w:r>
            <w:r w:rsidR="00AE0E70">
              <w:rPr>
                <w:sz w:val="22"/>
                <w:szCs w:val="22"/>
              </w:rPr>
              <w:t xml:space="preserve">  мин.</w:t>
            </w:r>
            <w:proofErr w:type="gramEnd"/>
            <w:r w:rsidR="00AE0E70">
              <w:rPr>
                <w:sz w:val="22"/>
                <w:szCs w:val="22"/>
              </w:rPr>
              <w:t xml:space="preserve"> (время московское) «</w:t>
            </w:r>
            <w:r>
              <w:rPr>
                <w:sz w:val="22"/>
                <w:szCs w:val="22"/>
              </w:rPr>
              <w:t>27</w:t>
            </w:r>
            <w:r w:rsidR="00AE0E70">
              <w:rPr>
                <w:sz w:val="22"/>
                <w:szCs w:val="22"/>
              </w:rPr>
              <w:t xml:space="preserve">» </w:t>
            </w:r>
            <w:r>
              <w:rPr>
                <w:sz w:val="22"/>
                <w:szCs w:val="22"/>
              </w:rPr>
              <w:t>сентября</w:t>
            </w:r>
            <w:r w:rsidR="00AE0E70">
              <w:rPr>
                <w:sz w:val="22"/>
                <w:szCs w:val="22"/>
              </w:rPr>
              <w:t xml:space="preserve"> 2017 года.</w:t>
            </w:r>
          </w:p>
        </w:tc>
      </w:tr>
      <w:tr w:rsidR="00AE0E70" w:rsidTr="00AE0E70">
        <w:trPr>
          <w:trHeight w:val="346"/>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700E74" w:rsidP="00700E74">
            <w:pPr>
              <w:widowControl w:val="0"/>
              <w:spacing w:line="23" w:lineRule="atLeast"/>
              <w:jc w:val="both"/>
            </w:pPr>
            <w:r>
              <w:rPr>
                <w:sz w:val="22"/>
                <w:szCs w:val="22"/>
              </w:rPr>
              <w:t>11</w:t>
            </w:r>
            <w:r w:rsidR="00AE0E70">
              <w:rPr>
                <w:sz w:val="22"/>
                <w:szCs w:val="22"/>
              </w:rPr>
              <w:t xml:space="preserve"> час. </w:t>
            </w:r>
            <w:proofErr w:type="gramStart"/>
            <w:r>
              <w:rPr>
                <w:sz w:val="22"/>
                <w:szCs w:val="22"/>
              </w:rPr>
              <w:t>00</w:t>
            </w:r>
            <w:r w:rsidR="00AE0E70">
              <w:rPr>
                <w:sz w:val="22"/>
                <w:szCs w:val="22"/>
              </w:rPr>
              <w:t xml:space="preserve">  мин.</w:t>
            </w:r>
            <w:proofErr w:type="gramEnd"/>
            <w:r w:rsidR="00AE0E70">
              <w:rPr>
                <w:sz w:val="22"/>
                <w:szCs w:val="22"/>
              </w:rPr>
              <w:t xml:space="preserve"> (время московское) «</w:t>
            </w:r>
            <w:r>
              <w:rPr>
                <w:sz w:val="22"/>
                <w:szCs w:val="22"/>
              </w:rPr>
              <w:t>28</w:t>
            </w:r>
            <w:r w:rsidR="00AE0E70">
              <w:rPr>
                <w:sz w:val="22"/>
                <w:szCs w:val="22"/>
              </w:rPr>
              <w:t xml:space="preserve">» </w:t>
            </w:r>
            <w:r>
              <w:rPr>
                <w:sz w:val="22"/>
                <w:szCs w:val="22"/>
              </w:rPr>
              <w:t>сентября</w:t>
            </w:r>
            <w:r w:rsidR="00AE0E70">
              <w:rPr>
                <w:sz w:val="22"/>
                <w:szCs w:val="22"/>
              </w:rPr>
              <w:t xml:space="preserve"> 2017 года.</w:t>
            </w:r>
          </w:p>
        </w:tc>
      </w:tr>
      <w:tr w:rsidR="00AE0E70" w:rsidTr="00AE0E70">
        <w:trPr>
          <w:trHeight w:val="279"/>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tabs>
                <w:tab w:val="left" w:pos="993"/>
              </w:tabs>
              <w:spacing w:line="23" w:lineRule="atLeast"/>
              <w:jc w:val="both"/>
            </w:pPr>
            <w:r>
              <w:rPr>
                <w:sz w:val="22"/>
                <w:szCs w:val="22"/>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rsidP="00700E74">
            <w:pPr>
              <w:widowControl w:val="0"/>
              <w:spacing w:line="23" w:lineRule="atLeast"/>
              <w:jc w:val="both"/>
            </w:pPr>
            <w:r>
              <w:rPr>
                <w:sz w:val="22"/>
                <w:szCs w:val="22"/>
              </w:rPr>
              <w:t xml:space="preserve">не позднее </w:t>
            </w:r>
            <w:r w:rsidR="00700E74">
              <w:rPr>
                <w:sz w:val="22"/>
                <w:szCs w:val="22"/>
              </w:rPr>
              <w:t>12</w:t>
            </w:r>
            <w:r>
              <w:rPr>
                <w:sz w:val="22"/>
                <w:szCs w:val="22"/>
              </w:rPr>
              <w:t xml:space="preserve"> час. </w:t>
            </w:r>
            <w:proofErr w:type="gramStart"/>
            <w:r w:rsidR="00700E74">
              <w:rPr>
                <w:sz w:val="22"/>
                <w:szCs w:val="22"/>
              </w:rPr>
              <w:t>00</w:t>
            </w:r>
            <w:r>
              <w:rPr>
                <w:sz w:val="22"/>
                <w:szCs w:val="22"/>
              </w:rPr>
              <w:t xml:space="preserve">  мин.</w:t>
            </w:r>
            <w:proofErr w:type="gramEnd"/>
            <w:r>
              <w:rPr>
                <w:sz w:val="22"/>
                <w:szCs w:val="22"/>
              </w:rPr>
              <w:t xml:space="preserve"> (время московское) «</w:t>
            </w:r>
            <w:r w:rsidR="00700E74">
              <w:rPr>
                <w:sz w:val="22"/>
                <w:szCs w:val="22"/>
              </w:rPr>
              <w:t>18</w:t>
            </w:r>
            <w:r>
              <w:rPr>
                <w:sz w:val="22"/>
                <w:szCs w:val="22"/>
              </w:rPr>
              <w:t xml:space="preserve">» </w:t>
            </w:r>
            <w:r w:rsidR="00700E74">
              <w:rPr>
                <w:sz w:val="22"/>
                <w:szCs w:val="22"/>
              </w:rPr>
              <w:t>октября</w:t>
            </w:r>
            <w:bookmarkStart w:id="45" w:name="_GoBack"/>
            <w:bookmarkEnd w:id="45"/>
            <w:r>
              <w:rPr>
                <w:sz w:val="22"/>
                <w:szCs w:val="22"/>
              </w:rPr>
              <w:t xml:space="preserve"> 2017 года.</w:t>
            </w:r>
          </w:p>
        </w:tc>
      </w:tr>
      <w:tr w:rsidR="00AE0E70" w:rsidTr="00AE0E70">
        <w:trPr>
          <w:trHeight w:val="194"/>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rPr>
                <w:spacing w:val="-6"/>
              </w:rPr>
            </w:pPr>
            <w:r>
              <w:rPr>
                <w:spacing w:val="-6"/>
                <w:sz w:val="22"/>
                <w:szCs w:val="22"/>
              </w:rPr>
              <w:t xml:space="preserve">Процедура переторжки может быть объявлена после проведения отборочной стадии. </w:t>
            </w:r>
          </w:p>
        </w:tc>
      </w:tr>
      <w:tr w:rsidR="00AE0E70" w:rsidTr="00AE0E70">
        <w:trPr>
          <w:trHeight w:val="194"/>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 xml:space="preserve">Документация и извещение в форме электронного документа, размещена на сайте Заказчика </w:t>
            </w:r>
            <w:hyperlink r:id="rId18" w:history="1">
              <w:r>
                <w:rPr>
                  <w:rStyle w:val="ac"/>
                  <w:sz w:val="22"/>
                  <w:szCs w:val="22"/>
                </w:rPr>
                <w:t>www.voel.ru</w:t>
              </w:r>
            </w:hyperlink>
            <w:r>
              <w:rPr>
                <w:sz w:val="22"/>
                <w:szCs w:val="22"/>
              </w:rPr>
              <w:t xml:space="preserve">, в единой информационной системе </w:t>
            </w:r>
            <w:hyperlink r:id="rId19" w:history="1">
              <w:r>
                <w:rPr>
                  <w:rStyle w:val="ac"/>
                  <w:sz w:val="22"/>
                  <w:szCs w:val="22"/>
                </w:rPr>
                <w:t>www.zakupki.gov.ru</w:t>
              </w:r>
            </w:hyperlink>
            <w:r>
              <w:rPr>
                <w:sz w:val="22"/>
                <w:szCs w:val="22"/>
              </w:rPr>
              <w:t xml:space="preserve"> и доступна для ознакомления бесплатно.</w:t>
            </w:r>
          </w:p>
          <w:p w:rsidR="00AE0E70" w:rsidRDefault="00AE0E70">
            <w:pPr>
              <w:widowControl w:val="0"/>
              <w:spacing w:line="23" w:lineRule="atLeast"/>
              <w:jc w:val="both"/>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E0E70" w:rsidTr="00AE0E70">
        <w:trPr>
          <w:trHeight w:val="194"/>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4C512A">
            <w:pPr>
              <w:widowControl w:val="0"/>
              <w:spacing w:line="23" w:lineRule="atLeast"/>
              <w:jc w:val="both"/>
            </w:pPr>
            <w:r w:rsidRPr="00AC57F1">
              <w:rPr>
                <w:sz w:val="22"/>
              </w:rPr>
              <w:t>Участниками настоящей закупки могут быть только субъекты малого или среднего предпринимательства.</w:t>
            </w:r>
          </w:p>
        </w:tc>
      </w:tr>
      <w:tr w:rsidR="00AE0E70" w:rsidTr="00AE0E70">
        <w:trPr>
          <w:trHeight w:val="194"/>
        </w:trPr>
        <w:tc>
          <w:tcPr>
            <w:tcW w:w="426" w:type="dxa"/>
            <w:tcBorders>
              <w:top w:val="single" w:sz="4" w:space="0" w:color="auto"/>
              <w:left w:val="single" w:sz="4" w:space="0" w:color="auto"/>
              <w:bottom w:val="single" w:sz="4" w:space="0" w:color="auto"/>
              <w:right w:val="single" w:sz="4" w:space="0" w:color="auto"/>
            </w:tcBorders>
          </w:tcPr>
          <w:p w:rsidR="00AE0E70" w:rsidRDefault="00AE0E70">
            <w:pPr>
              <w:widowControl w:val="0"/>
              <w:numPr>
                <w:ilvl w:val="0"/>
                <w:numId w:val="21"/>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pPr>
            <w:r>
              <w:rPr>
                <w:sz w:val="22"/>
                <w:szCs w:val="22"/>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spacing w:line="23" w:lineRule="atLeast"/>
              <w:jc w:val="both"/>
              <w:rPr>
                <w:spacing w:val="-6"/>
              </w:rPr>
            </w:pPr>
            <w:r>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AE0E70" w:rsidRDefault="00AE0E70" w:rsidP="00AE0E70">
      <w:pPr>
        <w:widowControl w:val="0"/>
        <w:rPr>
          <w:sz w:val="22"/>
          <w:szCs w:val="22"/>
        </w:rPr>
      </w:pPr>
    </w:p>
    <w:p w:rsidR="00AE0E70" w:rsidRDefault="00AE0E70" w:rsidP="00AE0E70"/>
    <w:p w:rsidR="00AE0E70" w:rsidRDefault="00AE0E70" w:rsidP="00AE0E70">
      <w:pPr>
        <w:pStyle w:val="10"/>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AE0E70" w:rsidRDefault="00AE0E70" w:rsidP="00AE0E70">
      <w:pPr>
        <w:pStyle w:val="10"/>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2"/>
      <w:bookmarkEnd w:id="43"/>
      <w:r>
        <w:rPr>
          <w:sz w:val="22"/>
          <w:szCs w:val="22"/>
        </w:rPr>
        <w:t>ЗАЯВКИ</w:t>
      </w:r>
    </w:p>
    <w:p w:rsidR="00AE0E70" w:rsidRDefault="00AE0E70" w:rsidP="00AE0E70">
      <w:pPr>
        <w:pStyle w:val="Times12"/>
        <w:widowControl w:val="0"/>
        <w:ind w:firstLine="0"/>
        <w:jc w:val="right"/>
        <w:rPr>
          <w:bCs w:val="0"/>
          <w:sz w:val="22"/>
        </w:rPr>
      </w:pPr>
      <w:bookmarkStart w:id="46" w:name="форма1"/>
      <w:bookmarkStart w:id="47" w:name="_Toc98251753"/>
      <w:bookmarkStart w:id="48" w:name="форма15"/>
      <w:bookmarkEnd w:id="44"/>
      <w:r>
        <w:rPr>
          <w:bCs w:val="0"/>
          <w:sz w:val="22"/>
        </w:rPr>
        <w:t>Форма 1.</w:t>
      </w:r>
      <w:bookmarkEnd w:id="46"/>
    </w:p>
    <w:bookmarkEnd w:id="47"/>
    <w:p w:rsidR="00AE0E70" w:rsidRDefault="00AE0E70" w:rsidP="00AE0E70">
      <w:pPr>
        <w:widowControl w:val="0"/>
        <w:tabs>
          <w:tab w:val="left" w:pos="7938"/>
        </w:tabs>
        <w:rPr>
          <w:b/>
          <w:i/>
          <w:sz w:val="22"/>
          <w:szCs w:val="22"/>
        </w:rPr>
      </w:pPr>
      <w:r>
        <w:rPr>
          <w:b/>
          <w:i/>
          <w:sz w:val="22"/>
          <w:szCs w:val="22"/>
        </w:rPr>
        <w:t>Фирменный бланк участника процедуры закупки</w:t>
      </w:r>
    </w:p>
    <w:p w:rsidR="00AE0E70" w:rsidRDefault="00AE0E70" w:rsidP="00AE0E70">
      <w:pPr>
        <w:pStyle w:val="Times12"/>
        <w:widowControl w:val="0"/>
        <w:ind w:firstLine="0"/>
        <w:jc w:val="left"/>
        <w:rPr>
          <w:sz w:val="22"/>
        </w:rPr>
      </w:pPr>
      <w:r>
        <w:rPr>
          <w:sz w:val="22"/>
        </w:rPr>
        <w:t>«___» __________ 20___ года №______</w:t>
      </w:r>
    </w:p>
    <w:p w:rsidR="00AE0E70" w:rsidRDefault="00AE0E70" w:rsidP="00AE0E7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AE0E70" w:rsidRDefault="00AE0E70" w:rsidP="00AE0E7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Toc315422452"/>
      <w:bookmarkStart w:id="55" w:name="_Toc295134175"/>
      <w:r>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Pr>
          <w:rFonts w:ascii="Times New Roman" w:hAnsi="Times New Roman"/>
          <w:b w:val="0"/>
          <w:bCs w:val="0"/>
          <w:i w:val="0"/>
          <w:sz w:val="22"/>
          <w:szCs w:val="22"/>
        </w:rPr>
        <w:t xml:space="preserve"> </w:t>
      </w:r>
    </w:p>
    <w:p w:rsidR="00AE0E70" w:rsidRDefault="00AE0E70" w:rsidP="00AE0E70">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w:t>
      </w:r>
      <w:proofErr w:type="gramStart"/>
      <w:r>
        <w:rPr>
          <w:sz w:val="22"/>
          <w:szCs w:val="22"/>
        </w:rPr>
        <w:t>_ ,</w:t>
      </w:r>
      <w:proofErr w:type="gramEnd"/>
    </w:p>
    <w:p w:rsidR="00AE0E70" w:rsidRDefault="00AE0E70" w:rsidP="00AE0E70">
      <w:pPr>
        <w:pStyle w:val="ae"/>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AE0E70" w:rsidRDefault="00AE0E70" w:rsidP="00AE0E70">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AE0E70" w:rsidRDefault="00AE0E70" w:rsidP="00AE0E70">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AE0E70" w:rsidRDefault="00AE0E70" w:rsidP="00AE0E70">
      <w:pPr>
        <w:pStyle w:val="Times12"/>
        <w:widowControl w:val="0"/>
        <w:ind w:firstLine="0"/>
        <w:rPr>
          <w:sz w:val="22"/>
        </w:rPr>
      </w:pPr>
      <w:r>
        <w:rPr>
          <w:sz w:val="22"/>
        </w:rPr>
        <w:t>зарегистрированное по адресу ________________________________________________,</w:t>
      </w:r>
    </w:p>
    <w:p w:rsidR="00AE0E70" w:rsidRDefault="00AE0E70" w:rsidP="00AE0E70">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AE0E70" w:rsidRDefault="00AE0E70" w:rsidP="00AE0E70">
      <w:pPr>
        <w:pStyle w:val="Times12"/>
        <w:widowControl w:val="0"/>
        <w:ind w:firstLine="0"/>
        <w:rPr>
          <w:sz w:val="22"/>
        </w:rPr>
      </w:pPr>
      <w:r>
        <w:rPr>
          <w:sz w:val="22"/>
        </w:rPr>
        <w:t>предлагает заключить договор на: _____________________________________</w:t>
      </w:r>
    </w:p>
    <w:p w:rsidR="00AE0E70" w:rsidRDefault="00AE0E70" w:rsidP="00AE0E70">
      <w:pPr>
        <w:pStyle w:val="aff8"/>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AE0E70" w:rsidRDefault="00AE0E70" w:rsidP="00AE0E70">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AE0E70" w:rsidRDefault="00AE0E70" w:rsidP="00AE0E70">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AE0E70" w:rsidRDefault="00AE0E70" w:rsidP="00AE0E70">
      <w:pPr>
        <w:pStyle w:val="aff8"/>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6" w:name="_Hlt440565644"/>
      <w:bookmarkEnd w:id="56"/>
    </w:p>
    <w:p w:rsidR="00AE0E70" w:rsidRDefault="00AE0E70" w:rsidP="00AE0E70">
      <w:pPr>
        <w:pStyle w:val="ae"/>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AE0E70" w:rsidRDefault="00AE0E70" w:rsidP="00AE0E70">
      <w:pPr>
        <w:pStyle w:val="ae"/>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AE0E70" w:rsidRDefault="00AE0E70" w:rsidP="00AE0E70">
      <w:pPr>
        <w:pStyle w:val="ae"/>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AE0E70" w:rsidRDefault="00AE0E70" w:rsidP="00AE0E70">
      <w:pPr>
        <w:pStyle w:val="ae"/>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AE0E70" w:rsidRDefault="00AE0E70" w:rsidP="00AE0E70">
      <w:pPr>
        <w:pStyle w:val="ae"/>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AE0E70" w:rsidRDefault="00AE0E70" w:rsidP="00AE0E70">
      <w:pPr>
        <w:pStyle w:val="ae"/>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AE0E70" w:rsidRDefault="00AE0E70" w:rsidP="00AE0E70">
      <w:pPr>
        <w:pStyle w:val="ae"/>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AE0E70" w:rsidRDefault="00AE0E70" w:rsidP="00AE0E70">
      <w:pPr>
        <w:pStyle w:val="ae"/>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AE0E70" w:rsidRDefault="00AE0E70" w:rsidP="00AE0E70">
      <w:pPr>
        <w:pStyle w:val="ae"/>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E0E70" w:rsidRDefault="00AE0E70" w:rsidP="00AE0E70">
      <w:pPr>
        <w:pStyle w:val="ae"/>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E0E70" w:rsidRDefault="00AE0E70" w:rsidP="00AE0E70">
      <w:pPr>
        <w:pStyle w:val="ae"/>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AE0E70" w:rsidRDefault="00AE0E70" w:rsidP="00AE0E70">
      <w:pPr>
        <w:pStyle w:val="ae"/>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AE0E70" w:rsidRDefault="00AE0E70" w:rsidP="00AE0E70">
      <w:pPr>
        <w:pStyle w:val="32"/>
        <w:widowControl w:val="0"/>
        <w:rPr>
          <w:sz w:val="22"/>
          <w:szCs w:val="22"/>
        </w:rPr>
      </w:pPr>
      <w:r>
        <w:rPr>
          <w:sz w:val="22"/>
          <w:szCs w:val="22"/>
        </w:rPr>
        <w:t>Мы, _______________________________________ согласны</w:t>
      </w:r>
    </w:p>
    <w:p w:rsidR="00AE0E70" w:rsidRDefault="00AE0E70" w:rsidP="00AE0E70">
      <w:pPr>
        <w:pStyle w:val="32"/>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AE0E70" w:rsidRDefault="00AE0E70" w:rsidP="00AE0E70">
      <w:pPr>
        <w:pStyle w:val="32"/>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AE0E70" w:rsidRDefault="00AE0E70" w:rsidP="00AE0E70">
      <w:pPr>
        <w:pStyle w:val="ae"/>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AE0E70" w:rsidRDefault="00AE0E70" w:rsidP="00AE0E70">
      <w:pPr>
        <w:pStyle w:val="aff7"/>
        <w:widowControl w:val="0"/>
        <w:numPr>
          <w:ilvl w:val="4"/>
          <w:numId w:val="24"/>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AE0E70" w:rsidRDefault="00AE0E70" w:rsidP="00AE0E70">
      <w:pPr>
        <w:pStyle w:val="aff7"/>
        <w:widowControl w:val="0"/>
        <w:numPr>
          <w:ilvl w:val="4"/>
          <w:numId w:val="24"/>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AE0E70" w:rsidRDefault="00AE0E70" w:rsidP="00AE0E70">
      <w:pPr>
        <w:pStyle w:val="aff7"/>
        <w:widowControl w:val="0"/>
        <w:numPr>
          <w:ilvl w:val="4"/>
          <w:numId w:val="24"/>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AE0E70" w:rsidRDefault="00AE0E70" w:rsidP="00AE0E70">
      <w:pPr>
        <w:pStyle w:val="ae"/>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AE0E70" w:rsidRDefault="00AE0E70" w:rsidP="00AE0E70">
      <w:pPr>
        <w:pStyle w:val="32"/>
        <w:widowControl w:val="0"/>
        <w:rPr>
          <w:sz w:val="22"/>
          <w:szCs w:val="22"/>
        </w:rPr>
      </w:pPr>
      <w:r>
        <w:rPr>
          <w:sz w:val="22"/>
          <w:szCs w:val="22"/>
        </w:rPr>
        <w:t>Мы, _______________________________________ согласны</w:t>
      </w:r>
    </w:p>
    <w:p w:rsidR="00AE0E70" w:rsidRDefault="00AE0E70" w:rsidP="00AE0E70">
      <w:pPr>
        <w:pStyle w:val="32"/>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AE0E70" w:rsidRDefault="00AE0E70" w:rsidP="00AE0E70">
      <w:pPr>
        <w:jc w:val="both"/>
        <w:rPr>
          <w:sz w:val="22"/>
          <w:szCs w:val="22"/>
        </w:rPr>
      </w:pPr>
      <w:r>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Pr>
          <w:sz w:val="22"/>
          <w:szCs w:val="22"/>
        </w:rPr>
        <w:t>предложений</w:t>
      </w:r>
      <w:proofErr w:type="gramEnd"/>
      <w:r>
        <w:rPr>
          <w:sz w:val="22"/>
          <w:szCs w:val="22"/>
        </w:rPr>
        <w:t xml:space="preserve"> будут удержаны с нас в следующих случаях:</w:t>
      </w:r>
    </w:p>
    <w:p w:rsidR="00AE0E70" w:rsidRDefault="00AE0E70" w:rsidP="00AE0E70">
      <w:pPr>
        <w:jc w:val="both"/>
        <w:rPr>
          <w:sz w:val="22"/>
          <w:szCs w:val="22"/>
        </w:rPr>
      </w:pPr>
      <w:r>
        <w:rPr>
          <w:sz w:val="22"/>
          <w:szCs w:val="22"/>
        </w:rPr>
        <w:t>- предоставления нами в составе заявки ложных сведений, информации или документов;</w:t>
      </w:r>
    </w:p>
    <w:p w:rsidR="00AE0E70" w:rsidRDefault="00AE0E70" w:rsidP="00AE0E7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AE0E70" w:rsidRDefault="00AE0E70" w:rsidP="00AE0E70">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AE0E70" w:rsidRDefault="00AE0E70" w:rsidP="00AE0E70">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AE0E70" w:rsidRDefault="00AE0E70" w:rsidP="00AE0E70">
      <w:pPr>
        <w:pStyle w:val="aff8"/>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E0E70" w:rsidTr="00AE0E7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c"/>
              <w:jc w:val="center"/>
              <w:rPr>
                <w:rFonts w:ascii="Times New Roman" w:hAnsi="Times New Roman"/>
              </w:rPr>
            </w:pPr>
            <w:r>
              <w:rPr>
                <w:rFonts w:ascii="Times New Roman" w:hAnsi="Times New Roman"/>
                <w:sz w:val="22"/>
              </w:rPr>
              <w:t>№</w:t>
            </w:r>
          </w:p>
          <w:p w:rsidR="00AE0E70" w:rsidRDefault="00AE0E70">
            <w:pPr>
              <w:pStyle w:val="affc"/>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c"/>
              <w:jc w:val="center"/>
              <w:rPr>
                <w:rFonts w:ascii="Times New Roman" w:hAnsi="Times New Roman"/>
              </w:rPr>
            </w:pPr>
            <w:r>
              <w:rPr>
                <w:rFonts w:ascii="Times New Roman" w:hAnsi="Times New Roman"/>
                <w:sz w:val="22"/>
              </w:rPr>
              <w:t xml:space="preserve">Наименование документа </w:t>
            </w:r>
          </w:p>
          <w:p w:rsidR="00AE0E70" w:rsidRDefault="00AE0E70">
            <w:pPr>
              <w:pStyle w:val="affc"/>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c"/>
              <w:jc w:val="center"/>
              <w:rPr>
                <w:rFonts w:ascii="Times New Roman" w:hAnsi="Times New Roman"/>
              </w:rPr>
            </w:pPr>
            <w:r>
              <w:rPr>
                <w:rFonts w:ascii="Times New Roman" w:hAnsi="Times New Roman"/>
                <w:sz w:val="22"/>
              </w:rPr>
              <w:t xml:space="preserve">№ </w:t>
            </w:r>
          </w:p>
          <w:p w:rsidR="00AE0E70" w:rsidRDefault="00AE0E70">
            <w:pPr>
              <w:pStyle w:val="affc"/>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c"/>
              <w:jc w:val="center"/>
              <w:rPr>
                <w:rFonts w:ascii="Times New Roman" w:hAnsi="Times New Roman"/>
              </w:rPr>
            </w:pPr>
            <w:r>
              <w:rPr>
                <w:rFonts w:ascii="Times New Roman" w:hAnsi="Times New Roman"/>
                <w:sz w:val="22"/>
              </w:rPr>
              <w:t>Количество</w:t>
            </w:r>
          </w:p>
          <w:p w:rsidR="00AE0E70" w:rsidRDefault="00AE0E70">
            <w:pPr>
              <w:pStyle w:val="affc"/>
              <w:jc w:val="center"/>
              <w:rPr>
                <w:rFonts w:ascii="Times New Roman" w:hAnsi="Times New Roman"/>
              </w:rPr>
            </w:pPr>
            <w:r>
              <w:rPr>
                <w:rFonts w:ascii="Times New Roman" w:hAnsi="Times New Roman"/>
                <w:sz w:val="22"/>
              </w:rPr>
              <w:t>страниц</w:t>
            </w:r>
          </w:p>
        </w:tc>
      </w:tr>
      <w:tr w:rsidR="00AE0E70" w:rsidTr="00AE0E70">
        <w:tc>
          <w:tcPr>
            <w:tcW w:w="683"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r>
      <w:tr w:rsidR="00AE0E70" w:rsidTr="00AE0E70">
        <w:tc>
          <w:tcPr>
            <w:tcW w:w="683"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r>
      <w:tr w:rsidR="00AE0E70" w:rsidTr="00AE0E70">
        <w:tc>
          <w:tcPr>
            <w:tcW w:w="683"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E0E70" w:rsidRDefault="00AE0E70">
            <w:pPr>
              <w:pStyle w:val="affc"/>
              <w:rPr>
                <w:rFonts w:ascii="Times New Roman" w:hAnsi="Times New Roman"/>
              </w:rPr>
            </w:pPr>
          </w:p>
        </w:tc>
      </w:tr>
    </w:tbl>
    <w:p w:rsidR="00AE0E70" w:rsidRDefault="00AE0E70" w:rsidP="00AE0E70">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AE0E70" w:rsidRDefault="00AE0E70" w:rsidP="00AE0E7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E0E70" w:rsidRDefault="00AE0E70" w:rsidP="00AE0E70">
      <w:pPr>
        <w:pStyle w:val="Times12"/>
        <w:widowControl w:val="0"/>
        <w:ind w:firstLine="0"/>
        <w:rPr>
          <w:bCs w:val="0"/>
          <w:sz w:val="22"/>
        </w:rPr>
      </w:pPr>
      <w:r>
        <w:rPr>
          <w:bCs w:val="0"/>
          <w:sz w:val="22"/>
        </w:rPr>
        <w:t>М.П.</w:t>
      </w:r>
    </w:p>
    <w:p w:rsidR="00AE0E70" w:rsidRDefault="00AE0E70" w:rsidP="00AE0E70">
      <w:pPr>
        <w:pStyle w:val="Times12"/>
        <w:widowControl w:val="0"/>
        <w:tabs>
          <w:tab w:val="left" w:pos="709"/>
          <w:tab w:val="left" w:pos="1134"/>
        </w:tabs>
        <w:ind w:firstLine="0"/>
        <w:rPr>
          <w:bCs w:val="0"/>
          <w:sz w:val="22"/>
        </w:rPr>
      </w:pPr>
      <w:r>
        <w:rPr>
          <w:bCs w:val="0"/>
          <w:sz w:val="22"/>
        </w:rPr>
        <w:t>ИНСТРУКЦИИ ПО ЗАПОЛНЕНИЮ ЗАЯВКИ:</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AE0E70" w:rsidRDefault="00AE0E70" w:rsidP="00AE0E70">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w:t>
      </w:r>
      <w:proofErr w:type="gramStart"/>
      <w:r>
        <w:rPr>
          <w:sz w:val="22"/>
        </w:rPr>
        <w:t>ХХХ,ХХ</w:t>
      </w:r>
      <w:proofErr w:type="gramEnd"/>
      <w:r>
        <w:rPr>
          <w:sz w:val="22"/>
        </w:rPr>
        <w:t xml:space="preserve">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w:t>
      </w:r>
      <w:proofErr w:type="gramStart"/>
      <w:r>
        <w:rPr>
          <w:b/>
          <w:sz w:val="22"/>
        </w:rPr>
        <w:t>срок</w:t>
      </w:r>
      <w:proofErr w:type="gramEnd"/>
      <w:r>
        <w:rPr>
          <w:b/>
          <w:sz w:val="22"/>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AE0E70" w:rsidRDefault="00AE0E70" w:rsidP="00AE0E70">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AE0E70" w:rsidRDefault="00AE0E70" w:rsidP="004C512A">
      <w:pPr>
        <w:widowControl w:val="0"/>
        <w:jc w:val="right"/>
        <w:rPr>
          <w:sz w:val="22"/>
          <w:szCs w:val="22"/>
        </w:rPr>
      </w:pPr>
      <w:bookmarkStart w:id="57" w:name="_Toc98251773"/>
      <w:r>
        <w:rPr>
          <w:sz w:val="22"/>
          <w:szCs w:val="22"/>
        </w:rPr>
        <w:lastRenderedPageBreak/>
        <w:t>Форма 2</w:t>
      </w:r>
    </w:p>
    <w:p w:rsidR="00AE0E70" w:rsidRDefault="00AE0E70" w:rsidP="00AE0E70">
      <w:pPr>
        <w:pStyle w:val="Times12"/>
        <w:widowControl w:val="0"/>
        <w:ind w:firstLine="0"/>
        <w:jc w:val="right"/>
        <w:rPr>
          <w:iCs/>
          <w:sz w:val="22"/>
        </w:rPr>
      </w:pPr>
      <w:r>
        <w:rPr>
          <w:iCs/>
          <w:sz w:val="22"/>
        </w:rPr>
        <w:t xml:space="preserve">Приложение к заявке  </w:t>
      </w:r>
    </w:p>
    <w:p w:rsidR="00AE0E70" w:rsidRDefault="00AE0E70" w:rsidP="00AE0E70">
      <w:pPr>
        <w:pStyle w:val="Times12"/>
        <w:widowControl w:val="0"/>
        <w:ind w:firstLine="0"/>
        <w:jc w:val="right"/>
        <w:rPr>
          <w:iCs/>
          <w:sz w:val="22"/>
        </w:rPr>
      </w:pPr>
      <w:r>
        <w:rPr>
          <w:iCs/>
          <w:sz w:val="22"/>
        </w:rPr>
        <w:t>от «___» __________ 20___ г. № ______</w:t>
      </w:r>
    </w:p>
    <w:p w:rsidR="00AE0E70" w:rsidRDefault="00AE0E70" w:rsidP="00AE0E70">
      <w:pPr>
        <w:widowControl w:val="0"/>
        <w:jc w:val="right"/>
        <w:rPr>
          <w:b/>
          <w:sz w:val="22"/>
          <w:szCs w:val="22"/>
        </w:rPr>
      </w:pPr>
    </w:p>
    <w:p w:rsidR="00AE0E70" w:rsidRDefault="00AE0E70" w:rsidP="00AE0E70">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AE0E70" w:rsidRDefault="00AE0E70" w:rsidP="00AE0E70">
      <w:pPr>
        <w:widowControl w:val="0"/>
        <w:jc w:val="right"/>
        <w:rPr>
          <w:sz w:val="22"/>
          <w:szCs w:val="22"/>
        </w:rPr>
      </w:pPr>
    </w:p>
    <w:p w:rsidR="00AE0E70" w:rsidRDefault="00AE0E70" w:rsidP="00AE0E7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Pr>
          <w:rFonts w:ascii="Times New Roman" w:hAnsi="Times New Roman"/>
          <w:b w:val="0"/>
          <w:i w:val="0"/>
          <w:sz w:val="22"/>
          <w:szCs w:val="22"/>
        </w:rPr>
        <w:t>АНКЕТА УЧАСТНИКА ПРОЦЕДУРЫ ЗАКУПКИ (Форма 2)</w:t>
      </w:r>
      <w:bookmarkEnd w:id="60"/>
      <w:bookmarkEnd w:id="61"/>
      <w:bookmarkEnd w:id="62"/>
    </w:p>
    <w:p w:rsidR="00AE0E70" w:rsidRDefault="00AE0E70" w:rsidP="00AE0E70">
      <w:pPr>
        <w:pStyle w:val="Times12"/>
        <w:widowControl w:val="0"/>
        <w:ind w:firstLine="0"/>
        <w:rPr>
          <w:sz w:val="22"/>
        </w:rPr>
      </w:pPr>
    </w:p>
    <w:p w:rsidR="00AE0E70" w:rsidRDefault="00AE0E70" w:rsidP="00AE0E70">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E0E70" w:rsidTr="00AE0E7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9"/>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9"/>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ff9"/>
              <w:keepNext w:val="0"/>
              <w:widowControl w:val="0"/>
              <w:spacing w:before="0" w:after="0"/>
              <w:ind w:left="0" w:right="0"/>
              <w:jc w:val="center"/>
              <w:rPr>
                <w:szCs w:val="22"/>
              </w:rPr>
            </w:pPr>
            <w:r>
              <w:rPr>
                <w:szCs w:val="22"/>
              </w:rPr>
              <w:t>Сведения о участнике процедуры закупки</w:t>
            </w:r>
          </w:p>
        </w:tc>
      </w:tr>
      <w:tr w:rsidR="00AE0E70" w:rsidTr="00AE0E7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
              <w:widowControl w:val="0"/>
              <w:numPr>
                <w:ilvl w:val="0"/>
                <w:numId w:val="0"/>
              </w:numPr>
              <w:spacing w:before="0" w:after="0"/>
              <w:ind w:right="0"/>
              <w:jc w:val="center"/>
              <w:rPr>
                <w:szCs w:val="22"/>
              </w:rP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r w:rsidR="00AE0E70" w:rsidTr="00AE0E70">
        <w:trPr>
          <w:cantSplit/>
        </w:trPr>
        <w:tc>
          <w:tcPr>
            <w:tcW w:w="620" w:type="dxa"/>
            <w:tcBorders>
              <w:top w:val="single" w:sz="4" w:space="0" w:color="auto"/>
              <w:left w:val="single" w:sz="4" w:space="0" w:color="auto"/>
              <w:bottom w:val="single" w:sz="4" w:space="0" w:color="auto"/>
              <w:right w:val="single" w:sz="4" w:space="0" w:color="auto"/>
            </w:tcBorders>
            <w:vAlign w:val="center"/>
          </w:tcPr>
          <w:p w:rsidR="00AE0E70" w:rsidRDefault="00AE0E70">
            <w:pPr>
              <w:pStyle w:val="aff9"/>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AE0E70" w:rsidRDefault="00AE0E70">
            <w:pPr>
              <w:widowControl w:val="0"/>
              <w:jc w:val="center"/>
            </w:pPr>
          </w:p>
        </w:tc>
      </w:tr>
    </w:tbl>
    <w:p w:rsidR="00AE0E70" w:rsidRDefault="00AE0E70" w:rsidP="00AE0E70">
      <w:pPr>
        <w:pStyle w:val="a1"/>
        <w:widowControl w:val="0"/>
        <w:numPr>
          <w:ilvl w:val="0"/>
          <w:numId w:val="0"/>
        </w:numPr>
        <w:tabs>
          <w:tab w:val="left" w:pos="708"/>
        </w:tabs>
        <w:autoSpaceDE w:val="0"/>
        <w:autoSpaceDN w:val="0"/>
        <w:spacing w:line="240" w:lineRule="auto"/>
      </w:pPr>
    </w:p>
    <w:p w:rsidR="00AE0E70" w:rsidRDefault="00AE0E70" w:rsidP="00AE0E70">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rsidR="00AE0E70" w:rsidRDefault="00AE0E70" w:rsidP="00AE0E7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E0E70" w:rsidRDefault="00AE0E70" w:rsidP="00AE0E70">
      <w:pPr>
        <w:pStyle w:val="Times12"/>
        <w:widowControl w:val="0"/>
        <w:ind w:firstLine="0"/>
        <w:rPr>
          <w:bCs w:val="0"/>
          <w:sz w:val="22"/>
        </w:rPr>
      </w:pPr>
      <w:r>
        <w:rPr>
          <w:bCs w:val="0"/>
          <w:sz w:val="22"/>
        </w:rPr>
        <w:t>М.П.</w:t>
      </w:r>
    </w:p>
    <w:p w:rsidR="00AE0E70" w:rsidRDefault="00AE0E70" w:rsidP="00AE0E70">
      <w:pPr>
        <w:pStyle w:val="Times12"/>
        <w:widowControl w:val="0"/>
        <w:tabs>
          <w:tab w:val="left" w:pos="709"/>
          <w:tab w:val="left" w:pos="1134"/>
        </w:tabs>
        <w:ind w:firstLine="0"/>
        <w:rPr>
          <w:bCs w:val="0"/>
          <w:sz w:val="22"/>
        </w:rPr>
      </w:pPr>
    </w:p>
    <w:p w:rsidR="00AE0E70" w:rsidRDefault="00AE0E70" w:rsidP="00AE0E70">
      <w:pPr>
        <w:pStyle w:val="Times12"/>
        <w:widowControl w:val="0"/>
        <w:tabs>
          <w:tab w:val="left" w:pos="709"/>
          <w:tab w:val="left" w:pos="1134"/>
        </w:tabs>
        <w:ind w:firstLine="0"/>
        <w:rPr>
          <w:bCs w:val="0"/>
          <w:sz w:val="22"/>
        </w:rPr>
      </w:pPr>
    </w:p>
    <w:p w:rsidR="00AE0E70" w:rsidRDefault="00AE0E70" w:rsidP="00AE0E70">
      <w:pPr>
        <w:pStyle w:val="Times12"/>
        <w:widowControl w:val="0"/>
        <w:tabs>
          <w:tab w:val="left" w:pos="709"/>
          <w:tab w:val="left" w:pos="1134"/>
        </w:tabs>
        <w:ind w:firstLine="0"/>
        <w:rPr>
          <w:bCs w:val="0"/>
          <w:sz w:val="22"/>
        </w:rPr>
      </w:pPr>
    </w:p>
    <w:p w:rsidR="00AE0E70" w:rsidRDefault="00AE0E70" w:rsidP="00AE0E70">
      <w:pPr>
        <w:pStyle w:val="Times12"/>
        <w:widowControl w:val="0"/>
        <w:tabs>
          <w:tab w:val="left" w:pos="709"/>
          <w:tab w:val="left" w:pos="1134"/>
        </w:tabs>
        <w:ind w:firstLine="0"/>
        <w:rPr>
          <w:bCs w:val="0"/>
          <w:sz w:val="22"/>
        </w:rPr>
      </w:pPr>
      <w:r>
        <w:rPr>
          <w:bCs w:val="0"/>
          <w:sz w:val="22"/>
        </w:rPr>
        <w:t>ИНСТРУКЦИЯ ПО ЗАПОЛНЕНИЮ АНКЕТЫ:</w:t>
      </w:r>
    </w:p>
    <w:p w:rsidR="00AE0E70" w:rsidRDefault="00AE0E70" w:rsidP="00AE0E70">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AE0E70" w:rsidRDefault="00AE0E70" w:rsidP="00AE0E70">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AE0E70" w:rsidRDefault="00AE0E70" w:rsidP="00AE0E70">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rsidR="00AE0E70" w:rsidRDefault="00AE0E70" w:rsidP="00AE0E70">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AE0E70" w:rsidRDefault="00AE0E70" w:rsidP="00AE0E70">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AE0E70" w:rsidRDefault="00AE0E70" w:rsidP="00AE0E70">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AE0E70" w:rsidRDefault="00AE0E70" w:rsidP="00AE0E70">
      <w:pPr>
        <w:pStyle w:val="Times12"/>
        <w:widowControl w:val="0"/>
        <w:tabs>
          <w:tab w:val="left" w:pos="709"/>
          <w:tab w:val="left" w:pos="1134"/>
        </w:tabs>
        <w:ind w:firstLine="0"/>
        <w:rPr>
          <w:sz w:val="22"/>
        </w:rPr>
      </w:pPr>
      <w:r>
        <w:rPr>
          <w:sz w:val="22"/>
        </w:rPr>
        <w:t xml:space="preserve">                                                                                                                                                                     </w:t>
      </w:r>
    </w:p>
    <w:p w:rsidR="00AE0E70" w:rsidRDefault="00AE0E70" w:rsidP="00AE0E70">
      <w:pPr>
        <w:pStyle w:val="Times12"/>
        <w:widowControl w:val="0"/>
        <w:tabs>
          <w:tab w:val="left" w:pos="709"/>
          <w:tab w:val="left" w:pos="1134"/>
        </w:tabs>
        <w:ind w:firstLine="0"/>
        <w:rPr>
          <w:sz w:val="22"/>
        </w:rPr>
      </w:pPr>
    </w:p>
    <w:p w:rsidR="00AE0E70" w:rsidRDefault="00AE0E70" w:rsidP="00AE0E70">
      <w:pPr>
        <w:pStyle w:val="Times12"/>
        <w:widowControl w:val="0"/>
        <w:tabs>
          <w:tab w:val="left" w:pos="709"/>
          <w:tab w:val="left" w:pos="1134"/>
        </w:tabs>
        <w:ind w:firstLine="0"/>
        <w:rPr>
          <w:sz w:val="22"/>
        </w:rPr>
      </w:pPr>
      <w:r>
        <w:rPr>
          <w:sz w:val="22"/>
        </w:rPr>
        <w:t xml:space="preserve">                                                                                                                                                                    </w:t>
      </w:r>
    </w:p>
    <w:p w:rsidR="00AE0E70" w:rsidRDefault="00AE0E70" w:rsidP="00AE0E70"/>
    <w:p w:rsidR="00AE0E70" w:rsidRDefault="00AE0E70" w:rsidP="00AE0E70">
      <w:pPr>
        <w:pStyle w:val="Times12"/>
        <w:widowControl w:val="0"/>
        <w:tabs>
          <w:tab w:val="left" w:pos="709"/>
          <w:tab w:val="left" w:pos="1134"/>
        </w:tabs>
        <w:ind w:firstLine="0"/>
        <w:rPr>
          <w:bCs w:val="0"/>
          <w:sz w:val="22"/>
        </w:rPr>
      </w:pPr>
    </w:p>
    <w:p w:rsidR="00AE0E70" w:rsidRDefault="00AE0E70" w:rsidP="00AE0E70">
      <w:pPr>
        <w:pStyle w:val="Times12"/>
        <w:widowControl w:val="0"/>
        <w:tabs>
          <w:tab w:val="left" w:pos="709"/>
          <w:tab w:val="left" w:pos="1134"/>
        </w:tabs>
        <w:ind w:firstLine="0"/>
        <w:rPr>
          <w:bCs w:val="0"/>
          <w:sz w:val="22"/>
        </w:rPr>
      </w:pPr>
    </w:p>
    <w:p w:rsidR="00AE0E70" w:rsidRDefault="00AE0E70" w:rsidP="00AE0E70">
      <w:pPr>
        <w:pStyle w:val="Times12"/>
        <w:widowControl w:val="0"/>
        <w:tabs>
          <w:tab w:val="left" w:pos="709"/>
          <w:tab w:val="left" w:pos="1134"/>
        </w:tabs>
        <w:ind w:firstLine="0"/>
        <w:rPr>
          <w:bCs w:val="0"/>
          <w:sz w:val="22"/>
        </w:rPr>
      </w:pPr>
    </w:p>
    <w:bookmarkEnd w:id="57"/>
    <w:p w:rsidR="00AE0E70" w:rsidRDefault="00AE0E70" w:rsidP="00AE0E70">
      <w:pPr>
        <w:pStyle w:val="Times12"/>
        <w:widowControl w:val="0"/>
        <w:tabs>
          <w:tab w:val="left" w:pos="709"/>
          <w:tab w:val="left" w:pos="1134"/>
        </w:tabs>
        <w:ind w:firstLine="0"/>
        <w:rPr>
          <w:sz w:val="22"/>
        </w:rPr>
      </w:pPr>
      <w:r>
        <w:rPr>
          <w:sz w:val="22"/>
        </w:rPr>
        <w:t xml:space="preserve">                                                                                                                                                                     </w:t>
      </w:r>
    </w:p>
    <w:p w:rsidR="00AE0E70" w:rsidRDefault="00AE0E70" w:rsidP="00AE0E70">
      <w:pPr>
        <w:pStyle w:val="Times12"/>
        <w:widowControl w:val="0"/>
        <w:tabs>
          <w:tab w:val="left" w:pos="709"/>
          <w:tab w:val="left" w:pos="1134"/>
        </w:tabs>
        <w:ind w:firstLine="0"/>
        <w:rPr>
          <w:sz w:val="22"/>
        </w:rPr>
      </w:pPr>
    </w:p>
    <w:p w:rsidR="00AE0E70" w:rsidRDefault="00AE0E70" w:rsidP="00AE0E70">
      <w:pPr>
        <w:pStyle w:val="Times12"/>
        <w:widowControl w:val="0"/>
        <w:tabs>
          <w:tab w:val="left" w:pos="709"/>
          <w:tab w:val="left" w:pos="1134"/>
        </w:tabs>
        <w:ind w:firstLine="0"/>
        <w:rPr>
          <w:sz w:val="22"/>
        </w:rPr>
      </w:pPr>
      <w:r>
        <w:rPr>
          <w:sz w:val="22"/>
        </w:rPr>
        <w:t xml:space="preserve">                                                                                                                                                                    </w:t>
      </w:r>
    </w:p>
    <w:p w:rsidR="00AE0E70" w:rsidRDefault="00AE0E70" w:rsidP="00AE0E70">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48"/>
      <w:r>
        <w:rPr>
          <w:sz w:val="22"/>
        </w:rPr>
        <w:t xml:space="preserve">  </w:t>
      </w:r>
      <w:r>
        <w:rPr>
          <w:bCs w:val="0"/>
          <w:sz w:val="22"/>
        </w:rPr>
        <w:t>Форма 3.</w:t>
      </w:r>
    </w:p>
    <w:p w:rsidR="00AE0E70" w:rsidRDefault="00AE0E70" w:rsidP="00AE0E70">
      <w:pPr>
        <w:pStyle w:val="Times12"/>
        <w:widowControl w:val="0"/>
        <w:ind w:firstLine="0"/>
        <w:jc w:val="right"/>
        <w:rPr>
          <w:iCs/>
          <w:sz w:val="22"/>
        </w:rPr>
      </w:pPr>
      <w:r>
        <w:rPr>
          <w:iCs/>
          <w:sz w:val="22"/>
        </w:rPr>
        <w:t xml:space="preserve">Приложение к заявке </w:t>
      </w:r>
    </w:p>
    <w:p w:rsidR="00AE0E70" w:rsidRDefault="00AE0E70" w:rsidP="00AE0E70">
      <w:pPr>
        <w:pStyle w:val="Times12"/>
        <w:widowControl w:val="0"/>
        <w:ind w:firstLine="0"/>
        <w:jc w:val="right"/>
        <w:rPr>
          <w:iCs/>
          <w:sz w:val="22"/>
        </w:rPr>
      </w:pPr>
      <w:r>
        <w:rPr>
          <w:iCs/>
          <w:sz w:val="22"/>
        </w:rPr>
        <w:t xml:space="preserve"> от «___» __________ 20___ г. № ______</w:t>
      </w:r>
    </w:p>
    <w:p w:rsidR="00AE0E70" w:rsidRDefault="00AE0E70" w:rsidP="00AE0E70">
      <w:pPr>
        <w:pStyle w:val="Times12"/>
        <w:widowControl w:val="0"/>
        <w:ind w:firstLine="0"/>
        <w:jc w:val="center"/>
        <w:rPr>
          <w:b/>
          <w:snapToGrid w:val="0"/>
          <w:sz w:val="22"/>
        </w:rPr>
      </w:pPr>
    </w:p>
    <w:p w:rsidR="00AE0E70" w:rsidRDefault="00AE0E70" w:rsidP="00AE0E70">
      <w:pPr>
        <w:pStyle w:val="Times12"/>
        <w:widowControl w:val="0"/>
        <w:jc w:val="center"/>
        <w:rPr>
          <w:b/>
          <w:snapToGrid w:val="0"/>
          <w:sz w:val="22"/>
        </w:rPr>
      </w:pPr>
    </w:p>
    <w:p w:rsidR="00AE0E70" w:rsidRDefault="00AE0E70" w:rsidP="00AE0E70">
      <w:pPr>
        <w:widowControl w:val="0"/>
        <w:jc w:val="center"/>
        <w:rPr>
          <w:sz w:val="22"/>
          <w:szCs w:val="22"/>
        </w:rPr>
      </w:pPr>
      <w:r>
        <w:rPr>
          <w:sz w:val="22"/>
          <w:szCs w:val="22"/>
        </w:rPr>
        <w:t xml:space="preserve">Открытый запрос предложений на право заключения </w:t>
      </w:r>
      <w:proofErr w:type="gramStart"/>
      <w:r>
        <w:rPr>
          <w:sz w:val="22"/>
          <w:szCs w:val="22"/>
        </w:rPr>
        <w:t>договора</w:t>
      </w:r>
      <w:r>
        <w:rPr>
          <w:b/>
          <w:i/>
          <w:iCs/>
          <w:sz w:val="22"/>
          <w:szCs w:val="22"/>
        </w:rPr>
        <w:t xml:space="preserve"> </w:t>
      </w:r>
      <w:r>
        <w:rPr>
          <w:sz w:val="22"/>
          <w:szCs w:val="22"/>
        </w:rPr>
        <w:t xml:space="preserve"> на</w:t>
      </w:r>
      <w:proofErr w:type="gramEnd"/>
      <w:r>
        <w:rPr>
          <w:sz w:val="22"/>
          <w:szCs w:val="22"/>
        </w:rPr>
        <w:t xml:space="preserve"> ___________ </w:t>
      </w:r>
    </w:p>
    <w:p w:rsidR="00AE0E70" w:rsidRDefault="00AE0E70" w:rsidP="00AE0E70">
      <w:pPr>
        <w:widowControl w:val="0"/>
        <w:autoSpaceDE w:val="0"/>
        <w:autoSpaceDN w:val="0"/>
        <w:adjustRightInd w:val="0"/>
        <w:jc w:val="center"/>
        <w:rPr>
          <w:sz w:val="22"/>
          <w:szCs w:val="22"/>
        </w:rPr>
      </w:pPr>
    </w:p>
    <w:p w:rsidR="00AE0E70" w:rsidRDefault="00AE0E70" w:rsidP="00AE0E7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Pr>
          <w:rFonts w:ascii="Times New Roman" w:hAnsi="Times New Roman"/>
          <w:b w:val="0"/>
          <w:bCs w:val="0"/>
          <w:i w:val="0"/>
          <w:sz w:val="22"/>
          <w:szCs w:val="22"/>
        </w:rPr>
        <w:t>ПРЕДЛОЖЕНИЕ УЧАСТНИКА</w:t>
      </w:r>
      <w:bookmarkEnd w:id="64"/>
      <w:bookmarkEnd w:id="65"/>
      <w:bookmarkEnd w:id="66"/>
      <w:r>
        <w:rPr>
          <w:rFonts w:ascii="Times New Roman" w:hAnsi="Times New Roman"/>
          <w:b w:val="0"/>
          <w:bCs w:val="0"/>
          <w:i w:val="0"/>
          <w:sz w:val="22"/>
          <w:szCs w:val="22"/>
        </w:rPr>
        <w:t xml:space="preserve"> Лот №___</w:t>
      </w:r>
    </w:p>
    <w:p w:rsidR="00AE0E70" w:rsidRDefault="00AE0E70" w:rsidP="00AE0E70">
      <w:pPr>
        <w:pStyle w:val="Times12"/>
        <w:widowControl w:val="0"/>
        <w:ind w:firstLine="0"/>
        <w:rPr>
          <w:sz w:val="22"/>
        </w:rPr>
      </w:pPr>
      <w:bookmarkStart w:id="67" w:name="_План_распределения_объемов_выполнен"/>
      <w:bookmarkEnd w:id="67"/>
    </w:p>
    <w:p w:rsidR="00AE0E70" w:rsidRDefault="00AE0E70" w:rsidP="00AE0E70">
      <w:pPr>
        <w:pStyle w:val="Times12"/>
        <w:widowControl w:val="0"/>
        <w:ind w:firstLine="0"/>
        <w:rPr>
          <w:i/>
          <w:sz w:val="22"/>
        </w:rPr>
      </w:pPr>
      <w:r>
        <w:rPr>
          <w:sz w:val="22"/>
        </w:rPr>
        <w:t>Участник процедуры закупки: ________________________________</w:t>
      </w:r>
      <w:r>
        <w:rPr>
          <w:b/>
          <w:sz w:val="22"/>
        </w:rPr>
        <w:t xml:space="preserve"> </w:t>
      </w:r>
    </w:p>
    <w:p w:rsidR="00AE0E70" w:rsidRDefault="00AE0E70" w:rsidP="00AE0E70">
      <w:pPr>
        <w:pStyle w:val="afc"/>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критерий</w:t>
            </w: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AE0E70" w:rsidRDefault="00AE0E70"/>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AE0E70" w:rsidRDefault="00AE0E70"/>
        </w:tc>
      </w:tr>
      <w:tr w:rsidR="00AE0E70" w:rsidTr="00AE0E7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suppressAutoHyphens/>
              <w:snapToGrid w:val="0"/>
              <w:rPr>
                <w:b/>
                <w:shd w:val="clear" w:color="auto" w:fill="FFFFFF"/>
              </w:rPr>
            </w:pPr>
            <w:r>
              <w:rPr>
                <w:b/>
                <w:sz w:val="22"/>
                <w:szCs w:val="22"/>
                <w:shd w:val="clear" w:color="auto" w:fill="FFFFFF"/>
              </w:rPr>
              <w:t>Порядок оплаты товаров:</w:t>
            </w:r>
          </w:p>
          <w:p w:rsidR="00AE0E70" w:rsidRDefault="00AE0E70">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AE0E70" w:rsidRDefault="00AE0E70">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AE0E70" w:rsidRDefault="00AE0E70">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widowControl w:val="0"/>
              <w:tabs>
                <w:tab w:val="num" w:pos="720"/>
              </w:tabs>
              <w:jc w:val="both"/>
            </w:pP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suppressAutoHyphens/>
              <w:snapToGrid w:val="0"/>
              <w:jc w:val="center"/>
            </w:pPr>
          </w:p>
        </w:tc>
      </w:tr>
      <w:tr w:rsidR="00AE0E70" w:rsidTr="00AE0E70">
        <w:trPr>
          <w:cantSplit/>
        </w:trPr>
        <w:tc>
          <w:tcPr>
            <w:tcW w:w="361"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rsidR="00AE0E70" w:rsidRDefault="00AE0E70">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AE0E70" w:rsidRDefault="00AE0E70">
            <w:pPr>
              <w:suppressAutoHyphens/>
              <w:snapToGrid w:val="0"/>
              <w:jc w:val="center"/>
              <w:rPr>
                <w:color w:val="FF0000"/>
              </w:rPr>
            </w:pPr>
          </w:p>
        </w:tc>
      </w:tr>
    </w:tbl>
    <w:p w:rsidR="00AE0E70" w:rsidRDefault="00AE0E70" w:rsidP="00AE0E7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E0E70" w:rsidRDefault="00AE0E70" w:rsidP="00AE0E7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E0E70" w:rsidRDefault="00AE0E70" w:rsidP="00AE0E70">
      <w:pPr>
        <w:pStyle w:val="Times12"/>
        <w:widowControl w:val="0"/>
        <w:ind w:firstLine="709"/>
        <w:rPr>
          <w:bCs w:val="0"/>
          <w:sz w:val="22"/>
        </w:rPr>
      </w:pPr>
      <w:r>
        <w:rPr>
          <w:bCs w:val="0"/>
          <w:sz w:val="22"/>
        </w:rPr>
        <w:t>М.П.</w:t>
      </w:r>
    </w:p>
    <w:p w:rsidR="00AE0E70" w:rsidRDefault="00AE0E70" w:rsidP="00AE0E70">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AE0E70" w:rsidRDefault="00AE0E70" w:rsidP="00AE0E70">
      <w:pPr>
        <w:pStyle w:val="Times12"/>
        <w:widowControl w:val="0"/>
        <w:numPr>
          <w:ilvl w:val="3"/>
          <w:numId w:val="28"/>
        </w:numPr>
        <w:tabs>
          <w:tab w:val="clear" w:pos="3447"/>
          <w:tab w:val="left" w:pos="284"/>
          <w:tab w:val="num" w:pos="3828"/>
        </w:tabs>
        <w:ind w:left="0" w:firstLine="0"/>
        <w:rPr>
          <w:sz w:val="22"/>
        </w:rPr>
      </w:pPr>
      <w:r>
        <w:rPr>
          <w:sz w:val="22"/>
        </w:rPr>
        <w:t xml:space="preserve">В оглавлении таблицы участник закупки должен указать номер Лота и наименование </w:t>
      </w:r>
      <w:r>
        <w:rPr>
          <w:sz w:val="22"/>
        </w:rPr>
        <w:lastRenderedPageBreak/>
        <w:t>участника.</w:t>
      </w:r>
    </w:p>
    <w:p w:rsidR="00AE0E70" w:rsidRDefault="00AE0E70" w:rsidP="00AE0E70">
      <w:pPr>
        <w:pStyle w:val="Times12"/>
        <w:widowControl w:val="0"/>
        <w:numPr>
          <w:ilvl w:val="0"/>
          <w:numId w:val="28"/>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AE0E70" w:rsidRDefault="00AE0E70" w:rsidP="00AE0E70">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AE0E70" w:rsidRDefault="00AE0E70" w:rsidP="00AE0E70">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AE0E70" w:rsidRDefault="00AE0E70" w:rsidP="00AE0E70">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AE0E70" w:rsidRDefault="00AE0E70" w:rsidP="00AE0E7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AE0E70" w:rsidRDefault="00AE0E70" w:rsidP="00AE0E70">
      <w:pPr>
        <w:pStyle w:val="Times12"/>
        <w:widowControl w:val="0"/>
        <w:ind w:firstLine="0"/>
        <w:rPr>
          <w:sz w:val="22"/>
        </w:rPr>
      </w:pPr>
    </w:p>
    <w:p w:rsidR="00AE0E70" w:rsidRDefault="00AE0E70" w:rsidP="00AE0E70">
      <w:pPr>
        <w:jc w:val="center"/>
        <w:rPr>
          <w:b/>
          <w:sz w:val="22"/>
          <w:szCs w:val="22"/>
        </w:rPr>
      </w:pPr>
      <w:r>
        <w:rPr>
          <w:b/>
          <w:sz w:val="22"/>
          <w:szCs w:val="22"/>
        </w:rPr>
        <w:t>КВАЛИФИКАЦИЯ УЧАСТНИКА ЗАПРОСА ПРЕДЛОЖЕНИЙ</w:t>
      </w:r>
    </w:p>
    <w:p w:rsidR="00AE0E70" w:rsidRDefault="00AE0E70" w:rsidP="00AE0E70">
      <w:pPr>
        <w:keepNext/>
        <w:jc w:val="center"/>
        <w:rPr>
          <w:b/>
          <w:sz w:val="22"/>
          <w:szCs w:val="22"/>
        </w:rPr>
      </w:pPr>
      <w:r>
        <w:rPr>
          <w:b/>
          <w:sz w:val="22"/>
          <w:szCs w:val="22"/>
        </w:rPr>
        <w:t>Опыт участника по поставке товара сопоставимого характера и объема</w:t>
      </w:r>
    </w:p>
    <w:p w:rsidR="00AE0E70" w:rsidRDefault="00AE0E70" w:rsidP="00AE0E70">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2015, 2016 годы</w:t>
      </w:r>
    </w:p>
    <w:p w:rsidR="00AE0E70" w:rsidRDefault="00AE0E70" w:rsidP="00AE0E7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AE0E70" w:rsidTr="00AE0E70">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AE0E70" w:rsidRDefault="00AE0E70">
            <w:pPr>
              <w:jc w:val="center"/>
            </w:pPr>
            <w:r>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AE0E70" w:rsidRDefault="00AE0E70">
            <w:pPr>
              <w:jc w:val="center"/>
            </w:pPr>
            <w:r>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Заказчик (адрес, телефон, контактное лицо)</w:t>
            </w:r>
          </w:p>
        </w:tc>
      </w:tr>
      <w:tr w:rsidR="00AE0E70" w:rsidTr="00AE0E70">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AE0E70" w:rsidRDefault="00AE0E70"/>
        </w:tc>
        <w:tc>
          <w:tcPr>
            <w:tcW w:w="3077" w:type="dxa"/>
            <w:vMerge/>
            <w:tcBorders>
              <w:top w:val="single" w:sz="4" w:space="0" w:color="auto"/>
              <w:left w:val="single" w:sz="2" w:space="0" w:color="auto"/>
              <w:bottom w:val="single" w:sz="4" w:space="0" w:color="auto"/>
              <w:right w:val="single" w:sz="4" w:space="0" w:color="auto"/>
            </w:tcBorders>
            <w:vAlign w:val="center"/>
            <w:hideMark/>
          </w:tcPr>
          <w:p w:rsidR="00AE0E70" w:rsidRDefault="00AE0E70"/>
        </w:tc>
        <w:tc>
          <w:tcPr>
            <w:tcW w:w="1559"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AE0E70" w:rsidRDefault="00AE0E70">
            <w:pPr>
              <w:jc w:val="center"/>
            </w:pPr>
          </w:p>
        </w:tc>
      </w:tr>
      <w:tr w:rsidR="00AE0E70" w:rsidTr="00AE0E70">
        <w:trPr>
          <w:trHeight w:val="67"/>
        </w:trPr>
        <w:tc>
          <w:tcPr>
            <w:tcW w:w="467" w:type="dxa"/>
            <w:tcBorders>
              <w:top w:val="single" w:sz="4" w:space="0" w:color="auto"/>
              <w:left w:val="single" w:sz="4" w:space="0" w:color="auto"/>
              <w:bottom w:val="single" w:sz="4" w:space="0" w:color="auto"/>
              <w:right w:val="single" w:sz="2" w:space="0" w:color="auto"/>
            </w:tcBorders>
            <w:hideMark/>
          </w:tcPr>
          <w:p w:rsidR="00AE0E70" w:rsidRDefault="00AE0E70">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AE0E70" w:rsidRDefault="00AE0E70">
            <w:pPr>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5</w:t>
            </w:r>
          </w:p>
        </w:tc>
      </w:tr>
      <w:tr w:rsidR="00AE0E70" w:rsidTr="00AE0E70">
        <w:trPr>
          <w:trHeight w:val="67"/>
        </w:trPr>
        <w:tc>
          <w:tcPr>
            <w:tcW w:w="467" w:type="dxa"/>
            <w:tcBorders>
              <w:top w:val="single" w:sz="4" w:space="0" w:color="auto"/>
              <w:left w:val="single" w:sz="4" w:space="0" w:color="auto"/>
              <w:bottom w:val="single" w:sz="4" w:space="0" w:color="auto"/>
              <w:right w:val="single" w:sz="2" w:space="0" w:color="auto"/>
            </w:tcBorders>
            <w:hideMark/>
          </w:tcPr>
          <w:p w:rsidR="00AE0E70" w:rsidRDefault="00AE0E70">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AE0E70" w:rsidRDefault="00AE0E70"/>
        </w:tc>
        <w:tc>
          <w:tcPr>
            <w:tcW w:w="1559" w:type="dxa"/>
            <w:tcBorders>
              <w:top w:val="single" w:sz="4" w:space="0" w:color="auto"/>
              <w:left w:val="single" w:sz="4" w:space="0" w:color="auto"/>
              <w:bottom w:val="single" w:sz="4" w:space="0" w:color="auto"/>
              <w:right w:val="single" w:sz="4" w:space="0" w:color="auto"/>
            </w:tcBorders>
          </w:tcPr>
          <w:p w:rsidR="00AE0E70" w:rsidRDefault="00AE0E70"/>
        </w:tc>
        <w:tc>
          <w:tcPr>
            <w:tcW w:w="1258" w:type="dxa"/>
            <w:tcBorders>
              <w:top w:val="single" w:sz="4" w:space="0" w:color="auto"/>
              <w:left w:val="single" w:sz="4" w:space="0" w:color="auto"/>
              <w:bottom w:val="single" w:sz="4" w:space="0" w:color="auto"/>
              <w:right w:val="single" w:sz="4" w:space="0" w:color="auto"/>
            </w:tcBorders>
          </w:tcPr>
          <w:p w:rsidR="00AE0E70" w:rsidRDefault="00AE0E70"/>
        </w:tc>
        <w:tc>
          <w:tcPr>
            <w:tcW w:w="3278" w:type="dxa"/>
            <w:tcBorders>
              <w:top w:val="single" w:sz="4" w:space="0" w:color="auto"/>
              <w:left w:val="single" w:sz="4" w:space="0" w:color="auto"/>
              <w:bottom w:val="single" w:sz="4" w:space="0" w:color="auto"/>
              <w:right w:val="single" w:sz="4" w:space="0" w:color="auto"/>
            </w:tcBorders>
          </w:tcPr>
          <w:p w:rsidR="00AE0E70" w:rsidRDefault="00AE0E70"/>
        </w:tc>
      </w:tr>
      <w:tr w:rsidR="00AE0E70" w:rsidTr="00AE0E70">
        <w:trPr>
          <w:trHeight w:val="67"/>
        </w:trPr>
        <w:tc>
          <w:tcPr>
            <w:tcW w:w="467" w:type="dxa"/>
            <w:tcBorders>
              <w:top w:val="single" w:sz="4" w:space="0" w:color="auto"/>
              <w:left w:val="single" w:sz="4" w:space="0" w:color="auto"/>
              <w:bottom w:val="single" w:sz="4" w:space="0" w:color="auto"/>
              <w:right w:val="single" w:sz="2" w:space="0" w:color="auto"/>
            </w:tcBorders>
            <w:hideMark/>
          </w:tcPr>
          <w:p w:rsidR="00AE0E70" w:rsidRDefault="00AE0E70">
            <w:pPr>
              <w:jc w:val="center"/>
            </w:pPr>
            <w:r>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AE0E70" w:rsidRDefault="00AE0E70"/>
        </w:tc>
        <w:tc>
          <w:tcPr>
            <w:tcW w:w="1559" w:type="dxa"/>
            <w:tcBorders>
              <w:top w:val="single" w:sz="4" w:space="0" w:color="auto"/>
              <w:left w:val="single" w:sz="4" w:space="0" w:color="auto"/>
              <w:bottom w:val="single" w:sz="4" w:space="0" w:color="auto"/>
              <w:right w:val="single" w:sz="4" w:space="0" w:color="auto"/>
            </w:tcBorders>
          </w:tcPr>
          <w:p w:rsidR="00AE0E70" w:rsidRDefault="00AE0E70"/>
        </w:tc>
        <w:tc>
          <w:tcPr>
            <w:tcW w:w="1258" w:type="dxa"/>
            <w:tcBorders>
              <w:top w:val="single" w:sz="4" w:space="0" w:color="auto"/>
              <w:left w:val="single" w:sz="4" w:space="0" w:color="auto"/>
              <w:bottom w:val="single" w:sz="4" w:space="0" w:color="auto"/>
              <w:right w:val="single" w:sz="4" w:space="0" w:color="auto"/>
            </w:tcBorders>
          </w:tcPr>
          <w:p w:rsidR="00AE0E70" w:rsidRDefault="00AE0E70"/>
        </w:tc>
        <w:tc>
          <w:tcPr>
            <w:tcW w:w="3278" w:type="dxa"/>
            <w:tcBorders>
              <w:top w:val="single" w:sz="4" w:space="0" w:color="auto"/>
              <w:left w:val="single" w:sz="4" w:space="0" w:color="auto"/>
              <w:bottom w:val="single" w:sz="4" w:space="0" w:color="auto"/>
              <w:right w:val="single" w:sz="4" w:space="0" w:color="auto"/>
            </w:tcBorders>
          </w:tcPr>
          <w:p w:rsidR="00AE0E70" w:rsidRDefault="00AE0E70"/>
        </w:tc>
      </w:tr>
      <w:tr w:rsidR="00AE0E70" w:rsidTr="00AE0E70">
        <w:trPr>
          <w:trHeight w:val="67"/>
        </w:trPr>
        <w:tc>
          <w:tcPr>
            <w:tcW w:w="467" w:type="dxa"/>
            <w:tcBorders>
              <w:top w:val="single" w:sz="4" w:space="0" w:color="auto"/>
              <w:left w:val="single" w:sz="4" w:space="0" w:color="auto"/>
              <w:bottom w:val="single" w:sz="4" w:space="0" w:color="auto"/>
              <w:right w:val="single" w:sz="2" w:space="0" w:color="auto"/>
            </w:tcBorders>
            <w:hideMark/>
          </w:tcPr>
          <w:p w:rsidR="00AE0E70" w:rsidRDefault="00AE0E70">
            <w:r>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AE0E70" w:rsidRDefault="00AE0E70"/>
        </w:tc>
        <w:tc>
          <w:tcPr>
            <w:tcW w:w="1559" w:type="dxa"/>
            <w:tcBorders>
              <w:top w:val="single" w:sz="4" w:space="0" w:color="auto"/>
              <w:left w:val="single" w:sz="4" w:space="0" w:color="auto"/>
              <w:bottom w:val="single" w:sz="4" w:space="0" w:color="auto"/>
              <w:right w:val="single" w:sz="4" w:space="0" w:color="auto"/>
            </w:tcBorders>
          </w:tcPr>
          <w:p w:rsidR="00AE0E70" w:rsidRDefault="00AE0E70"/>
        </w:tc>
        <w:tc>
          <w:tcPr>
            <w:tcW w:w="1258" w:type="dxa"/>
            <w:tcBorders>
              <w:top w:val="single" w:sz="4" w:space="0" w:color="auto"/>
              <w:left w:val="single" w:sz="4" w:space="0" w:color="auto"/>
              <w:bottom w:val="single" w:sz="4" w:space="0" w:color="auto"/>
              <w:right w:val="single" w:sz="4" w:space="0" w:color="auto"/>
            </w:tcBorders>
          </w:tcPr>
          <w:p w:rsidR="00AE0E70" w:rsidRDefault="00AE0E70"/>
        </w:tc>
        <w:tc>
          <w:tcPr>
            <w:tcW w:w="3278" w:type="dxa"/>
            <w:tcBorders>
              <w:top w:val="single" w:sz="4" w:space="0" w:color="auto"/>
              <w:left w:val="single" w:sz="4" w:space="0" w:color="auto"/>
              <w:bottom w:val="single" w:sz="4" w:space="0" w:color="auto"/>
              <w:right w:val="single" w:sz="4" w:space="0" w:color="auto"/>
            </w:tcBorders>
          </w:tcPr>
          <w:p w:rsidR="00AE0E70" w:rsidRDefault="00AE0E70"/>
        </w:tc>
      </w:tr>
    </w:tbl>
    <w:p w:rsidR="00AE0E70" w:rsidRDefault="00AE0E70" w:rsidP="00AE0E70">
      <w:pPr>
        <w:keepNext/>
        <w:jc w:val="center"/>
        <w:rPr>
          <w:b/>
          <w:sz w:val="22"/>
          <w:szCs w:val="22"/>
        </w:rPr>
      </w:pPr>
    </w:p>
    <w:p w:rsidR="00AE0E70" w:rsidRDefault="00AE0E70" w:rsidP="00AE0E70">
      <w:pPr>
        <w:keepNext/>
        <w:jc w:val="center"/>
        <w:rPr>
          <w:b/>
          <w:sz w:val="22"/>
          <w:szCs w:val="22"/>
        </w:rPr>
      </w:pPr>
      <w:r>
        <w:rPr>
          <w:b/>
          <w:sz w:val="22"/>
          <w:szCs w:val="22"/>
        </w:rPr>
        <w:t>Обеспеченность участника закупки трудовыми ресурсами</w:t>
      </w:r>
    </w:p>
    <w:p w:rsidR="00AE0E70" w:rsidRDefault="00AE0E70" w:rsidP="00AE0E7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AE0E70" w:rsidTr="00AE0E70">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w:t>
            </w:r>
          </w:p>
          <w:p w:rsidR="00AE0E70" w:rsidRDefault="00AE0E70">
            <w:pPr>
              <w:jc w:val="cente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 xml:space="preserve">Специальность и квалификация в соответствии с </w:t>
            </w:r>
            <w:proofErr w:type="gramStart"/>
            <w:r>
              <w:rPr>
                <w:sz w:val="22"/>
                <w:szCs w:val="22"/>
              </w:rPr>
              <w:t>базовым  (</w:t>
            </w:r>
            <w:proofErr w:type="gramEnd"/>
            <w:r>
              <w:rPr>
                <w:sz w:val="22"/>
                <w:szCs w:val="22"/>
              </w:rPr>
              <w:t>дополнительным)</w:t>
            </w:r>
          </w:p>
          <w:p w:rsidR="00AE0E70" w:rsidRDefault="00AE0E70">
            <w:pPr>
              <w:jc w:val="center"/>
            </w:pPr>
            <w:r>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AE0E70" w:rsidRDefault="00AE0E70">
            <w:pPr>
              <w:jc w:val="center"/>
            </w:pPr>
            <w:r>
              <w:rPr>
                <w:sz w:val="22"/>
                <w:szCs w:val="22"/>
              </w:rPr>
              <w:t>Стаж работы, лет</w:t>
            </w:r>
          </w:p>
        </w:tc>
      </w:tr>
      <w:tr w:rsidR="00AE0E70" w:rsidTr="00AE0E70">
        <w:trPr>
          <w:trHeight w:val="67"/>
        </w:trPr>
        <w:tc>
          <w:tcPr>
            <w:tcW w:w="1418"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AE0E70" w:rsidRDefault="00AE0E70">
            <w:pPr>
              <w:jc w:val="center"/>
            </w:pPr>
            <w:r>
              <w:rPr>
                <w:sz w:val="22"/>
                <w:szCs w:val="22"/>
              </w:rPr>
              <w:t>5</w:t>
            </w:r>
          </w:p>
        </w:tc>
      </w:tr>
      <w:tr w:rsidR="00AE0E70" w:rsidTr="00AE0E70">
        <w:trPr>
          <w:trHeight w:val="67"/>
        </w:trPr>
        <w:tc>
          <w:tcPr>
            <w:tcW w:w="1418"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2126"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3261"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2834" w:type="dxa"/>
            <w:tcBorders>
              <w:top w:val="single" w:sz="4" w:space="0" w:color="auto"/>
              <w:left w:val="single" w:sz="4" w:space="0" w:color="auto"/>
              <w:bottom w:val="single" w:sz="4" w:space="0" w:color="auto"/>
              <w:right w:val="single" w:sz="4" w:space="0" w:color="auto"/>
            </w:tcBorders>
          </w:tcPr>
          <w:p w:rsidR="00AE0E70" w:rsidRDefault="00AE0E70">
            <w:pPr>
              <w:jc w:val="center"/>
            </w:pPr>
          </w:p>
        </w:tc>
      </w:tr>
      <w:tr w:rsidR="00AE0E70" w:rsidTr="00AE0E70">
        <w:trPr>
          <w:trHeight w:val="67"/>
        </w:trPr>
        <w:tc>
          <w:tcPr>
            <w:tcW w:w="1418"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2126"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3261" w:type="dxa"/>
            <w:tcBorders>
              <w:top w:val="single" w:sz="4" w:space="0" w:color="auto"/>
              <w:left w:val="single" w:sz="4" w:space="0" w:color="auto"/>
              <w:bottom w:val="single" w:sz="4" w:space="0" w:color="auto"/>
              <w:right w:val="single" w:sz="4" w:space="0" w:color="auto"/>
            </w:tcBorders>
          </w:tcPr>
          <w:p w:rsidR="00AE0E70" w:rsidRDefault="00AE0E70">
            <w:pPr>
              <w:jc w:val="center"/>
            </w:pPr>
          </w:p>
        </w:tc>
        <w:tc>
          <w:tcPr>
            <w:tcW w:w="2834" w:type="dxa"/>
            <w:tcBorders>
              <w:top w:val="single" w:sz="4" w:space="0" w:color="auto"/>
              <w:left w:val="single" w:sz="4" w:space="0" w:color="auto"/>
              <w:bottom w:val="single" w:sz="4" w:space="0" w:color="auto"/>
              <w:right w:val="single" w:sz="4" w:space="0" w:color="auto"/>
            </w:tcBorders>
          </w:tcPr>
          <w:p w:rsidR="00AE0E70" w:rsidRDefault="00AE0E70">
            <w:pPr>
              <w:jc w:val="center"/>
            </w:pPr>
          </w:p>
        </w:tc>
      </w:tr>
    </w:tbl>
    <w:p w:rsidR="00AE0E70" w:rsidRDefault="00AE0E70" w:rsidP="00AE0E70">
      <w:pPr>
        <w:overflowPunct w:val="0"/>
        <w:autoSpaceDE w:val="0"/>
        <w:autoSpaceDN w:val="0"/>
        <w:ind w:firstLine="567"/>
        <w:jc w:val="both"/>
        <w:rPr>
          <w:sz w:val="22"/>
        </w:rPr>
      </w:pPr>
      <w:r>
        <w:rPr>
          <w:sz w:val="22"/>
        </w:rPr>
        <w:t>Инструкция по заполнению таблицы №3 с предложением участника, в соответствии с критериями указанными в разделе 5 документации.</w:t>
      </w:r>
    </w:p>
    <w:p w:rsidR="00AE0E70" w:rsidRDefault="00AE0E70" w:rsidP="00AE0E70">
      <w:pPr>
        <w:shd w:val="clear" w:color="auto" w:fill="FFFFFF"/>
        <w:tabs>
          <w:tab w:val="left" w:pos="0"/>
        </w:tabs>
        <w:jc w:val="center"/>
        <w:rPr>
          <w:b/>
          <w:sz w:val="22"/>
          <w:szCs w:val="22"/>
        </w:rPr>
      </w:pPr>
    </w:p>
    <w:p w:rsidR="00AE0E70" w:rsidRDefault="00AE0E70" w:rsidP="00AE0E70">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AE0E70" w:rsidRDefault="00AE0E70" w:rsidP="00AE0E7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AE0E70" w:rsidTr="00AE0E70">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AE0E70" w:rsidRDefault="00AE0E70">
            <w:pPr>
              <w:shd w:val="clear" w:color="auto" w:fill="FFFFFF"/>
              <w:jc w:val="center"/>
            </w:pPr>
            <w:r>
              <w:rPr>
                <w:b/>
                <w:spacing w:val="-4"/>
                <w:sz w:val="22"/>
                <w:szCs w:val="22"/>
              </w:rPr>
              <w:t>Производственные мощности</w:t>
            </w:r>
          </w:p>
        </w:tc>
      </w:tr>
      <w:tr w:rsidR="00AE0E70" w:rsidTr="00AE0E70">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ind w:left="341"/>
              <w:jc w:val="center"/>
            </w:pPr>
            <w:r>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ind w:left="139"/>
              <w:jc w:val="center"/>
            </w:pPr>
            <w:r>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ind w:right="101"/>
              <w:jc w:val="center"/>
              <w:rPr>
                <w:spacing w:val="-1"/>
              </w:rPr>
            </w:pPr>
            <w:r>
              <w:rPr>
                <w:spacing w:val="-1"/>
                <w:sz w:val="22"/>
                <w:szCs w:val="22"/>
              </w:rPr>
              <w:t>Площадь</w:t>
            </w:r>
          </w:p>
          <w:p w:rsidR="00AE0E70" w:rsidRDefault="00AE0E70">
            <w:pPr>
              <w:shd w:val="clear" w:color="auto" w:fill="FFFFFF"/>
              <w:ind w:right="101"/>
              <w:jc w:val="center"/>
              <w:rPr>
                <w:spacing w:val="-2"/>
              </w:rPr>
            </w:pPr>
            <w:r>
              <w:rPr>
                <w:spacing w:val="-1"/>
                <w:sz w:val="22"/>
                <w:szCs w:val="22"/>
              </w:rPr>
              <w:t xml:space="preserve">Собственные или </w:t>
            </w:r>
            <w:r>
              <w:rPr>
                <w:spacing w:val="-2"/>
                <w:sz w:val="22"/>
                <w:szCs w:val="22"/>
              </w:rPr>
              <w:t>арендованные</w:t>
            </w:r>
          </w:p>
          <w:p w:rsidR="00AE0E70" w:rsidRDefault="00AE0E70">
            <w:pPr>
              <w:shd w:val="clear" w:color="auto" w:fill="FFFFFF"/>
              <w:ind w:right="101"/>
              <w:jc w:val="center"/>
              <w:rPr>
                <w:spacing w:val="-2"/>
              </w:rPr>
            </w:pPr>
            <w:r>
              <w:rPr>
                <w:spacing w:val="-2"/>
                <w:sz w:val="22"/>
                <w:szCs w:val="22"/>
              </w:rPr>
              <w:t xml:space="preserve">(срок </w:t>
            </w:r>
            <w:r>
              <w:rPr>
                <w:spacing w:val="-4"/>
                <w:sz w:val="22"/>
                <w:szCs w:val="22"/>
              </w:rPr>
              <w:t>аренды)</w:t>
            </w:r>
          </w:p>
        </w:tc>
      </w:tr>
      <w:tr w:rsidR="00AE0E70" w:rsidTr="00AE0E7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r>
      <w:tr w:rsidR="00AE0E70" w:rsidTr="00AE0E7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r>
      <w:tr w:rsidR="00AE0E70" w:rsidTr="00AE0E70">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jc w:val="center"/>
              <w:rPr>
                <w:b/>
              </w:rPr>
            </w:pPr>
            <w:r>
              <w:rPr>
                <w:b/>
                <w:spacing w:val="-4"/>
                <w:sz w:val="22"/>
                <w:szCs w:val="22"/>
              </w:rPr>
              <w:t>Технологическое оборудование</w:t>
            </w:r>
          </w:p>
        </w:tc>
      </w:tr>
      <w:tr w:rsidR="00AE0E70" w:rsidTr="00AE0E70">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jc w:val="center"/>
            </w:pPr>
            <w:r>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jc w:val="center"/>
            </w:pPr>
            <w:r>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AE0E70" w:rsidRDefault="00AE0E70">
            <w:pPr>
              <w:shd w:val="clear" w:color="auto" w:fill="FFFFFF"/>
              <w:ind w:left="24" w:right="48"/>
              <w:jc w:val="center"/>
              <w:rPr>
                <w:spacing w:val="-4"/>
              </w:rPr>
            </w:pPr>
            <w:r>
              <w:rPr>
                <w:spacing w:val="-3"/>
                <w:sz w:val="22"/>
                <w:szCs w:val="22"/>
              </w:rPr>
              <w:t xml:space="preserve">Собственные или </w:t>
            </w:r>
            <w:r>
              <w:rPr>
                <w:spacing w:val="-4"/>
                <w:sz w:val="22"/>
                <w:szCs w:val="22"/>
              </w:rPr>
              <w:t>арендованные</w:t>
            </w:r>
          </w:p>
          <w:p w:rsidR="00AE0E70" w:rsidRDefault="00AE0E70">
            <w:pPr>
              <w:shd w:val="clear" w:color="auto" w:fill="FFFFFF"/>
              <w:ind w:left="24" w:right="48"/>
              <w:jc w:val="center"/>
              <w:rPr>
                <w:spacing w:val="-4"/>
              </w:rPr>
            </w:pPr>
            <w:r>
              <w:rPr>
                <w:spacing w:val="-4"/>
                <w:sz w:val="22"/>
                <w:szCs w:val="22"/>
              </w:rPr>
              <w:t>(срок аренды)</w:t>
            </w:r>
          </w:p>
        </w:tc>
      </w:tr>
      <w:tr w:rsidR="00AE0E70" w:rsidTr="00AE0E70">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r>
      <w:tr w:rsidR="00AE0E70" w:rsidTr="00AE0E7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AE0E70" w:rsidRDefault="00AE0E70">
            <w:pPr>
              <w:shd w:val="clear" w:color="auto" w:fill="FFFFFF"/>
            </w:pPr>
          </w:p>
        </w:tc>
      </w:tr>
    </w:tbl>
    <w:p w:rsidR="00AE0E70" w:rsidRDefault="00AE0E70" w:rsidP="00AE0E70">
      <w:pPr>
        <w:keepNext/>
        <w:jc w:val="center"/>
        <w:rPr>
          <w:b/>
          <w:sz w:val="22"/>
          <w:szCs w:val="22"/>
        </w:rPr>
      </w:pPr>
    </w:p>
    <w:p w:rsidR="00AE0E70" w:rsidRDefault="00AE0E70" w:rsidP="00AE0E7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E0E70" w:rsidRDefault="00AE0E70" w:rsidP="00AE0E7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E0E70" w:rsidRDefault="00AE0E70" w:rsidP="00AE0E70">
      <w:pPr>
        <w:pStyle w:val="Times12"/>
        <w:widowControl w:val="0"/>
        <w:ind w:firstLine="709"/>
        <w:rPr>
          <w:bCs w:val="0"/>
          <w:sz w:val="22"/>
        </w:rPr>
      </w:pPr>
      <w:r>
        <w:rPr>
          <w:bCs w:val="0"/>
          <w:sz w:val="22"/>
        </w:rPr>
        <w:t>М.П.</w:t>
      </w:r>
    </w:p>
    <w:p w:rsidR="00AE0E70" w:rsidRDefault="00AE0E70" w:rsidP="00AE0E70"/>
    <w:p w:rsidR="00AE0E70" w:rsidRDefault="00AE0E70" w:rsidP="00AE0E70">
      <w:pPr>
        <w:pStyle w:val="Times12"/>
        <w:widowControl w:val="0"/>
        <w:tabs>
          <w:tab w:val="left" w:pos="709"/>
          <w:tab w:val="left" w:pos="1134"/>
        </w:tabs>
        <w:ind w:firstLine="0"/>
        <w:rPr>
          <w:iCs/>
          <w:sz w:val="22"/>
        </w:rPr>
      </w:pPr>
      <w:r>
        <w:rPr>
          <w:sz w:val="22"/>
        </w:rPr>
        <w:t xml:space="preserve">                                                                                                                                                          </w:t>
      </w:r>
      <w:r>
        <w:rPr>
          <w:bCs w:val="0"/>
          <w:sz w:val="22"/>
        </w:rPr>
        <w:t>Форма 4.</w:t>
      </w:r>
    </w:p>
    <w:p w:rsidR="00AE0E70" w:rsidRDefault="00AE0E70" w:rsidP="00AE0E70">
      <w:pPr>
        <w:pStyle w:val="Times12"/>
        <w:widowControl w:val="0"/>
        <w:ind w:firstLine="0"/>
        <w:jc w:val="right"/>
        <w:rPr>
          <w:iCs/>
          <w:sz w:val="22"/>
        </w:rPr>
      </w:pPr>
      <w:r>
        <w:rPr>
          <w:iCs/>
          <w:sz w:val="22"/>
        </w:rPr>
        <w:t xml:space="preserve">Приложение к заявке </w:t>
      </w:r>
    </w:p>
    <w:p w:rsidR="00AE0E70" w:rsidRDefault="00AE0E70" w:rsidP="00AE0E70">
      <w:pPr>
        <w:pStyle w:val="Times12"/>
        <w:widowControl w:val="0"/>
        <w:ind w:firstLine="0"/>
        <w:jc w:val="right"/>
        <w:rPr>
          <w:iCs/>
          <w:sz w:val="22"/>
        </w:rPr>
      </w:pPr>
      <w:r>
        <w:rPr>
          <w:iCs/>
          <w:sz w:val="22"/>
        </w:rPr>
        <w:t xml:space="preserve"> от «___» __________ 20___ г. № ______</w:t>
      </w:r>
    </w:p>
    <w:p w:rsidR="00AE0E70" w:rsidRDefault="00AE0E70" w:rsidP="00AE0E70">
      <w:pPr>
        <w:pStyle w:val="Times12"/>
        <w:widowControl w:val="0"/>
        <w:tabs>
          <w:tab w:val="left" w:pos="709"/>
          <w:tab w:val="left" w:pos="1134"/>
        </w:tabs>
        <w:ind w:firstLine="0"/>
        <w:jc w:val="right"/>
        <w:rPr>
          <w:b/>
        </w:rPr>
      </w:pPr>
    </w:p>
    <w:p w:rsidR="00AE0E70" w:rsidRDefault="00AE0E70" w:rsidP="00AE0E70">
      <w:pPr>
        <w:pStyle w:val="10"/>
        <w:jc w:val="center"/>
      </w:pPr>
      <w:bookmarkStart w:id="68" w:name="_Toc435685670"/>
      <w:r>
        <w:t>Декларация о соответствии участника закупки критериям отнесения к субъектам малого и среднего предпринимательства</w:t>
      </w:r>
      <w:bookmarkEnd w:id="68"/>
    </w:p>
    <w:p w:rsidR="00AE0E70" w:rsidRDefault="00AE0E70" w:rsidP="00AE0E70">
      <w:pPr>
        <w:tabs>
          <w:tab w:val="left" w:pos="284"/>
        </w:tabs>
        <w:jc w:val="center"/>
        <w:rPr>
          <w:b/>
          <w:bCs/>
          <w:color w:val="000080"/>
        </w:rPr>
      </w:pP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AE0E70" w:rsidRDefault="00AE0E70" w:rsidP="00AE0E70">
      <w:pPr>
        <w:pStyle w:val="ConsPlusNonformat"/>
        <w:jc w:val="both"/>
        <w:outlineLvl w:val="0"/>
        <w:rPr>
          <w:rFonts w:ascii="Times New Roman" w:hAnsi="Times New Roman" w:cs="Times New Roman"/>
        </w:rPr>
      </w:pPr>
    </w:p>
    <w:p w:rsidR="00AE0E70" w:rsidRDefault="00AE0E70" w:rsidP="00AE0E70">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AE0E70" w:rsidRDefault="00AE0E70" w:rsidP="00AE0E70">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AE0E70" w:rsidRDefault="00AE0E70" w:rsidP="00AE0E70">
      <w:pPr>
        <w:pStyle w:val="ConsPlusNonformat"/>
        <w:jc w:val="center"/>
        <w:rPr>
          <w:rFonts w:ascii="Times New Roman" w:hAnsi="Times New Roman" w:cs="Times New Roman"/>
        </w:rPr>
      </w:pP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AE0E70" w:rsidRDefault="00AE0E70" w:rsidP="00AE0E70">
      <w:pPr>
        <w:pStyle w:val="ConsPlusNonformat"/>
        <w:jc w:val="both"/>
        <w:rPr>
          <w:rFonts w:ascii="Times New Roman" w:hAnsi="Times New Roman" w:cs="Times New Roman"/>
        </w:rPr>
      </w:pP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20" w:history="1">
        <w:r>
          <w:rPr>
            <w:rStyle w:val="ac"/>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Суммарная  доля</w:t>
      </w:r>
      <w:proofErr w:type="gramEnd"/>
      <w:r>
        <w:rPr>
          <w:rFonts w:ascii="Times New Roman" w:hAnsi="Times New Roman" w:cs="Times New Roman"/>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Pr>
            <w:rStyle w:val="ac"/>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AE0E70" w:rsidRDefault="00AE0E70" w:rsidP="00AE0E70">
      <w:pPr>
        <w:pStyle w:val="ConsPlusNonformat"/>
        <w:numPr>
          <w:ilvl w:val="0"/>
          <w:numId w:val="29"/>
        </w:numPr>
        <w:jc w:val="both"/>
        <w:rPr>
          <w:rFonts w:ascii="Times New Roman" w:hAnsi="Times New Roman" w:cs="Times New Roman"/>
        </w:rPr>
      </w:pPr>
      <w:r>
        <w:rPr>
          <w:rFonts w:ascii="Times New Roman" w:hAnsi="Times New Roman" w:cs="Times New Roman"/>
        </w:rPr>
        <w:t xml:space="preserve">Балансовая стоимость активов (остаточная стоимость основных средств </w:t>
      </w:r>
      <w:proofErr w:type="gramStart"/>
      <w:r>
        <w:rPr>
          <w:rFonts w:ascii="Times New Roman" w:hAnsi="Times New Roman" w:cs="Times New Roman"/>
        </w:rPr>
        <w:t>и  нематериальных</w:t>
      </w:r>
      <w:proofErr w:type="gramEnd"/>
      <w:r>
        <w:rPr>
          <w:rFonts w:ascii="Times New Roman" w:hAnsi="Times New Roman" w:cs="Times New Roman"/>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AE0E70" w:rsidRDefault="00AE0E70" w:rsidP="00AE0E70">
      <w:pPr>
        <w:pStyle w:val="ConsPlusNonformat"/>
        <w:jc w:val="both"/>
        <w:rPr>
          <w:rFonts w:ascii="Times New Roman" w:hAnsi="Times New Roman" w:cs="Times New Roman"/>
        </w:rPr>
      </w:pP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lastRenderedPageBreak/>
        <w:t xml:space="preserve">                                        подпись      расшифровка подписи</w:t>
      </w:r>
    </w:p>
    <w:p w:rsidR="00AE0E70" w:rsidRDefault="00AE0E70" w:rsidP="00AE0E70">
      <w:pPr>
        <w:pStyle w:val="ConsPlusNonformat"/>
        <w:jc w:val="both"/>
        <w:rPr>
          <w:rFonts w:ascii="Times New Roman" w:hAnsi="Times New Roman" w:cs="Times New Roman"/>
        </w:rPr>
      </w:pPr>
      <w:r>
        <w:rPr>
          <w:rFonts w:ascii="Times New Roman" w:hAnsi="Times New Roman" w:cs="Times New Roman"/>
        </w:rPr>
        <w:t>дата, печать</w:t>
      </w:r>
    </w:p>
    <w:p w:rsidR="00AE0E70" w:rsidRDefault="00AE0E70" w:rsidP="00AE0E70"/>
    <w:p w:rsidR="00AE0E70" w:rsidRDefault="00AE0E70" w:rsidP="00AE0E70">
      <w:pPr>
        <w:pStyle w:val="Times12"/>
        <w:widowControl w:val="0"/>
        <w:ind w:firstLine="709"/>
        <w:rPr>
          <w:bCs w:val="0"/>
          <w:sz w:val="22"/>
        </w:rPr>
      </w:pPr>
    </w:p>
    <w:p w:rsidR="00AE0E70" w:rsidRDefault="00AE0E70" w:rsidP="00AE0E70">
      <w:pPr>
        <w:pStyle w:val="Times12"/>
        <w:widowControl w:val="0"/>
        <w:tabs>
          <w:tab w:val="left" w:pos="709"/>
          <w:tab w:val="left" w:pos="1134"/>
        </w:tabs>
        <w:ind w:firstLine="0"/>
        <w:jc w:val="right"/>
        <w:rPr>
          <w:b/>
        </w:rPr>
      </w:pPr>
    </w:p>
    <w:p w:rsidR="00AE0E70" w:rsidRDefault="00AE0E70" w:rsidP="00AE0E70">
      <w:pPr>
        <w:pStyle w:val="Times12"/>
        <w:widowControl w:val="0"/>
        <w:tabs>
          <w:tab w:val="left" w:pos="709"/>
          <w:tab w:val="left" w:pos="1134"/>
        </w:tabs>
        <w:ind w:firstLine="0"/>
        <w:rPr>
          <w:iCs/>
          <w:sz w:val="22"/>
        </w:rPr>
      </w:pPr>
      <w:r>
        <w:rPr>
          <w:sz w:val="22"/>
        </w:rPr>
        <w:t xml:space="preserve">                                                                                                                                                          </w:t>
      </w:r>
      <w:r>
        <w:rPr>
          <w:bCs w:val="0"/>
          <w:sz w:val="22"/>
        </w:rPr>
        <w:t>Форма 5.</w:t>
      </w:r>
    </w:p>
    <w:p w:rsidR="00AE0E70" w:rsidRDefault="00AE0E70" w:rsidP="00AE0E70">
      <w:pPr>
        <w:pStyle w:val="Times12"/>
        <w:widowControl w:val="0"/>
        <w:ind w:firstLine="0"/>
        <w:jc w:val="right"/>
        <w:rPr>
          <w:iCs/>
          <w:sz w:val="22"/>
        </w:rPr>
      </w:pPr>
      <w:r>
        <w:rPr>
          <w:iCs/>
          <w:sz w:val="22"/>
        </w:rPr>
        <w:t xml:space="preserve">Приложение к заявке </w:t>
      </w:r>
    </w:p>
    <w:p w:rsidR="00AE0E70" w:rsidRDefault="00AE0E70" w:rsidP="00AE0E70">
      <w:pPr>
        <w:pStyle w:val="Times12"/>
        <w:widowControl w:val="0"/>
        <w:ind w:firstLine="0"/>
        <w:jc w:val="right"/>
        <w:rPr>
          <w:iCs/>
          <w:sz w:val="22"/>
        </w:rPr>
      </w:pPr>
      <w:r>
        <w:rPr>
          <w:iCs/>
          <w:sz w:val="22"/>
        </w:rPr>
        <w:t xml:space="preserve"> от «___» __________ 20___ г. № ______</w:t>
      </w:r>
    </w:p>
    <w:p w:rsidR="00AE0E70" w:rsidRDefault="00AE0E70" w:rsidP="00AE0E70">
      <w:pPr>
        <w:jc w:val="center"/>
        <w:rPr>
          <w:b/>
          <w:sz w:val="22"/>
          <w:szCs w:val="22"/>
        </w:rPr>
      </w:pPr>
    </w:p>
    <w:p w:rsidR="00AE0E70" w:rsidRDefault="00AE0E70" w:rsidP="00AE0E70">
      <w:pPr>
        <w:rPr>
          <w:b/>
        </w:rPr>
      </w:pPr>
      <w:r>
        <w:rPr>
          <w:b/>
        </w:rPr>
        <w:t>ЛОТ №___</w:t>
      </w:r>
    </w:p>
    <w:p w:rsidR="00AE0E70" w:rsidRDefault="00AE0E70" w:rsidP="00AE0E70">
      <w:pPr>
        <w:rPr>
          <w:b/>
        </w:rPr>
      </w:pPr>
    </w:p>
    <w:tbl>
      <w:tblPr>
        <w:tblW w:w="10774" w:type="dxa"/>
        <w:tblInd w:w="-743" w:type="dxa"/>
        <w:tblLayout w:type="fixed"/>
        <w:tblLook w:val="04A0" w:firstRow="1" w:lastRow="0" w:firstColumn="1" w:lastColumn="0" w:noHBand="0" w:noVBand="1"/>
      </w:tblPr>
      <w:tblGrid>
        <w:gridCol w:w="567"/>
        <w:gridCol w:w="1985"/>
        <w:gridCol w:w="1276"/>
        <w:gridCol w:w="1276"/>
        <w:gridCol w:w="709"/>
        <w:gridCol w:w="708"/>
        <w:gridCol w:w="1134"/>
        <w:gridCol w:w="1276"/>
        <w:gridCol w:w="1843"/>
      </w:tblGrid>
      <w:tr w:rsidR="00637F8A" w:rsidRPr="00637F8A" w:rsidTr="00637F8A">
        <w:trPr>
          <w:trHeight w:val="930"/>
        </w:trPr>
        <w:tc>
          <w:tcPr>
            <w:tcW w:w="8931" w:type="dxa"/>
            <w:gridSpan w:val="8"/>
            <w:tcBorders>
              <w:top w:val="nil"/>
              <w:left w:val="nil"/>
              <w:bottom w:val="nil"/>
              <w:right w:val="nil"/>
            </w:tcBorders>
            <w:shd w:val="clear" w:color="auto" w:fill="auto"/>
            <w:vAlign w:val="bottom"/>
            <w:hideMark/>
          </w:tcPr>
          <w:p w:rsidR="00637F8A" w:rsidRPr="00637F8A" w:rsidRDefault="00637F8A" w:rsidP="00F732EA">
            <w:pPr>
              <w:rPr>
                <w:color w:val="000000"/>
              </w:rPr>
            </w:pPr>
          </w:p>
        </w:tc>
        <w:tc>
          <w:tcPr>
            <w:tcW w:w="1843" w:type="dxa"/>
            <w:tcBorders>
              <w:top w:val="nil"/>
              <w:left w:val="nil"/>
              <w:bottom w:val="nil"/>
              <w:right w:val="nil"/>
            </w:tcBorders>
          </w:tcPr>
          <w:p w:rsidR="00637F8A" w:rsidRPr="00637F8A" w:rsidRDefault="00637F8A" w:rsidP="00F732EA">
            <w:pPr>
              <w:rPr>
                <w:color w:val="000000"/>
              </w:rPr>
            </w:pPr>
          </w:p>
        </w:tc>
      </w:tr>
      <w:tr w:rsidR="00637F8A" w:rsidRPr="00637F8A" w:rsidTr="00637F8A">
        <w:trPr>
          <w:trHeight w:val="17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rPr>
                <w:b/>
                <w:bCs/>
                <w:color w:val="000000"/>
                <w:sz w:val="20"/>
                <w:szCs w:val="20"/>
              </w:rPr>
            </w:pPr>
            <w:r w:rsidRPr="00637F8A">
              <w:rPr>
                <w:b/>
                <w:bCs/>
                <w:color w:val="000000"/>
                <w:sz w:val="20"/>
                <w:szCs w:val="20"/>
              </w:rPr>
              <w:t>№ 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rPr>
                <w:b/>
                <w:bCs/>
                <w:color w:val="000000"/>
                <w:sz w:val="20"/>
                <w:szCs w:val="20"/>
              </w:rPr>
            </w:pPr>
            <w:r w:rsidRPr="00637F8A">
              <w:rPr>
                <w:b/>
                <w:bCs/>
                <w:color w:val="000000"/>
                <w:sz w:val="20"/>
                <w:szCs w:val="20"/>
              </w:rPr>
              <w:t xml:space="preserve">           Наименование продукции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 xml:space="preserve">Коды ОКДП-2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ГОСТы,  технические условия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Ед. 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 xml:space="preserve">Цена с учетом НДС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r w:rsidRPr="00637F8A">
              <w:rPr>
                <w:b/>
                <w:bCs/>
                <w:color w:val="000000"/>
                <w:sz w:val="20"/>
                <w:szCs w:val="20"/>
              </w:rPr>
              <w:t>Сумма с учетом НДС</w:t>
            </w:r>
          </w:p>
        </w:tc>
        <w:tc>
          <w:tcPr>
            <w:tcW w:w="1843" w:type="dxa"/>
            <w:tcBorders>
              <w:top w:val="single" w:sz="4" w:space="0" w:color="auto"/>
              <w:left w:val="nil"/>
              <w:bottom w:val="single" w:sz="4" w:space="0" w:color="auto"/>
              <w:right w:val="single" w:sz="4" w:space="0" w:color="auto"/>
            </w:tcBorders>
            <w:vAlign w:val="center"/>
          </w:tcPr>
          <w:p w:rsidR="00637F8A" w:rsidRPr="00637F8A" w:rsidRDefault="00637F8A" w:rsidP="00637F8A">
            <w:pPr>
              <w:jc w:val="center"/>
              <w:rPr>
                <w:b/>
                <w:bCs/>
                <w:color w:val="000000"/>
                <w:sz w:val="20"/>
                <w:szCs w:val="20"/>
              </w:rPr>
            </w:pPr>
            <w:r>
              <w:rPr>
                <w:b/>
                <w:bCs/>
                <w:color w:val="000000"/>
                <w:sz w:val="20"/>
                <w:szCs w:val="20"/>
              </w:rPr>
              <w:t>Производитель</w:t>
            </w: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Светильник влагозащищенный с решеткой ПСХ/НПП 17-75-003 75Вт</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27.40.11.000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17677-82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187</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Светильник НПО 18-60 "Шар прозрачный" 60Вт Е27 настенно-потолочный IP20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27.40.11.000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17677-82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Светильник светодиодный, панель 595х595 Эра SPL-5-40 6К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12.2.007.0-75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Светильник светодиодный уличный ССТ-1-40-РТ-МО</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12.2.007.0-75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Светильник GALAD "</w:t>
            </w:r>
            <w:proofErr w:type="spellStart"/>
            <w:r w:rsidRPr="00637F8A">
              <w:rPr>
                <w:color w:val="000000"/>
                <w:sz w:val="20"/>
                <w:szCs w:val="20"/>
              </w:rPr>
              <w:t>Кайро</w:t>
            </w:r>
            <w:proofErr w:type="spellEnd"/>
            <w:r w:rsidRPr="00637F8A">
              <w:rPr>
                <w:color w:val="000000"/>
                <w:sz w:val="20"/>
                <w:szCs w:val="20"/>
              </w:rPr>
              <w:t>" LED 30-40Вт потолочный</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МЭК 60598-1-2003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Светильник светодиодный, </w:t>
            </w:r>
            <w:proofErr w:type="spellStart"/>
            <w:r w:rsidRPr="00637F8A">
              <w:rPr>
                <w:color w:val="000000"/>
                <w:sz w:val="20"/>
                <w:szCs w:val="20"/>
              </w:rPr>
              <w:t>пылевлагозащищенный</w:t>
            </w:r>
            <w:proofErr w:type="spellEnd"/>
            <w:r w:rsidRPr="00637F8A">
              <w:rPr>
                <w:color w:val="000000"/>
                <w:sz w:val="20"/>
                <w:szCs w:val="20"/>
              </w:rPr>
              <w:t xml:space="preserve"> "</w:t>
            </w:r>
            <w:proofErr w:type="spellStart"/>
            <w:r w:rsidRPr="00637F8A">
              <w:rPr>
                <w:color w:val="000000"/>
                <w:sz w:val="20"/>
                <w:szCs w:val="20"/>
              </w:rPr>
              <w:t>Elektrostandard</w:t>
            </w:r>
            <w:proofErr w:type="spellEnd"/>
            <w:r w:rsidRPr="00637F8A">
              <w:rPr>
                <w:color w:val="000000"/>
                <w:sz w:val="20"/>
                <w:szCs w:val="20"/>
              </w:rPr>
              <w:t xml:space="preserve"> LTBO201" D600мм. 18W</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МЭК 60598-1-2003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lang w:val="en-US"/>
              </w:rPr>
            </w:pPr>
            <w:r w:rsidRPr="00637F8A">
              <w:rPr>
                <w:color w:val="000000"/>
                <w:sz w:val="20"/>
                <w:szCs w:val="20"/>
              </w:rPr>
              <w:t>Светильник</w:t>
            </w:r>
            <w:r w:rsidRPr="00637F8A">
              <w:rPr>
                <w:color w:val="000000"/>
                <w:sz w:val="20"/>
                <w:szCs w:val="20"/>
                <w:lang w:val="en-US"/>
              </w:rPr>
              <w:t xml:space="preserve"> UNIEL ULF S01-50W|DW IH65</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Светодиодный прожектор "X-</w:t>
            </w:r>
            <w:proofErr w:type="spellStart"/>
            <w:r w:rsidRPr="00637F8A">
              <w:rPr>
                <w:color w:val="000000"/>
                <w:sz w:val="20"/>
                <w:szCs w:val="20"/>
              </w:rPr>
              <w:t>flash</w:t>
            </w:r>
            <w:proofErr w:type="spellEnd"/>
            <w:r w:rsidRPr="00637F8A">
              <w:rPr>
                <w:color w:val="000000"/>
                <w:sz w:val="20"/>
                <w:szCs w:val="20"/>
              </w:rPr>
              <w:t xml:space="preserve"> XF-FL-B-100W-6500K" 100Вт</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4677-82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Прожектор светодиодный  "</w:t>
            </w:r>
            <w:proofErr w:type="spellStart"/>
            <w:r w:rsidRPr="00637F8A">
              <w:rPr>
                <w:color w:val="000000"/>
                <w:sz w:val="20"/>
                <w:szCs w:val="20"/>
              </w:rPr>
              <w:t>Wolta</w:t>
            </w:r>
            <w:proofErr w:type="spellEnd"/>
            <w:r w:rsidRPr="00637F8A">
              <w:rPr>
                <w:color w:val="000000"/>
                <w:sz w:val="20"/>
                <w:szCs w:val="20"/>
              </w:rPr>
              <w:t xml:space="preserve">" 30Вт, 5500К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proofErr w:type="gramStart"/>
            <w:r w:rsidRPr="00637F8A">
              <w:rPr>
                <w:color w:val="000000"/>
                <w:sz w:val="20"/>
                <w:szCs w:val="20"/>
              </w:rPr>
              <w:t>ГОСТ  Р</w:t>
            </w:r>
            <w:proofErr w:type="gramEnd"/>
            <w:r w:rsidRPr="00637F8A">
              <w:rPr>
                <w:color w:val="000000"/>
                <w:sz w:val="20"/>
                <w:szCs w:val="20"/>
              </w:rPr>
              <w:t xml:space="preserve"> 54350-2015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lastRenderedPageBreak/>
              <w:t>10</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Wolta</w:t>
            </w:r>
            <w:proofErr w:type="spellEnd"/>
            <w:r w:rsidRPr="00637F8A">
              <w:rPr>
                <w:color w:val="000000"/>
                <w:sz w:val="20"/>
                <w:szCs w:val="20"/>
              </w:rPr>
              <w:t xml:space="preserve">" 7Вт, Е 27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11</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Wolta</w:t>
            </w:r>
            <w:proofErr w:type="spellEnd"/>
            <w:r w:rsidRPr="00637F8A">
              <w:rPr>
                <w:color w:val="000000"/>
                <w:sz w:val="20"/>
                <w:szCs w:val="20"/>
              </w:rPr>
              <w:t xml:space="preserve">" 12Вт, Е 27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светодиодная Е27 7.5Вт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ТУ-3461-001-91096750-2014</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13</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10Вт Е27 5000К</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7,5Вт,  Е14 холодный свет, свеча</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11Вт,  Е27 холодный свет</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Camelion</w:t>
            </w:r>
            <w:proofErr w:type="spellEnd"/>
            <w:r w:rsidRPr="00637F8A">
              <w:rPr>
                <w:color w:val="000000"/>
                <w:sz w:val="20"/>
                <w:szCs w:val="20"/>
              </w:rPr>
              <w:t xml:space="preserve"> LED15-А65/845/Е27" 15Вт, 220В</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17</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настольная GLOBO </w:t>
            </w:r>
            <w:proofErr w:type="spellStart"/>
            <w:r w:rsidRPr="00637F8A">
              <w:rPr>
                <w:color w:val="000000"/>
                <w:sz w:val="20"/>
                <w:szCs w:val="20"/>
              </w:rPr>
              <w:t>Famous</w:t>
            </w:r>
            <w:proofErr w:type="spellEnd"/>
            <w:r w:rsidRPr="00637F8A">
              <w:rPr>
                <w:color w:val="000000"/>
                <w:sz w:val="20"/>
                <w:szCs w:val="20"/>
              </w:rPr>
              <w:t xml:space="preserve"> 24880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27.40.39.110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18</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энергосберегающая 11Вт Е27</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51317.3.3-2008</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19</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накаливания 95Вт  Е27</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52706-2007 (МЭК 60064-1993)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накаливания 75Вт  Е27</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Р 52706-2007 (МЭК 60064-1993)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402</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21</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накаливания 60Вт  Е27</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22</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накаливания 40Вт  Е27</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27.40.14.000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ЛД-40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24</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ЛД-65</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25</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ЛД-20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26</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ЛД-18 холодный свет</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27</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ЛБ-18 </w:t>
            </w:r>
            <w:proofErr w:type="spellStart"/>
            <w:r w:rsidRPr="00637F8A">
              <w:rPr>
                <w:color w:val="000000"/>
                <w:sz w:val="20"/>
                <w:szCs w:val="20"/>
              </w:rPr>
              <w:t>Philips</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lastRenderedPageBreak/>
              <w:t>28</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ЛБ-36 </w:t>
            </w:r>
            <w:proofErr w:type="spellStart"/>
            <w:r w:rsidRPr="00637F8A">
              <w:rPr>
                <w:color w:val="000000"/>
                <w:sz w:val="20"/>
                <w:szCs w:val="20"/>
              </w:rPr>
              <w:t>Osram</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29</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люминесцентная </w:t>
            </w:r>
            <w:proofErr w:type="spellStart"/>
            <w:r w:rsidRPr="00637F8A">
              <w:rPr>
                <w:color w:val="000000"/>
                <w:sz w:val="20"/>
                <w:szCs w:val="20"/>
              </w:rPr>
              <w:t>osram</w:t>
            </w:r>
            <w:proofErr w:type="spellEnd"/>
            <w:r w:rsidRPr="00637F8A">
              <w:rPr>
                <w:color w:val="000000"/>
                <w:sz w:val="20"/>
                <w:szCs w:val="20"/>
              </w:rPr>
              <w:t xml:space="preserve"> L18W/840 белая LUMILUX OSRAM</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Лампа люминесцентная ЛБ-40-2  G13 белая, D-32 </w:t>
            </w:r>
            <w:proofErr w:type="spellStart"/>
            <w:r w:rsidRPr="00637F8A">
              <w:rPr>
                <w:color w:val="000000"/>
                <w:sz w:val="20"/>
                <w:szCs w:val="20"/>
              </w:rPr>
              <w:t>Лисма</w:t>
            </w:r>
            <w:proofErr w:type="spellEnd"/>
            <w:r w:rsidRPr="00637F8A">
              <w:rPr>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31</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Лампа ДРЛ-250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27.40.15.114</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32</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Гофра ПВХ д-25мм.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33</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Гофра ПВХ д-20мм.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Гофра ПВХ д-32мм.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Гофра ПВХ д-16мм.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1450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36</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Гофра ПВХ д-50мм.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37</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Труба жесткая двустенная для кабеля ПНД 110мм.</w:t>
            </w: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38</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Трубка ПВХ д-10мм.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22.21.29.120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39</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Клипса для крепления гофры д-16мм.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40</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Клипса для крепления гофры д-20мм.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41</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Клипса для крепления гофры д-32мм.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42</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Клипса для крепления гофры д-25мм.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43</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 xml:space="preserve">Стяжка нейлоновая 100мм. (100шт. </w:t>
            </w:r>
            <w:proofErr w:type="spellStart"/>
            <w:r w:rsidRPr="00637F8A">
              <w:rPr>
                <w:color w:val="000000"/>
                <w:sz w:val="20"/>
                <w:szCs w:val="20"/>
              </w:rPr>
              <w:t>уп</w:t>
            </w:r>
            <w:proofErr w:type="spellEnd"/>
            <w:r w:rsidRPr="00637F8A">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22.21.29.130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proofErr w:type="spellStart"/>
            <w:r w:rsidRPr="00637F8A">
              <w:rPr>
                <w:color w:val="000000"/>
                <w:sz w:val="20"/>
                <w:szCs w:val="20"/>
              </w:rPr>
              <w:t>уп</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t>44</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Лента оградительная 500м.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22.21.30.130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ГОСТ 10354-82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proofErr w:type="spellStart"/>
            <w:r w:rsidRPr="00637F8A">
              <w:rPr>
                <w:color w:val="000000"/>
                <w:sz w:val="20"/>
                <w:szCs w:val="20"/>
              </w:rPr>
              <w:t>рул</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r w:rsidRPr="00637F8A">
              <w:rPr>
                <w:color w:val="000000"/>
                <w:sz w:val="20"/>
                <w:szCs w:val="20"/>
              </w:rPr>
              <w:lastRenderedPageBreak/>
              <w:t>45</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Лента сигнальная ЛСЭ-250мм. (100м.)</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22.21.30.130</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color w:val="000000"/>
                <w:sz w:val="20"/>
                <w:szCs w:val="20"/>
              </w:rPr>
            </w:pPr>
            <w:r w:rsidRPr="00637F8A">
              <w:rPr>
                <w:color w:val="000000"/>
                <w:sz w:val="20"/>
                <w:szCs w:val="20"/>
              </w:rPr>
              <w:t>ТУ 2245-002-21696750-2002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proofErr w:type="spellStart"/>
            <w:r w:rsidRPr="00637F8A">
              <w:rPr>
                <w:color w:val="000000"/>
                <w:sz w:val="20"/>
                <w:szCs w:val="20"/>
              </w:rPr>
              <w:t>рул</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color w:val="000000"/>
                <w:sz w:val="20"/>
                <w:szCs w:val="20"/>
              </w:rPr>
            </w:pPr>
            <w:r w:rsidRPr="00637F8A">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center"/>
              <w:rPr>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color w:val="000000"/>
                <w:sz w:val="20"/>
                <w:szCs w:val="20"/>
              </w:rPr>
            </w:pPr>
          </w:p>
        </w:tc>
      </w:tr>
      <w:tr w:rsidR="00637F8A" w:rsidRPr="00637F8A" w:rsidTr="00637F8A">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F732EA">
            <w:pPr>
              <w:rPr>
                <w:color w:val="000000"/>
                <w:sz w:val="20"/>
                <w:szCs w:val="20"/>
              </w:rPr>
            </w:pPr>
            <w:r w:rsidRPr="00637F8A">
              <w:rPr>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b/>
                <w:bCs/>
                <w:color w:val="000000"/>
                <w:sz w:val="20"/>
                <w:szCs w:val="20"/>
              </w:rPr>
            </w:pPr>
            <w:r w:rsidRPr="00637F8A">
              <w:rPr>
                <w:b/>
                <w:bCs/>
                <w:color w:val="000000"/>
                <w:sz w:val="20"/>
                <w:szCs w:val="20"/>
              </w:rPr>
              <w:t>Итого с учетом НДС</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b/>
                <w:bCs/>
                <w:color w:val="000000"/>
                <w:sz w:val="20"/>
                <w:szCs w:val="20"/>
              </w:rPr>
            </w:pPr>
            <w:r w:rsidRPr="00637F8A">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rPr>
                <w:b/>
                <w:bCs/>
                <w:color w:val="000000"/>
                <w:sz w:val="20"/>
                <w:szCs w:val="20"/>
              </w:rPr>
            </w:pPr>
            <w:r w:rsidRPr="00637F8A">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right"/>
              <w:rPr>
                <w:b/>
                <w:bCs/>
                <w:color w:val="000000"/>
                <w:sz w:val="20"/>
                <w:szCs w:val="20"/>
              </w:rPr>
            </w:pPr>
            <w:r w:rsidRPr="00637F8A">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right"/>
              <w:rPr>
                <w:b/>
                <w:bCs/>
                <w:color w:val="000000"/>
                <w:sz w:val="20"/>
                <w:szCs w:val="20"/>
              </w:rPr>
            </w:pPr>
            <w:r w:rsidRPr="00637F8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F732EA">
            <w:pPr>
              <w:jc w:val="right"/>
              <w:rPr>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F732EA">
            <w:pPr>
              <w:jc w:val="center"/>
              <w:rPr>
                <w:b/>
                <w:bCs/>
                <w:color w:val="000000"/>
                <w:sz w:val="20"/>
                <w:szCs w:val="20"/>
              </w:rPr>
            </w:pPr>
          </w:p>
        </w:tc>
        <w:tc>
          <w:tcPr>
            <w:tcW w:w="1843" w:type="dxa"/>
            <w:tcBorders>
              <w:top w:val="nil"/>
              <w:left w:val="nil"/>
              <w:bottom w:val="single" w:sz="4" w:space="0" w:color="auto"/>
              <w:right w:val="single" w:sz="4" w:space="0" w:color="auto"/>
            </w:tcBorders>
          </w:tcPr>
          <w:p w:rsidR="00637F8A" w:rsidRPr="00637F8A" w:rsidRDefault="00637F8A" w:rsidP="00F732EA">
            <w:pPr>
              <w:jc w:val="center"/>
              <w:rPr>
                <w:b/>
                <w:bCs/>
                <w:color w:val="000000"/>
                <w:sz w:val="20"/>
                <w:szCs w:val="20"/>
              </w:rPr>
            </w:pPr>
          </w:p>
        </w:tc>
      </w:tr>
    </w:tbl>
    <w:p w:rsidR="00AE0E70" w:rsidRDefault="00AE0E70" w:rsidP="00AE0E70">
      <w:pPr>
        <w:keepNext/>
        <w:jc w:val="center"/>
        <w:rPr>
          <w:sz w:val="22"/>
          <w:szCs w:val="22"/>
        </w:rPr>
      </w:pPr>
    </w:p>
    <w:p w:rsidR="00AE0E70" w:rsidRDefault="00AE0E70" w:rsidP="00AE0E70">
      <w:pPr>
        <w:jc w:val="both"/>
        <w:rPr>
          <w:vertAlign w:val="superscript"/>
        </w:rPr>
      </w:pPr>
      <w:r>
        <w:rPr>
          <w:szCs w:val="22"/>
        </w:rPr>
        <w:t xml:space="preserve">    </w:t>
      </w:r>
      <w:r>
        <w:rPr>
          <w:vertAlign w:val="superscript"/>
        </w:rPr>
        <w:t xml:space="preserve">Подпись уполномоченного </w:t>
      </w:r>
      <w:proofErr w:type="gramStart"/>
      <w:r>
        <w:rPr>
          <w:vertAlign w:val="superscript"/>
        </w:rPr>
        <w:t>представителя)</w:t>
      </w:r>
      <w:r>
        <w:rPr>
          <w:snapToGrid w:val="0"/>
        </w:rPr>
        <w:tab/>
      </w:r>
      <w:proofErr w:type="gramEnd"/>
      <w:r>
        <w:rPr>
          <w:snapToGrid w:val="0"/>
        </w:rPr>
        <w:tab/>
      </w:r>
      <w:r>
        <w:rPr>
          <w:vertAlign w:val="superscript"/>
        </w:rPr>
        <w:t>(Имя и должность подписавшего)</w:t>
      </w:r>
    </w:p>
    <w:p w:rsidR="00AE0E70" w:rsidRDefault="00AE0E70" w:rsidP="00AE0E70">
      <w:pPr>
        <w:pStyle w:val="Times12"/>
        <w:widowControl w:val="0"/>
        <w:ind w:firstLine="0"/>
        <w:rPr>
          <w:bCs w:val="0"/>
          <w:sz w:val="16"/>
          <w:szCs w:val="16"/>
        </w:rPr>
      </w:pPr>
      <w:r>
        <w:rPr>
          <w:bCs w:val="0"/>
          <w:sz w:val="16"/>
          <w:szCs w:val="16"/>
        </w:rPr>
        <w:t>М.П.</w:t>
      </w:r>
    </w:p>
    <w:p w:rsidR="00AE0E70" w:rsidRDefault="00AE0E70" w:rsidP="00AE0E70">
      <w:pPr>
        <w:jc w:val="both"/>
        <w:rPr>
          <w:b/>
        </w:rPr>
      </w:pPr>
    </w:p>
    <w:p w:rsidR="00AE0E70" w:rsidRDefault="00AE0E70" w:rsidP="00AE0E70">
      <w:pPr>
        <w:jc w:val="both"/>
        <w:rPr>
          <w:sz w:val="22"/>
          <w:szCs w:val="22"/>
        </w:rPr>
      </w:pPr>
      <w:r>
        <w:rPr>
          <w:sz w:val="22"/>
          <w:szCs w:val="22"/>
        </w:rPr>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AE0E70" w:rsidRDefault="00AE0E70" w:rsidP="00AE0E70">
      <w:pPr>
        <w:jc w:val="both"/>
        <w:rPr>
          <w:sz w:val="22"/>
          <w:szCs w:val="22"/>
        </w:rPr>
      </w:pPr>
    </w:p>
    <w:p w:rsidR="00AE0E70" w:rsidRDefault="00AE0E70" w:rsidP="00AE0E70">
      <w:pPr>
        <w:keepNext/>
        <w:jc w:val="center"/>
        <w:rPr>
          <w:b/>
        </w:rPr>
      </w:pPr>
    </w:p>
    <w:p w:rsidR="00AE0E70" w:rsidRDefault="00AE0E70" w:rsidP="00AE0E70">
      <w:pPr>
        <w:jc w:val="center"/>
        <w:rPr>
          <w:b/>
          <w:sz w:val="22"/>
          <w:szCs w:val="22"/>
        </w:rPr>
      </w:pPr>
    </w:p>
    <w:p w:rsidR="00AE0E70" w:rsidRDefault="00AE0E70" w:rsidP="00AE0E70">
      <w:pPr>
        <w:jc w:val="center"/>
        <w:rPr>
          <w:b/>
          <w:sz w:val="22"/>
          <w:szCs w:val="22"/>
        </w:rPr>
      </w:pPr>
    </w:p>
    <w:p w:rsidR="00AE0E70" w:rsidRDefault="00AE0E70" w:rsidP="00AE0E70">
      <w:pPr>
        <w:pStyle w:val="Times12"/>
        <w:widowControl w:val="0"/>
        <w:tabs>
          <w:tab w:val="left" w:pos="709"/>
          <w:tab w:val="left" w:pos="1134"/>
        </w:tabs>
        <w:ind w:firstLine="0"/>
        <w:rPr>
          <w:iCs/>
          <w:sz w:val="22"/>
        </w:rPr>
      </w:pPr>
      <w:r>
        <w:rPr>
          <w:sz w:val="22"/>
        </w:rPr>
        <w:t xml:space="preserve">                                                                                                                                                          </w:t>
      </w:r>
      <w:r>
        <w:rPr>
          <w:bCs w:val="0"/>
          <w:sz w:val="22"/>
        </w:rPr>
        <w:t>Форма 6.</w:t>
      </w:r>
    </w:p>
    <w:p w:rsidR="00AE0E70" w:rsidRDefault="00AE0E70" w:rsidP="00AE0E70">
      <w:pPr>
        <w:pStyle w:val="Times12"/>
        <w:widowControl w:val="0"/>
        <w:ind w:firstLine="0"/>
        <w:jc w:val="right"/>
        <w:rPr>
          <w:iCs/>
          <w:sz w:val="22"/>
        </w:rPr>
      </w:pPr>
      <w:r>
        <w:rPr>
          <w:iCs/>
          <w:sz w:val="22"/>
        </w:rPr>
        <w:t xml:space="preserve">Приложение к заявке </w:t>
      </w:r>
    </w:p>
    <w:p w:rsidR="00AE0E70" w:rsidRDefault="00AE0E70" w:rsidP="00AE0E70">
      <w:pPr>
        <w:pStyle w:val="Times12"/>
        <w:widowControl w:val="0"/>
        <w:ind w:firstLine="0"/>
        <w:jc w:val="right"/>
        <w:rPr>
          <w:iCs/>
          <w:sz w:val="22"/>
        </w:rPr>
      </w:pPr>
      <w:r>
        <w:rPr>
          <w:iCs/>
          <w:sz w:val="22"/>
        </w:rPr>
        <w:t xml:space="preserve"> от «___» __________ 20___ г. № ______</w:t>
      </w:r>
    </w:p>
    <w:p w:rsidR="00AE0E70" w:rsidRDefault="00AE0E70" w:rsidP="00AE0E70">
      <w:pPr>
        <w:keepNext/>
        <w:jc w:val="center"/>
        <w:rPr>
          <w:b/>
        </w:rPr>
      </w:pPr>
    </w:p>
    <w:p w:rsidR="00AE0E70" w:rsidRPr="00637F8A" w:rsidRDefault="00AE0E70" w:rsidP="00AE0E70">
      <w:pPr>
        <w:jc w:val="center"/>
        <w:rPr>
          <w:b/>
          <w:sz w:val="22"/>
        </w:rPr>
      </w:pPr>
      <w:r w:rsidRPr="00637F8A">
        <w:rPr>
          <w:b/>
          <w:sz w:val="22"/>
        </w:rPr>
        <w:t>Расшифровка бухгалтерского баланса по строке 1150 «Основные средства»</w:t>
      </w:r>
    </w:p>
    <w:p w:rsidR="00AE0E70" w:rsidRPr="00637F8A" w:rsidRDefault="00AE0E70" w:rsidP="00AE0E70">
      <w:pPr>
        <w:jc w:val="right"/>
        <w:rPr>
          <w:sz w:val="22"/>
        </w:rPr>
      </w:pPr>
      <w:r w:rsidRPr="00637F8A">
        <w:rPr>
          <w:sz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rPr>
                <w:b/>
              </w:rPr>
            </w:pPr>
            <w:r w:rsidRPr="00637F8A">
              <w:rPr>
                <w:b/>
                <w:sz w:val="22"/>
              </w:rPr>
              <w:t>№ п/п</w:t>
            </w:r>
          </w:p>
        </w:tc>
        <w:tc>
          <w:tcPr>
            <w:tcW w:w="3153"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rPr>
                <w:b/>
              </w:rPr>
            </w:pPr>
            <w:r w:rsidRPr="00637F8A">
              <w:rPr>
                <w:b/>
                <w:sz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rPr>
                <w:b/>
              </w:rPr>
            </w:pPr>
            <w:r w:rsidRPr="00637F8A">
              <w:rPr>
                <w:b/>
                <w:sz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rPr>
                <w:b/>
              </w:rPr>
            </w:pPr>
            <w:r w:rsidRPr="00637F8A">
              <w:rPr>
                <w:b/>
                <w:sz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rPr>
                <w:b/>
              </w:rPr>
            </w:pPr>
            <w:r w:rsidRPr="00637F8A">
              <w:rPr>
                <w:b/>
                <w:sz w:val="22"/>
              </w:rPr>
              <w:t>Остаточная стоимость</w:t>
            </w:r>
          </w:p>
        </w:tc>
      </w:tr>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pPr>
            <w:r w:rsidRPr="00637F8A">
              <w:rPr>
                <w:sz w:val="22"/>
              </w:rPr>
              <w:t>1</w:t>
            </w:r>
          </w:p>
        </w:tc>
        <w:tc>
          <w:tcPr>
            <w:tcW w:w="3153"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pPr>
            <w:r w:rsidRPr="00637F8A">
              <w:rPr>
                <w:sz w:val="22"/>
              </w:rPr>
              <w:t>2</w:t>
            </w:r>
          </w:p>
        </w:tc>
        <w:tc>
          <w:tcPr>
            <w:tcW w:w="1914"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pPr>
            <w:r w:rsidRPr="00637F8A">
              <w:rPr>
                <w:sz w:val="22"/>
              </w:rPr>
              <w:t>3</w:t>
            </w:r>
          </w:p>
        </w:tc>
        <w:tc>
          <w:tcPr>
            <w:tcW w:w="1914"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pPr>
            <w:r w:rsidRPr="00637F8A">
              <w:rPr>
                <w:sz w:val="22"/>
              </w:rPr>
              <w:t>4</w:t>
            </w:r>
          </w:p>
        </w:tc>
        <w:tc>
          <w:tcPr>
            <w:tcW w:w="1915" w:type="dxa"/>
            <w:tcBorders>
              <w:top w:val="single" w:sz="4" w:space="0" w:color="auto"/>
              <w:left w:val="single" w:sz="4" w:space="0" w:color="auto"/>
              <w:bottom w:val="single" w:sz="4" w:space="0" w:color="auto"/>
              <w:right w:val="single" w:sz="4" w:space="0" w:color="auto"/>
            </w:tcBorders>
            <w:hideMark/>
          </w:tcPr>
          <w:p w:rsidR="00AE0E70" w:rsidRPr="00637F8A" w:rsidRDefault="00AE0E70">
            <w:pPr>
              <w:jc w:val="center"/>
            </w:pPr>
            <w:r w:rsidRPr="00637F8A">
              <w:rPr>
                <w:sz w:val="22"/>
              </w:rPr>
              <w:t>5</w:t>
            </w:r>
          </w:p>
        </w:tc>
      </w:tr>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r w:rsidRPr="00637F8A">
              <w:rPr>
                <w:sz w:val="22"/>
              </w:rPr>
              <w:t>1.</w:t>
            </w:r>
          </w:p>
        </w:tc>
        <w:tc>
          <w:tcPr>
            <w:tcW w:w="3153"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5" w:type="dxa"/>
            <w:tcBorders>
              <w:top w:val="single" w:sz="4" w:space="0" w:color="auto"/>
              <w:left w:val="single" w:sz="4" w:space="0" w:color="auto"/>
              <w:bottom w:val="single" w:sz="4" w:space="0" w:color="auto"/>
              <w:right w:val="single" w:sz="4" w:space="0" w:color="auto"/>
            </w:tcBorders>
          </w:tcPr>
          <w:p w:rsidR="00AE0E70" w:rsidRPr="00637F8A" w:rsidRDefault="00AE0E70"/>
        </w:tc>
      </w:tr>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r w:rsidRPr="00637F8A">
              <w:rPr>
                <w:sz w:val="22"/>
              </w:rPr>
              <w:t>2.</w:t>
            </w:r>
          </w:p>
        </w:tc>
        <w:tc>
          <w:tcPr>
            <w:tcW w:w="3153"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5" w:type="dxa"/>
            <w:tcBorders>
              <w:top w:val="single" w:sz="4" w:space="0" w:color="auto"/>
              <w:left w:val="single" w:sz="4" w:space="0" w:color="auto"/>
              <w:bottom w:val="single" w:sz="4" w:space="0" w:color="auto"/>
              <w:right w:val="single" w:sz="4" w:space="0" w:color="auto"/>
            </w:tcBorders>
          </w:tcPr>
          <w:p w:rsidR="00AE0E70" w:rsidRPr="00637F8A" w:rsidRDefault="00AE0E70"/>
        </w:tc>
      </w:tr>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r w:rsidRPr="00637F8A">
              <w:rPr>
                <w:sz w:val="22"/>
              </w:rPr>
              <w:t>3.</w:t>
            </w:r>
          </w:p>
        </w:tc>
        <w:tc>
          <w:tcPr>
            <w:tcW w:w="3153"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5" w:type="dxa"/>
            <w:tcBorders>
              <w:top w:val="single" w:sz="4" w:space="0" w:color="auto"/>
              <w:left w:val="single" w:sz="4" w:space="0" w:color="auto"/>
              <w:bottom w:val="single" w:sz="4" w:space="0" w:color="auto"/>
              <w:right w:val="single" w:sz="4" w:space="0" w:color="auto"/>
            </w:tcBorders>
          </w:tcPr>
          <w:p w:rsidR="00AE0E70" w:rsidRPr="00637F8A" w:rsidRDefault="00AE0E70"/>
        </w:tc>
      </w:tr>
      <w:tr w:rsidR="00AE0E70" w:rsidRPr="00637F8A" w:rsidTr="00AE0E70">
        <w:tc>
          <w:tcPr>
            <w:tcW w:w="675" w:type="dxa"/>
            <w:tcBorders>
              <w:top w:val="single" w:sz="4" w:space="0" w:color="auto"/>
              <w:left w:val="single" w:sz="4" w:space="0" w:color="auto"/>
              <w:bottom w:val="single" w:sz="4" w:space="0" w:color="auto"/>
              <w:right w:val="single" w:sz="4" w:space="0" w:color="auto"/>
            </w:tcBorders>
            <w:hideMark/>
          </w:tcPr>
          <w:p w:rsidR="00AE0E70" w:rsidRPr="00637F8A" w:rsidRDefault="00AE0E70">
            <w:r w:rsidRPr="00637F8A">
              <w:rPr>
                <w:sz w:val="22"/>
              </w:rPr>
              <w:t>…</w:t>
            </w:r>
          </w:p>
        </w:tc>
        <w:tc>
          <w:tcPr>
            <w:tcW w:w="3153"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4" w:type="dxa"/>
            <w:tcBorders>
              <w:top w:val="single" w:sz="4" w:space="0" w:color="auto"/>
              <w:left w:val="single" w:sz="4" w:space="0" w:color="auto"/>
              <w:bottom w:val="single" w:sz="4" w:space="0" w:color="auto"/>
              <w:right w:val="single" w:sz="4" w:space="0" w:color="auto"/>
            </w:tcBorders>
          </w:tcPr>
          <w:p w:rsidR="00AE0E70" w:rsidRPr="00637F8A" w:rsidRDefault="00AE0E70"/>
        </w:tc>
        <w:tc>
          <w:tcPr>
            <w:tcW w:w="1915" w:type="dxa"/>
            <w:tcBorders>
              <w:top w:val="single" w:sz="4" w:space="0" w:color="auto"/>
              <w:left w:val="single" w:sz="4" w:space="0" w:color="auto"/>
              <w:bottom w:val="single" w:sz="4" w:space="0" w:color="auto"/>
              <w:right w:val="single" w:sz="4" w:space="0" w:color="auto"/>
            </w:tcBorders>
          </w:tcPr>
          <w:p w:rsidR="00AE0E70" w:rsidRPr="00637F8A" w:rsidRDefault="00AE0E70"/>
        </w:tc>
      </w:tr>
    </w:tbl>
    <w:p w:rsidR="00AE0E70" w:rsidRDefault="00AE0E70" w:rsidP="00AE0E70"/>
    <w:p w:rsidR="00AE0E70" w:rsidRDefault="00AE0E70" w:rsidP="00AE0E70"/>
    <w:p w:rsidR="00AE0E70" w:rsidRDefault="00AE0E70" w:rsidP="00AE0E7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AE0E70" w:rsidRDefault="00AE0E70" w:rsidP="00AE0E7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AE0E70" w:rsidRDefault="00AE0E70" w:rsidP="00AE0E70"/>
    <w:p w:rsidR="00AE0E70" w:rsidRDefault="00AE0E70" w:rsidP="00AE0E70">
      <w:pPr>
        <w:keepNext/>
        <w:jc w:val="center"/>
        <w:rPr>
          <w:b/>
        </w:rPr>
      </w:pPr>
      <w:r>
        <w:rPr>
          <w:b/>
        </w:rPr>
        <w:br w:type="page"/>
      </w:r>
      <w:r>
        <w:rPr>
          <w:b/>
        </w:rPr>
        <w:lastRenderedPageBreak/>
        <w:t>ТОМ 2. ТЕХНИЧЕСКОЕ ЗАДАНИЕ.</w:t>
      </w:r>
    </w:p>
    <w:p w:rsidR="00AE0E70" w:rsidRDefault="00AE0E70" w:rsidP="00AE0E70">
      <w:pPr>
        <w:keepNext/>
        <w:jc w:val="center"/>
      </w:pPr>
    </w:p>
    <w:p w:rsidR="00AE0E70" w:rsidRPr="00637F8A" w:rsidRDefault="00AE0E70" w:rsidP="00AE0E70">
      <w:pPr>
        <w:keepNext/>
        <w:jc w:val="center"/>
        <w:rPr>
          <w:sz w:val="20"/>
          <w:szCs w:val="22"/>
        </w:rPr>
      </w:pPr>
    </w:p>
    <w:p w:rsidR="00AE0E70" w:rsidRPr="00637F8A" w:rsidRDefault="00AE0E70" w:rsidP="00AE0E70">
      <w:pPr>
        <w:rPr>
          <w:sz w:val="22"/>
        </w:rPr>
      </w:pPr>
    </w:p>
    <w:tbl>
      <w:tblPr>
        <w:tblW w:w="0" w:type="auto"/>
        <w:tblInd w:w="93" w:type="dxa"/>
        <w:tblLayout w:type="fixed"/>
        <w:tblLook w:val="04A0" w:firstRow="1" w:lastRow="0" w:firstColumn="1" w:lastColumn="0" w:noHBand="0" w:noVBand="1"/>
      </w:tblPr>
      <w:tblGrid>
        <w:gridCol w:w="605"/>
        <w:gridCol w:w="2671"/>
        <w:gridCol w:w="1275"/>
        <w:gridCol w:w="1418"/>
        <w:gridCol w:w="709"/>
        <w:gridCol w:w="708"/>
        <w:gridCol w:w="851"/>
        <w:gridCol w:w="1241"/>
      </w:tblGrid>
      <w:tr w:rsidR="00637F8A" w:rsidRPr="00637F8A" w:rsidTr="00637F8A">
        <w:trPr>
          <w:trHeight w:val="315"/>
        </w:trPr>
        <w:tc>
          <w:tcPr>
            <w:tcW w:w="9478" w:type="dxa"/>
            <w:gridSpan w:val="8"/>
            <w:tcBorders>
              <w:top w:val="nil"/>
              <w:left w:val="nil"/>
              <w:bottom w:val="nil"/>
              <w:right w:val="nil"/>
            </w:tcBorders>
            <w:shd w:val="clear" w:color="auto" w:fill="auto"/>
            <w:noWrap/>
            <w:vAlign w:val="bottom"/>
            <w:hideMark/>
          </w:tcPr>
          <w:p w:rsidR="00637F8A" w:rsidRPr="00637F8A" w:rsidRDefault="00637F8A" w:rsidP="00637F8A">
            <w:pPr>
              <w:jc w:val="center"/>
              <w:rPr>
                <w:b/>
                <w:bCs/>
                <w:color w:val="000000"/>
              </w:rPr>
            </w:pPr>
            <w:r w:rsidRPr="00637F8A">
              <w:rPr>
                <w:b/>
                <w:bCs/>
                <w:color w:val="000000"/>
                <w:sz w:val="22"/>
              </w:rPr>
              <w:t>Лот № 1. Техническое задание</w:t>
            </w:r>
          </w:p>
        </w:tc>
      </w:tr>
      <w:tr w:rsidR="00637F8A" w:rsidRPr="00637F8A" w:rsidTr="00637F8A">
        <w:trPr>
          <w:trHeight w:val="43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jc w:val="center"/>
              <w:rPr>
                <w:b/>
                <w:bCs/>
                <w:color w:val="000000"/>
              </w:rPr>
            </w:pPr>
            <w:r w:rsidRPr="00637F8A">
              <w:rPr>
                <w:b/>
                <w:bCs/>
                <w:color w:val="000000"/>
                <w:sz w:val="22"/>
              </w:rPr>
              <w:t xml:space="preserve">      на поставку светильников, ламп, гофры. </w:t>
            </w:r>
          </w:p>
        </w:tc>
      </w:tr>
      <w:tr w:rsidR="00637F8A" w:rsidRPr="00637F8A" w:rsidTr="00637F8A">
        <w:trPr>
          <w:trHeight w:val="315"/>
        </w:trPr>
        <w:tc>
          <w:tcPr>
            <w:tcW w:w="9478" w:type="dxa"/>
            <w:gridSpan w:val="8"/>
            <w:tcBorders>
              <w:top w:val="nil"/>
              <w:left w:val="nil"/>
              <w:bottom w:val="nil"/>
              <w:right w:val="nil"/>
            </w:tcBorders>
            <w:shd w:val="clear" w:color="auto" w:fill="auto"/>
            <w:noWrap/>
            <w:vAlign w:val="bottom"/>
            <w:hideMark/>
          </w:tcPr>
          <w:p w:rsidR="00637F8A" w:rsidRPr="00637F8A" w:rsidRDefault="00637F8A" w:rsidP="00637F8A">
            <w:pPr>
              <w:rPr>
                <w:color w:val="000000"/>
              </w:rPr>
            </w:pPr>
            <w:r w:rsidRPr="00637F8A">
              <w:rPr>
                <w:color w:val="000000"/>
                <w:sz w:val="22"/>
              </w:rPr>
              <w:t>Место поставки товара: 400075 г. Волгоград, ул. Шопена, 13</w:t>
            </w:r>
          </w:p>
        </w:tc>
      </w:tr>
      <w:tr w:rsidR="00637F8A" w:rsidRPr="00637F8A" w:rsidTr="00637F8A">
        <w:trPr>
          <w:trHeight w:val="315"/>
        </w:trPr>
        <w:tc>
          <w:tcPr>
            <w:tcW w:w="9478" w:type="dxa"/>
            <w:gridSpan w:val="8"/>
            <w:tcBorders>
              <w:top w:val="nil"/>
              <w:left w:val="nil"/>
              <w:bottom w:val="nil"/>
              <w:right w:val="nil"/>
            </w:tcBorders>
            <w:shd w:val="clear" w:color="auto" w:fill="auto"/>
            <w:noWrap/>
            <w:vAlign w:val="bottom"/>
            <w:hideMark/>
          </w:tcPr>
          <w:p w:rsidR="00637F8A" w:rsidRPr="00637F8A" w:rsidRDefault="00637F8A" w:rsidP="00637F8A">
            <w:pPr>
              <w:rPr>
                <w:color w:val="000000"/>
              </w:rPr>
            </w:pPr>
            <w:r w:rsidRPr="00637F8A">
              <w:rPr>
                <w:color w:val="000000"/>
                <w:sz w:val="22"/>
              </w:rPr>
              <w:t xml:space="preserve">Срок предоставления гарантии качества </w:t>
            </w:r>
            <w:r>
              <w:rPr>
                <w:color w:val="000000"/>
                <w:sz w:val="22"/>
              </w:rPr>
              <w:t xml:space="preserve">на </w:t>
            </w:r>
            <w:r w:rsidRPr="00637F8A">
              <w:rPr>
                <w:color w:val="000000"/>
                <w:sz w:val="22"/>
              </w:rPr>
              <w:t>товар</w:t>
            </w:r>
            <w:r>
              <w:rPr>
                <w:color w:val="000000"/>
                <w:sz w:val="22"/>
              </w:rPr>
              <w:t>ы</w:t>
            </w:r>
            <w:r w:rsidRPr="00637F8A">
              <w:rPr>
                <w:color w:val="000000"/>
                <w:sz w:val="22"/>
              </w:rPr>
              <w:t>:</w:t>
            </w:r>
          </w:p>
        </w:tc>
      </w:tr>
      <w:tr w:rsidR="00637F8A" w:rsidRPr="00637F8A" w:rsidTr="00637F8A">
        <w:trPr>
          <w:trHeight w:val="315"/>
        </w:trPr>
        <w:tc>
          <w:tcPr>
            <w:tcW w:w="9478" w:type="dxa"/>
            <w:gridSpan w:val="8"/>
            <w:tcBorders>
              <w:top w:val="nil"/>
              <w:left w:val="nil"/>
              <w:bottom w:val="nil"/>
              <w:right w:val="nil"/>
            </w:tcBorders>
            <w:shd w:val="clear" w:color="auto" w:fill="auto"/>
            <w:noWrap/>
            <w:vAlign w:val="bottom"/>
            <w:hideMark/>
          </w:tcPr>
          <w:p w:rsidR="00637F8A" w:rsidRPr="00637F8A" w:rsidRDefault="00637F8A" w:rsidP="00637F8A">
            <w:pPr>
              <w:rPr>
                <w:color w:val="000000"/>
              </w:rPr>
            </w:pPr>
            <w:r w:rsidRPr="00637F8A">
              <w:rPr>
                <w:color w:val="000000"/>
                <w:sz w:val="22"/>
              </w:rPr>
              <w:t xml:space="preserve"> Минимальный срок предоставления гарантии качества</w:t>
            </w:r>
            <w:r>
              <w:rPr>
                <w:color w:val="000000"/>
                <w:sz w:val="22"/>
              </w:rPr>
              <w:t xml:space="preserve"> на</w:t>
            </w:r>
            <w:r w:rsidRPr="00637F8A">
              <w:rPr>
                <w:color w:val="000000"/>
                <w:sz w:val="22"/>
              </w:rPr>
              <w:t xml:space="preserve"> товар</w:t>
            </w:r>
            <w:r>
              <w:rPr>
                <w:color w:val="000000"/>
                <w:sz w:val="22"/>
              </w:rPr>
              <w:t xml:space="preserve">ы </w:t>
            </w:r>
            <w:r w:rsidRPr="00637F8A">
              <w:rPr>
                <w:color w:val="000000"/>
                <w:sz w:val="22"/>
              </w:rPr>
              <w:t xml:space="preserve">- 12 месяцев с момента выпуска. </w:t>
            </w:r>
          </w:p>
        </w:tc>
      </w:tr>
      <w:tr w:rsidR="00637F8A" w:rsidRPr="00637F8A" w:rsidTr="00637F8A">
        <w:trPr>
          <w:trHeight w:val="315"/>
        </w:trPr>
        <w:tc>
          <w:tcPr>
            <w:tcW w:w="9478" w:type="dxa"/>
            <w:gridSpan w:val="8"/>
            <w:tcBorders>
              <w:top w:val="nil"/>
              <w:left w:val="nil"/>
              <w:bottom w:val="nil"/>
              <w:right w:val="nil"/>
            </w:tcBorders>
            <w:shd w:val="clear" w:color="auto" w:fill="auto"/>
            <w:noWrap/>
            <w:vAlign w:val="bottom"/>
            <w:hideMark/>
          </w:tcPr>
          <w:p w:rsidR="00637F8A" w:rsidRPr="00637F8A" w:rsidRDefault="00637F8A" w:rsidP="00637F8A">
            <w:pPr>
              <w:rPr>
                <w:color w:val="000000"/>
              </w:rPr>
            </w:pPr>
            <w:r w:rsidRPr="00637F8A">
              <w:rPr>
                <w:color w:val="000000"/>
                <w:sz w:val="22"/>
              </w:rPr>
              <w:t>Электроматериалы должны быть новыми.</w:t>
            </w:r>
          </w:p>
        </w:tc>
      </w:tr>
      <w:tr w:rsidR="00637F8A" w:rsidRPr="00637F8A" w:rsidTr="00637F8A">
        <w:trPr>
          <w:trHeight w:val="61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Светодиодные светильники и лампы -  производства "GALAD" г. Москва, кроме тех, производитель которых указан непосредственно в графе "Наименование продукции"</w:t>
            </w:r>
            <w:r>
              <w:rPr>
                <w:color w:val="000000"/>
                <w:sz w:val="22"/>
              </w:rPr>
              <w:t xml:space="preserve"> Технического задания</w:t>
            </w:r>
            <w:r w:rsidRPr="00637F8A">
              <w:rPr>
                <w:color w:val="000000"/>
                <w:sz w:val="22"/>
              </w:rPr>
              <w:t>.</w:t>
            </w:r>
          </w:p>
        </w:tc>
      </w:tr>
      <w:tr w:rsidR="00637F8A" w:rsidRPr="00637F8A" w:rsidTr="00637F8A">
        <w:trPr>
          <w:trHeight w:val="64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 xml:space="preserve">Электроматериалы по техническим характеристикам и производителям должны полностью соответствовать указанным в графе "Наименование продукции" </w:t>
            </w:r>
            <w:r>
              <w:rPr>
                <w:color w:val="000000"/>
                <w:sz w:val="22"/>
              </w:rPr>
              <w:t>Технического задания.</w:t>
            </w:r>
          </w:p>
        </w:tc>
      </w:tr>
      <w:tr w:rsidR="00637F8A" w:rsidRPr="00637F8A" w:rsidTr="00637F8A">
        <w:trPr>
          <w:trHeight w:val="61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Pr>
                <w:color w:val="000000"/>
                <w:sz w:val="22"/>
              </w:rPr>
              <w:t>Срок (период</w:t>
            </w:r>
            <w:r w:rsidRPr="00637F8A">
              <w:rPr>
                <w:color w:val="000000"/>
                <w:sz w:val="22"/>
              </w:rPr>
              <w:t>) поставки товаров: Максимальный срок поставки товаров</w:t>
            </w:r>
            <w:r>
              <w:rPr>
                <w:color w:val="000000"/>
                <w:sz w:val="22"/>
              </w:rPr>
              <w:t>,</w:t>
            </w:r>
            <w:r w:rsidRPr="00637F8A">
              <w:rPr>
                <w:color w:val="000000"/>
                <w:sz w:val="22"/>
              </w:rPr>
              <w:t xml:space="preserve"> в течение 20 календарных дней со дня заключения договора. </w:t>
            </w:r>
          </w:p>
        </w:tc>
      </w:tr>
      <w:tr w:rsidR="00637F8A" w:rsidRPr="00637F8A" w:rsidTr="00637F8A">
        <w:trPr>
          <w:trHeight w:val="31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Требования к качеству продукции (товара):</w:t>
            </w:r>
          </w:p>
        </w:tc>
      </w:tr>
      <w:tr w:rsidR="00637F8A" w:rsidRPr="00637F8A" w:rsidTr="00637F8A">
        <w:trPr>
          <w:trHeight w:val="660"/>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637F8A" w:rsidRPr="00637F8A" w:rsidTr="00637F8A">
        <w:trPr>
          <w:trHeight w:val="930"/>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 xml:space="preserve">1. Копии товарно-сопроводительных документов </w:t>
            </w:r>
            <w:proofErr w:type="gramStart"/>
            <w:r w:rsidRPr="00637F8A">
              <w:rPr>
                <w:color w:val="000000"/>
                <w:sz w:val="22"/>
              </w:rPr>
              <w:t>( товарных</w:t>
            </w:r>
            <w:proofErr w:type="gramEnd"/>
            <w:r w:rsidRPr="00637F8A">
              <w:rPr>
                <w:color w:val="000000"/>
                <w:sz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637F8A" w:rsidRPr="00637F8A" w:rsidTr="00637F8A">
        <w:trPr>
          <w:trHeight w:val="615"/>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637F8A" w:rsidRPr="00637F8A" w:rsidTr="00637F8A">
        <w:trPr>
          <w:trHeight w:val="930"/>
        </w:trPr>
        <w:tc>
          <w:tcPr>
            <w:tcW w:w="9478" w:type="dxa"/>
            <w:gridSpan w:val="8"/>
            <w:tcBorders>
              <w:top w:val="nil"/>
              <w:left w:val="nil"/>
              <w:bottom w:val="nil"/>
              <w:right w:val="nil"/>
            </w:tcBorders>
            <w:shd w:val="clear" w:color="auto" w:fill="auto"/>
            <w:vAlign w:val="bottom"/>
            <w:hideMark/>
          </w:tcPr>
          <w:p w:rsidR="00637F8A" w:rsidRPr="00637F8A" w:rsidRDefault="00637F8A" w:rsidP="00637F8A">
            <w:pPr>
              <w:rPr>
                <w:color w:val="000000"/>
              </w:rPr>
            </w:pPr>
            <w:r w:rsidRPr="00637F8A">
              <w:rPr>
                <w:color w:val="000000"/>
                <w:sz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637F8A" w:rsidRPr="00637F8A" w:rsidTr="00637F8A">
        <w:trPr>
          <w:trHeight w:val="171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rPr>
                <w:b/>
                <w:bCs/>
                <w:color w:val="000000"/>
                <w:sz w:val="20"/>
                <w:szCs w:val="20"/>
              </w:rPr>
            </w:pPr>
            <w:r w:rsidRPr="00637F8A">
              <w:rPr>
                <w:b/>
                <w:bCs/>
                <w:color w:val="000000"/>
                <w:sz w:val="20"/>
                <w:szCs w:val="20"/>
              </w:rPr>
              <w:t>№ п.</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rPr>
                <w:b/>
                <w:bCs/>
                <w:color w:val="000000"/>
                <w:sz w:val="20"/>
                <w:szCs w:val="20"/>
              </w:rPr>
            </w:pPr>
            <w:r w:rsidRPr="00637F8A">
              <w:rPr>
                <w:b/>
                <w:bCs/>
                <w:color w:val="000000"/>
                <w:sz w:val="20"/>
                <w:szCs w:val="20"/>
              </w:rPr>
              <w:t xml:space="preserve">           Наименование продукции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 xml:space="preserve">Коды ОКДП-2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ГОСТы,  технические условия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Ед. 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 xml:space="preserve">Цена с учетом НДС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Сумма с учетом НДС</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Светильник влагозащищенный с решеткой ПСХ/НПП 17-75-003 75Вт</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27.40.11.000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17677-82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187</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143990</w:t>
            </w:r>
          </w:p>
        </w:tc>
      </w:tr>
      <w:tr w:rsidR="00637F8A" w:rsidRPr="00637F8A" w:rsidTr="00637F8A">
        <w:trPr>
          <w:trHeight w:val="9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Светильник НПО 18-60 "Шар прозрачный" 60Вт Е27 настенно-потолочный IP20</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27.40.11.000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17677-82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750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22500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Светильник светодиодный, панель 595х595 Эра SPL-5-40 6К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12.2.007.0-75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2900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40600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Светильник светодиодный уличный ССТ-1-40-РТ-МО</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12.2.007.0-75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6800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102000</w:t>
            </w:r>
          </w:p>
        </w:tc>
      </w:tr>
      <w:tr w:rsidR="00637F8A" w:rsidRPr="00637F8A" w:rsidTr="00637F8A">
        <w:trPr>
          <w:trHeight w:val="78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Светильник GALAD "</w:t>
            </w:r>
            <w:proofErr w:type="spellStart"/>
            <w:r w:rsidRPr="00637F8A">
              <w:rPr>
                <w:color w:val="000000"/>
                <w:sz w:val="20"/>
                <w:szCs w:val="20"/>
              </w:rPr>
              <w:t>Кайро</w:t>
            </w:r>
            <w:proofErr w:type="spellEnd"/>
            <w:r w:rsidRPr="00637F8A">
              <w:rPr>
                <w:color w:val="000000"/>
                <w:sz w:val="20"/>
                <w:szCs w:val="20"/>
              </w:rPr>
              <w:t>" LED 30-40Вт потолочный</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МЭК 60598-1-2003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7100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42600</w:t>
            </w:r>
          </w:p>
        </w:tc>
      </w:tr>
      <w:tr w:rsidR="00637F8A" w:rsidRPr="00637F8A" w:rsidTr="00637F8A">
        <w:trPr>
          <w:trHeight w:val="99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lastRenderedPageBreak/>
              <w:t>6</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Светильник светодиодный, </w:t>
            </w:r>
            <w:proofErr w:type="spellStart"/>
            <w:r w:rsidRPr="00637F8A">
              <w:rPr>
                <w:color w:val="000000"/>
                <w:sz w:val="20"/>
                <w:szCs w:val="20"/>
              </w:rPr>
              <w:t>пылевлагозащищенный</w:t>
            </w:r>
            <w:proofErr w:type="spellEnd"/>
            <w:r w:rsidRPr="00637F8A">
              <w:rPr>
                <w:color w:val="000000"/>
                <w:sz w:val="20"/>
                <w:szCs w:val="20"/>
              </w:rPr>
              <w:t xml:space="preserve"> "</w:t>
            </w:r>
            <w:proofErr w:type="spellStart"/>
            <w:r w:rsidRPr="00637F8A">
              <w:rPr>
                <w:color w:val="000000"/>
                <w:sz w:val="20"/>
                <w:szCs w:val="20"/>
              </w:rPr>
              <w:t>Elektrostandard</w:t>
            </w:r>
            <w:proofErr w:type="spellEnd"/>
            <w:r w:rsidRPr="00637F8A">
              <w:rPr>
                <w:color w:val="000000"/>
                <w:sz w:val="20"/>
                <w:szCs w:val="20"/>
              </w:rPr>
              <w:t xml:space="preserve"> LTBO201" D600мм. 18W</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МЭК 60598-1-2003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2300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13800</w:t>
            </w:r>
          </w:p>
        </w:tc>
      </w:tr>
      <w:tr w:rsidR="00637F8A" w:rsidRPr="00637F8A" w:rsidTr="00637F8A">
        <w:trPr>
          <w:trHeight w:val="99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lang w:val="en-US"/>
              </w:rPr>
            </w:pPr>
            <w:r w:rsidRPr="00637F8A">
              <w:rPr>
                <w:color w:val="000000"/>
                <w:sz w:val="20"/>
                <w:szCs w:val="20"/>
              </w:rPr>
              <w:t>Светильник</w:t>
            </w:r>
            <w:r w:rsidRPr="00637F8A">
              <w:rPr>
                <w:color w:val="000000"/>
                <w:sz w:val="20"/>
                <w:szCs w:val="20"/>
                <w:lang w:val="en-US"/>
              </w:rPr>
              <w:t xml:space="preserve"> UNIEL ULF S01-50W|DW IH65</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27000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8</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Светодиодный прожектор "X-</w:t>
            </w:r>
            <w:proofErr w:type="spellStart"/>
            <w:r w:rsidRPr="00637F8A">
              <w:rPr>
                <w:color w:val="000000"/>
                <w:sz w:val="20"/>
                <w:szCs w:val="20"/>
              </w:rPr>
              <w:t>flash</w:t>
            </w:r>
            <w:proofErr w:type="spellEnd"/>
            <w:r w:rsidRPr="00637F8A">
              <w:rPr>
                <w:color w:val="000000"/>
                <w:sz w:val="20"/>
                <w:szCs w:val="20"/>
              </w:rPr>
              <w:t xml:space="preserve"> XF-FL-B-100W-6500K" 100Вт</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4677-82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5500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11000</w:t>
            </w:r>
          </w:p>
        </w:tc>
      </w:tr>
      <w:tr w:rsidR="00637F8A" w:rsidRPr="00637F8A" w:rsidTr="00637F8A">
        <w:trPr>
          <w:trHeight w:val="72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9</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Прожектор светодиодный  "</w:t>
            </w:r>
            <w:proofErr w:type="spellStart"/>
            <w:r w:rsidRPr="00637F8A">
              <w:rPr>
                <w:color w:val="000000"/>
                <w:sz w:val="20"/>
                <w:szCs w:val="20"/>
              </w:rPr>
              <w:t>Wolta</w:t>
            </w:r>
            <w:proofErr w:type="spellEnd"/>
            <w:r w:rsidRPr="00637F8A">
              <w:rPr>
                <w:color w:val="000000"/>
                <w:sz w:val="20"/>
                <w:szCs w:val="20"/>
              </w:rPr>
              <w:t xml:space="preserve">" 30Вт, 5500К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proofErr w:type="gramStart"/>
            <w:r w:rsidRPr="00637F8A">
              <w:rPr>
                <w:color w:val="000000"/>
                <w:sz w:val="20"/>
                <w:szCs w:val="20"/>
              </w:rPr>
              <w:t>ГОСТ  Р</w:t>
            </w:r>
            <w:proofErr w:type="gramEnd"/>
            <w:r w:rsidRPr="00637F8A">
              <w:rPr>
                <w:color w:val="000000"/>
                <w:sz w:val="20"/>
                <w:szCs w:val="20"/>
              </w:rPr>
              <w:t xml:space="preserve"> 54350-2015</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3000</w:t>
            </w:r>
          </w:p>
        </w:tc>
      </w:tr>
      <w:tr w:rsidR="00637F8A" w:rsidRPr="00637F8A" w:rsidTr="00637F8A">
        <w:trPr>
          <w:trHeight w:val="72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Wolta</w:t>
            </w:r>
            <w:proofErr w:type="spellEnd"/>
            <w:r w:rsidRPr="00637F8A">
              <w:rPr>
                <w:color w:val="000000"/>
                <w:sz w:val="20"/>
                <w:szCs w:val="20"/>
              </w:rPr>
              <w:t xml:space="preserve">" 7Вт, Е 27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250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2500</w:t>
            </w:r>
          </w:p>
        </w:tc>
      </w:tr>
      <w:tr w:rsidR="00637F8A" w:rsidRPr="00637F8A" w:rsidTr="00637F8A">
        <w:trPr>
          <w:trHeight w:val="72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11</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Wolta</w:t>
            </w:r>
            <w:proofErr w:type="spellEnd"/>
            <w:r w:rsidRPr="00637F8A">
              <w:rPr>
                <w:color w:val="000000"/>
                <w:sz w:val="20"/>
                <w:szCs w:val="20"/>
              </w:rPr>
              <w:t xml:space="preserve">" 12Вт, Е 27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2700</w:t>
            </w:r>
          </w:p>
        </w:tc>
      </w:tr>
      <w:tr w:rsidR="00637F8A" w:rsidRPr="00637F8A" w:rsidTr="00637F8A">
        <w:trPr>
          <w:trHeight w:val="99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12</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светодиодная Е27 7.5Вт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ТУ-3461-001-91096750-2014</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5700</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13</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10Вт Е27 5000К</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6000</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14</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7,5Вт,  Е14 холодный свет, свеча</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230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11500</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15</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11Вт,  Е27 холодный свет</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15000</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16</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светодиодная "</w:t>
            </w:r>
            <w:proofErr w:type="spellStart"/>
            <w:r w:rsidRPr="00637F8A">
              <w:rPr>
                <w:color w:val="000000"/>
                <w:sz w:val="20"/>
                <w:szCs w:val="20"/>
              </w:rPr>
              <w:t>Camelion</w:t>
            </w:r>
            <w:proofErr w:type="spellEnd"/>
            <w:r w:rsidRPr="00637F8A">
              <w:rPr>
                <w:color w:val="000000"/>
                <w:sz w:val="20"/>
                <w:szCs w:val="20"/>
              </w:rPr>
              <w:t xml:space="preserve"> LED15-А65/845/Е27" 15Вт, 220В</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54815-2011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218</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360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78480</w:t>
            </w:r>
          </w:p>
        </w:tc>
      </w:tr>
      <w:tr w:rsidR="00637F8A" w:rsidRPr="00637F8A" w:rsidTr="00637F8A">
        <w:trPr>
          <w:trHeight w:val="6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17</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настольная GLOBO </w:t>
            </w:r>
            <w:proofErr w:type="spellStart"/>
            <w:r w:rsidRPr="00637F8A">
              <w:rPr>
                <w:color w:val="000000"/>
                <w:sz w:val="20"/>
                <w:szCs w:val="20"/>
              </w:rPr>
              <w:t>Famous</w:t>
            </w:r>
            <w:proofErr w:type="spellEnd"/>
            <w:r w:rsidRPr="00637F8A">
              <w:rPr>
                <w:color w:val="000000"/>
                <w:sz w:val="20"/>
                <w:szCs w:val="20"/>
              </w:rPr>
              <w:t xml:space="preserve"> 24880</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27.40.39.110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3100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3100</w:t>
            </w:r>
          </w:p>
        </w:tc>
      </w:tr>
      <w:tr w:rsidR="00637F8A" w:rsidRPr="00637F8A" w:rsidTr="00637F8A">
        <w:trPr>
          <w:trHeight w:val="9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18</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энергосберегающая 11Вт Е27</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51317.3.3-2008</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230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1150</w:t>
            </w:r>
          </w:p>
        </w:tc>
      </w:tr>
      <w:tr w:rsidR="00637F8A" w:rsidRPr="00637F8A" w:rsidTr="00637F8A">
        <w:trPr>
          <w:trHeight w:val="9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19</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накаливания 95Вт  Е27</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52706-2007 (МЭК 60064-1993)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3700</w:t>
            </w:r>
          </w:p>
        </w:tc>
      </w:tr>
      <w:tr w:rsidR="00637F8A" w:rsidRPr="00637F8A" w:rsidTr="00637F8A">
        <w:trPr>
          <w:trHeight w:val="9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20</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накаливания 75Вт  Е27</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Р 52706-2007 (МЭК 60064-1993)</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402</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14874</w:t>
            </w:r>
          </w:p>
        </w:tc>
      </w:tr>
      <w:tr w:rsidR="00637F8A" w:rsidRPr="00637F8A" w:rsidTr="00637F8A">
        <w:trPr>
          <w:trHeight w:val="9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21</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накаливания 60Вт  Е27</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180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6660</w:t>
            </w:r>
          </w:p>
        </w:tc>
      </w:tr>
      <w:tr w:rsidR="00637F8A" w:rsidRPr="00637F8A" w:rsidTr="00637F8A">
        <w:trPr>
          <w:trHeight w:val="93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22</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накаливания 40Вт  Е27</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27.40.14.000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28711-90</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10500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23</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ЛД-40</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62</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4650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lastRenderedPageBreak/>
              <w:t>24</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ЛД-65</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2250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25</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ЛД-20</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1960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26</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ЛД-18 холодный свет</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80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65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5200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ЛБ-18 </w:t>
            </w:r>
            <w:proofErr w:type="spellStart"/>
            <w:r w:rsidRPr="00637F8A">
              <w:rPr>
                <w:color w:val="000000"/>
                <w:sz w:val="20"/>
                <w:szCs w:val="20"/>
              </w:rPr>
              <w:t>Philips</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80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4000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28</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ЛБ-36 </w:t>
            </w:r>
            <w:proofErr w:type="spellStart"/>
            <w:r w:rsidRPr="00637F8A">
              <w:rPr>
                <w:color w:val="000000"/>
                <w:sz w:val="20"/>
                <w:szCs w:val="20"/>
              </w:rPr>
              <w:t>Osram</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190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5700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29</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люминесцентная </w:t>
            </w:r>
            <w:proofErr w:type="spellStart"/>
            <w:r w:rsidRPr="00637F8A">
              <w:rPr>
                <w:color w:val="000000"/>
                <w:sz w:val="20"/>
                <w:szCs w:val="20"/>
              </w:rPr>
              <w:t>osram</w:t>
            </w:r>
            <w:proofErr w:type="spellEnd"/>
            <w:r w:rsidRPr="00637F8A">
              <w:rPr>
                <w:color w:val="000000"/>
                <w:sz w:val="20"/>
                <w:szCs w:val="20"/>
              </w:rPr>
              <w:t xml:space="preserve"> L18W/840 белая LUMILUX OSRAM</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8500</w:t>
            </w:r>
          </w:p>
        </w:tc>
      </w:tr>
      <w:tr w:rsidR="00637F8A" w:rsidRPr="00637F8A" w:rsidTr="00637F8A">
        <w:trPr>
          <w:trHeight w:val="6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30</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Лампа люминесцентная ЛБ-40-2  G13 белая, D-32 </w:t>
            </w:r>
            <w:proofErr w:type="spellStart"/>
            <w:r w:rsidRPr="00637F8A">
              <w:rPr>
                <w:color w:val="000000"/>
                <w:sz w:val="20"/>
                <w:szCs w:val="20"/>
              </w:rPr>
              <w:t>Лисма</w:t>
            </w:r>
            <w:proofErr w:type="spellEnd"/>
            <w:r w:rsidRPr="00637F8A">
              <w:rPr>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90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2700</w:t>
            </w:r>
          </w:p>
        </w:tc>
      </w:tr>
      <w:tr w:rsidR="00637F8A" w:rsidRPr="00637F8A" w:rsidTr="00637F8A">
        <w:trPr>
          <w:trHeight w:val="66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31</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Лампа ДРЛ-250</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27.40.15.114</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6825-91</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25</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350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8750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32</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Гофра ПВХ д-25мм.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24</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24000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33</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Гофра ПВХ д-20мм.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21</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1050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34</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Гофра ПВХ д-32мм.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27</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4050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35</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Гофра ПВХ д-16мм.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1450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24</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34800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36</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Гофра ПВХ д-50мм.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39</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1950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Труба жесткая двустенная для кабеля ПНД 110мм.</w:t>
            </w:r>
          </w:p>
        </w:tc>
        <w:tc>
          <w:tcPr>
            <w:tcW w:w="1275"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370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18500</w:t>
            </w:r>
          </w:p>
        </w:tc>
      </w:tr>
      <w:tr w:rsidR="00637F8A" w:rsidRPr="00637F8A" w:rsidTr="00637F8A">
        <w:trPr>
          <w:trHeight w:val="9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38</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Трубка ПВХ д-10мм.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22.21.29.120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50827-95 (МЭК 670-89)</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м</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50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21</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1050</w:t>
            </w:r>
          </w:p>
        </w:tc>
      </w:tr>
      <w:tr w:rsidR="00637F8A" w:rsidRPr="00637F8A" w:rsidTr="00637F8A">
        <w:trPr>
          <w:trHeight w:val="6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39</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Клипса для крепления гофры д-16мм.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1520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7600</w:t>
            </w:r>
          </w:p>
        </w:tc>
      </w:tr>
      <w:tr w:rsidR="00637F8A" w:rsidRPr="00637F8A" w:rsidTr="00637F8A">
        <w:trPr>
          <w:trHeight w:val="6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40</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Клипса для крепления гофры д-20мм.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500</w:t>
            </w:r>
          </w:p>
        </w:tc>
      </w:tr>
      <w:tr w:rsidR="00637F8A" w:rsidRPr="00637F8A" w:rsidTr="00637F8A">
        <w:trPr>
          <w:trHeight w:val="6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41</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Клипса для крепления гофры д-32мм.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100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700</w:t>
            </w:r>
          </w:p>
        </w:tc>
      </w:tr>
      <w:tr w:rsidR="00637F8A" w:rsidRPr="00637F8A" w:rsidTr="00637F8A">
        <w:trPr>
          <w:trHeight w:val="6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42</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Клипса для крепления гофры д-25мм.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шт</w:t>
            </w:r>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2000</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10000</w:t>
            </w:r>
          </w:p>
        </w:tc>
      </w:tr>
      <w:tr w:rsidR="00637F8A" w:rsidRPr="00637F8A" w:rsidTr="00637F8A">
        <w:trPr>
          <w:trHeight w:val="64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lastRenderedPageBreak/>
              <w:t>43</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 xml:space="preserve">Стяжка нейлоновая 100мм. (100шт. </w:t>
            </w:r>
            <w:proofErr w:type="spellStart"/>
            <w:r w:rsidRPr="00637F8A">
              <w:rPr>
                <w:color w:val="000000"/>
                <w:sz w:val="20"/>
                <w:szCs w:val="20"/>
              </w:rPr>
              <w:t>уп</w:t>
            </w:r>
            <w:proofErr w:type="spellEnd"/>
            <w:r w:rsidRPr="00637F8A">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22.21.29.130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31996-2012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proofErr w:type="spellStart"/>
            <w:r w:rsidRPr="00637F8A">
              <w:rPr>
                <w:color w:val="000000"/>
                <w:sz w:val="20"/>
                <w:szCs w:val="20"/>
              </w:rPr>
              <w:t>уп</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250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2250</w:t>
            </w:r>
          </w:p>
        </w:tc>
      </w:tr>
      <w:tr w:rsidR="00637F8A" w:rsidRPr="00637F8A" w:rsidTr="00637F8A">
        <w:trPr>
          <w:trHeight w:val="6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44</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Лента оградительная 500м.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22.21.30.130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ГОСТ 10354-82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proofErr w:type="spellStart"/>
            <w:r w:rsidRPr="00637F8A">
              <w:rPr>
                <w:color w:val="000000"/>
                <w:sz w:val="20"/>
                <w:szCs w:val="20"/>
              </w:rPr>
              <w:t>рул</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29</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500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14500</w:t>
            </w:r>
          </w:p>
        </w:tc>
      </w:tr>
      <w:tr w:rsidR="00637F8A" w:rsidRPr="00637F8A" w:rsidTr="00637F8A">
        <w:trPr>
          <w:trHeight w:val="9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45</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Лента сигнальная ЛСЭ-250мм. (100м.)</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22.21.30.130</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color w:val="000000"/>
                <w:sz w:val="20"/>
                <w:szCs w:val="20"/>
              </w:rPr>
            </w:pPr>
            <w:r w:rsidRPr="00637F8A">
              <w:rPr>
                <w:color w:val="000000"/>
                <w:sz w:val="20"/>
                <w:szCs w:val="20"/>
              </w:rPr>
              <w:t>ТУ 2245-002-21696750-2002</w:t>
            </w:r>
          </w:p>
        </w:tc>
        <w:tc>
          <w:tcPr>
            <w:tcW w:w="709"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proofErr w:type="spellStart"/>
            <w:r w:rsidRPr="00637F8A">
              <w:rPr>
                <w:color w:val="000000"/>
                <w:sz w:val="20"/>
                <w:szCs w:val="20"/>
              </w:rPr>
              <w:t>рул</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color w:val="000000"/>
                <w:sz w:val="20"/>
                <w:szCs w:val="20"/>
              </w:rPr>
            </w:pPr>
            <w:r w:rsidRPr="00637F8A">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1800</w:t>
            </w:r>
          </w:p>
        </w:tc>
        <w:tc>
          <w:tcPr>
            <w:tcW w:w="124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center"/>
              <w:rPr>
                <w:color w:val="000000"/>
                <w:sz w:val="20"/>
                <w:szCs w:val="20"/>
              </w:rPr>
            </w:pPr>
            <w:r w:rsidRPr="00637F8A">
              <w:rPr>
                <w:color w:val="000000"/>
                <w:sz w:val="20"/>
                <w:szCs w:val="20"/>
              </w:rPr>
              <w:t>3600</w:t>
            </w:r>
          </w:p>
        </w:tc>
      </w:tr>
      <w:tr w:rsidR="00637F8A" w:rsidRPr="00637F8A" w:rsidTr="00637F8A">
        <w:trPr>
          <w:trHeight w:val="46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637F8A" w:rsidRPr="00637F8A" w:rsidRDefault="00637F8A" w:rsidP="00637F8A">
            <w:pPr>
              <w:rPr>
                <w:color w:val="000000"/>
                <w:sz w:val="20"/>
                <w:szCs w:val="20"/>
              </w:rPr>
            </w:pPr>
            <w:r w:rsidRPr="00637F8A">
              <w:rPr>
                <w:color w:val="000000"/>
                <w:sz w:val="20"/>
                <w:szCs w:val="20"/>
              </w:rPr>
              <w:t> </w:t>
            </w:r>
          </w:p>
        </w:tc>
        <w:tc>
          <w:tcPr>
            <w:tcW w:w="267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b/>
                <w:bCs/>
                <w:color w:val="000000"/>
                <w:sz w:val="20"/>
                <w:szCs w:val="20"/>
              </w:rPr>
            </w:pPr>
            <w:r w:rsidRPr="00637F8A">
              <w:rPr>
                <w:b/>
                <w:bCs/>
                <w:color w:val="000000"/>
                <w:sz w:val="20"/>
                <w:szCs w:val="20"/>
              </w:rPr>
              <w:t>Итого с учетом НДС</w:t>
            </w:r>
          </w:p>
        </w:tc>
        <w:tc>
          <w:tcPr>
            <w:tcW w:w="1275"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b/>
                <w:bCs/>
                <w:color w:val="000000"/>
                <w:sz w:val="20"/>
                <w:szCs w:val="20"/>
              </w:rPr>
            </w:pPr>
            <w:r w:rsidRPr="00637F8A">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rPr>
                <w:b/>
                <w:bCs/>
                <w:color w:val="000000"/>
                <w:sz w:val="20"/>
                <w:szCs w:val="20"/>
              </w:rPr>
            </w:pPr>
            <w:r w:rsidRPr="00637F8A">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right"/>
              <w:rPr>
                <w:b/>
                <w:bCs/>
                <w:color w:val="000000"/>
                <w:sz w:val="20"/>
                <w:szCs w:val="20"/>
              </w:rPr>
            </w:pPr>
            <w:r w:rsidRPr="00637F8A">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right"/>
              <w:rPr>
                <w:b/>
                <w:bCs/>
                <w:color w:val="000000"/>
                <w:sz w:val="20"/>
                <w:szCs w:val="20"/>
              </w:rPr>
            </w:pPr>
            <w:r w:rsidRPr="00637F8A">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637F8A" w:rsidRPr="00637F8A" w:rsidRDefault="00637F8A" w:rsidP="00637F8A">
            <w:pPr>
              <w:jc w:val="right"/>
              <w:rPr>
                <w:b/>
                <w:bCs/>
                <w:color w:val="000000"/>
                <w:sz w:val="20"/>
                <w:szCs w:val="20"/>
              </w:rPr>
            </w:pPr>
            <w:r w:rsidRPr="00637F8A">
              <w:rPr>
                <w:b/>
                <w:bCs/>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rsidR="00637F8A" w:rsidRPr="00637F8A" w:rsidRDefault="00637F8A" w:rsidP="00637F8A">
            <w:pPr>
              <w:jc w:val="center"/>
              <w:rPr>
                <w:b/>
                <w:bCs/>
                <w:color w:val="000000"/>
                <w:sz w:val="20"/>
                <w:szCs w:val="20"/>
              </w:rPr>
            </w:pPr>
            <w:r w:rsidRPr="00637F8A">
              <w:rPr>
                <w:b/>
                <w:bCs/>
                <w:color w:val="000000"/>
                <w:sz w:val="20"/>
                <w:szCs w:val="20"/>
              </w:rPr>
              <w:t>736 614,00</w:t>
            </w:r>
          </w:p>
        </w:tc>
      </w:tr>
    </w:tbl>
    <w:p w:rsidR="00CC66D2" w:rsidRDefault="00CC66D2"/>
    <w:sectPr w:rsidR="00CC66D2" w:rsidSect="00CC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70"/>
    <w:rsid w:val="00290D77"/>
    <w:rsid w:val="00341ACC"/>
    <w:rsid w:val="004C512A"/>
    <w:rsid w:val="00637F8A"/>
    <w:rsid w:val="00700E74"/>
    <w:rsid w:val="00AE0E70"/>
    <w:rsid w:val="00B46655"/>
    <w:rsid w:val="00CC66D2"/>
    <w:rsid w:val="00EC79CA"/>
    <w:rsid w:val="00FC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5:docId w15:val="{1839CA3C-A148-4787-82F0-CF22A0D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E0E70"/>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AE0E70"/>
    <w:pPr>
      <w:keepNext/>
      <w:tabs>
        <w:tab w:val="num" w:pos="927"/>
        <w:tab w:val="left" w:pos="1134"/>
      </w:tabs>
      <w:ind w:left="1134" w:hanging="1134"/>
      <w:jc w:val="right"/>
      <w:outlineLvl w:val="0"/>
    </w:pPr>
    <w:rPr>
      <w:szCs w:val="20"/>
    </w:rPr>
  </w:style>
  <w:style w:type="paragraph" w:styleId="20">
    <w:name w:val="heading 2"/>
    <w:basedOn w:val="a8"/>
    <w:next w:val="a8"/>
    <w:link w:val="22"/>
    <w:semiHidden/>
    <w:unhideWhenUsed/>
    <w:qFormat/>
    <w:rsid w:val="00AE0E7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AE0E7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AE0E70"/>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AE0E7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AE0E70"/>
    <w:pPr>
      <w:spacing w:before="240" w:after="60"/>
      <w:outlineLvl w:val="5"/>
    </w:pPr>
    <w:rPr>
      <w:b/>
      <w:sz w:val="22"/>
      <w:szCs w:val="20"/>
    </w:rPr>
  </w:style>
  <w:style w:type="paragraph" w:styleId="70">
    <w:name w:val="heading 7"/>
    <w:basedOn w:val="a8"/>
    <w:next w:val="a8"/>
    <w:link w:val="71"/>
    <w:semiHidden/>
    <w:unhideWhenUsed/>
    <w:qFormat/>
    <w:rsid w:val="00AE0E70"/>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AE0E70"/>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AE0E70"/>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AE0E70"/>
    <w:rPr>
      <w:rFonts w:ascii="Times New Roman" w:eastAsia="Times New Roman" w:hAnsi="Times New Roman" w:cs="Times New Roman"/>
      <w:sz w:val="24"/>
      <w:szCs w:val="20"/>
    </w:rPr>
  </w:style>
  <w:style w:type="character" w:customStyle="1" w:styleId="22">
    <w:name w:val="Заголовок 2 Знак"/>
    <w:basedOn w:val="a9"/>
    <w:link w:val="20"/>
    <w:semiHidden/>
    <w:rsid w:val="00AE0E70"/>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AE0E70"/>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AE0E70"/>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AE0E70"/>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AE0E70"/>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AE0E70"/>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AE0E70"/>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AE0E70"/>
    <w:rPr>
      <w:rFonts w:ascii="Arial" w:eastAsia="Times New Roman" w:hAnsi="Arial" w:cs="Times New Roman"/>
      <w:szCs w:val="20"/>
      <w:lang w:eastAsia="ru-RU"/>
    </w:rPr>
  </w:style>
  <w:style w:type="character" w:styleId="ac">
    <w:name w:val="Hyperlink"/>
    <w:semiHidden/>
    <w:unhideWhenUsed/>
    <w:rsid w:val="00AE0E70"/>
    <w:rPr>
      <w:color w:val="0000FF"/>
      <w:u w:val="single"/>
    </w:rPr>
  </w:style>
  <w:style w:type="character" w:styleId="ad">
    <w:name w:val="FollowedHyperlink"/>
    <w:basedOn w:val="a9"/>
    <w:uiPriority w:val="99"/>
    <w:semiHidden/>
    <w:unhideWhenUsed/>
    <w:rsid w:val="00AE0E70"/>
    <w:rPr>
      <w:color w:val="800080" w:themeColor="followedHyperlink"/>
      <w:u w:val="single"/>
    </w:rPr>
  </w:style>
  <w:style w:type="paragraph" w:styleId="HTML">
    <w:name w:val="HTML Preformatted"/>
    <w:basedOn w:val="a8"/>
    <w:link w:val="HTML0"/>
    <w:semiHidden/>
    <w:unhideWhenUsed/>
    <w:rsid w:val="00AE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semiHidden/>
    <w:rsid w:val="00AE0E70"/>
    <w:rPr>
      <w:rFonts w:ascii="Courier New" w:eastAsia="Times New Roman" w:hAnsi="Courier New" w:cs="Times New Roman"/>
      <w:sz w:val="20"/>
      <w:szCs w:val="20"/>
      <w:lang w:eastAsia="ru-RU"/>
    </w:rPr>
  </w:style>
  <w:style w:type="paragraph" w:styleId="ae">
    <w:name w:val="Normal (Web)"/>
    <w:basedOn w:val="a8"/>
    <w:semiHidden/>
    <w:unhideWhenUsed/>
    <w:rsid w:val="00AE0E70"/>
    <w:pPr>
      <w:spacing w:before="100" w:beforeAutospacing="1" w:after="100" w:afterAutospacing="1"/>
    </w:pPr>
  </w:style>
  <w:style w:type="paragraph" w:styleId="32">
    <w:name w:val="toc 3"/>
    <w:basedOn w:val="a8"/>
    <w:next w:val="a8"/>
    <w:autoRedefine/>
    <w:semiHidden/>
    <w:unhideWhenUsed/>
    <w:rsid w:val="00AE0E70"/>
    <w:pPr>
      <w:jc w:val="both"/>
    </w:pPr>
    <w:rPr>
      <w:szCs w:val="20"/>
    </w:rPr>
  </w:style>
  <w:style w:type="paragraph" w:styleId="7">
    <w:name w:val="toc 7"/>
    <w:basedOn w:val="a8"/>
    <w:next w:val="a8"/>
    <w:autoRedefine/>
    <w:semiHidden/>
    <w:unhideWhenUsed/>
    <w:rsid w:val="00AE0E70"/>
    <w:pPr>
      <w:numPr>
        <w:numId w:val="3"/>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AE0E70"/>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semiHidden/>
    <w:unhideWhenUsed/>
    <w:rsid w:val="00AE0E70"/>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AE0E70"/>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AE0E70"/>
    <w:rPr>
      <w:sz w:val="20"/>
      <w:szCs w:val="20"/>
    </w:rPr>
  </w:style>
  <w:style w:type="character" w:customStyle="1" w:styleId="af2">
    <w:name w:val="Текст примечания Знак"/>
    <w:basedOn w:val="a9"/>
    <w:link w:val="af1"/>
    <w:semiHidden/>
    <w:rsid w:val="00AE0E70"/>
    <w:rPr>
      <w:rFonts w:ascii="Times New Roman" w:eastAsia="Times New Roman" w:hAnsi="Times New Roman" w:cs="Times New Roman"/>
      <w:sz w:val="20"/>
      <w:szCs w:val="20"/>
      <w:lang w:eastAsia="ru-RU"/>
    </w:rPr>
  </w:style>
  <w:style w:type="paragraph" w:styleId="af3">
    <w:name w:val="header"/>
    <w:basedOn w:val="a8"/>
    <w:link w:val="af4"/>
    <w:semiHidden/>
    <w:unhideWhenUsed/>
    <w:rsid w:val="00AE0E70"/>
    <w:pPr>
      <w:tabs>
        <w:tab w:val="center" w:pos="4153"/>
        <w:tab w:val="right" w:pos="8306"/>
      </w:tabs>
    </w:pPr>
    <w:rPr>
      <w:rFonts w:ascii="Courier New" w:hAnsi="Courier New"/>
      <w:sz w:val="20"/>
      <w:szCs w:val="20"/>
    </w:rPr>
  </w:style>
  <w:style w:type="character" w:customStyle="1" w:styleId="af4">
    <w:name w:val="Верхний колонтитул Знак"/>
    <w:basedOn w:val="a9"/>
    <w:link w:val="af3"/>
    <w:semiHidden/>
    <w:rsid w:val="00AE0E70"/>
    <w:rPr>
      <w:rFonts w:ascii="Courier New" w:eastAsia="Times New Roman" w:hAnsi="Courier New" w:cs="Times New Roman"/>
      <w:sz w:val="20"/>
      <w:szCs w:val="20"/>
      <w:lang w:eastAsia="ru-RU"/>
    </w:rPr>
  </w:style>
  <w:style w:type="paragraph" w:styleId="af5">
    <w:name w:val="footer"/>
    <w:basedOn w:val="a8"/>
    <w:link w:val="af6"/>
    <w:semiHidden/>
    <w:unhideWhenUsed/>
    <w:rsid w:val="00AE0E70"/>
    <w:pPr>
      <w:tabs>
        <w:tab w:val="center" w:pos="4153"/>
        <w:tab w:val="right" w:pos="8306"/>
      </w:tabs>
    </w:pPr>
    <w:rPr>
      <w:rFonts w:ascii="Courier New" w:hAnsi="Courier New"/>
      <w:sz w:val="20"/>
      <w:szCs w:val="20"/>
    </w:rPr>
  </w:style>
  <w:style w:type="character" w:customStyle="1" w:styleId="af6">
    <w:name w:val="Нижний колонтитул Знак"/>
    <w:basedOn w:val="a9"/>
    <w:link w:val="af5"/>
    <w:semiHidden/>
    <w:rsid w:val="00AE0E70"/>
    <w:rPr>
      <w:rFonts w:ascii="Courier New" w:eastAsia="Times New Roman" w:hAnsi="Courier New" w:cs="Times New Roman"/>
      <w:sz w:val="20"/>
      <w:szCs w:val="20"/>
      <w:lang w:eastAsia="ru-RU"/>
    </w:rPr>
  </w:style>
  <w:style w:type="paragraph" w:styleId="a0">
    <w:name w:val="caption"/>
    <w:basedOn w:val="a8"/>
    <w:next w:val="a8"/>
    <w:semiHidden/>
    <w:unhideWhenUsed/>
    <w:qFormat/>
    <w:rsid w:val="00AE0E70"/>
    <w:pPr>
      <w:pageBreakBefore/>
      <w:numPr>
        <w:numId w:val="4"/>
      </w:numPr>
      <w:suppressAutoHyphens/>
      <w:spacing w:before="120" w:after="120"/>
      <w:ind w:left="0" w:firstLine="0"/>
      <w:jc w:val="both"/>
    </w:pPr>
    <w:rPr>
      <w:i/>
      <w:szCs w:val="22"/>
    </w:rPr>
  </w:style>
  <w:style w:type="paragraph" w:styleId="af7">
    <w:name w:val="endnote text"/>
    <w:basedOn w:val="a8"/>
    <w:link w:val="af8"/>
    <w:semiHidden/>
    <w:unhideWhenUsed/>
    <w:rsid w:val="00AE0E70"/>
    <w:rPr>
      <w:sz w:val="20"/>
      <w:szCs w:val="20"/>
    </w:rPr>
  </w:style>
  <w:style w:type="character" w:customStyle="1" w:styleId="af8">
    <w:name w:val="Текст концевой сноски Знак"/>
    <w:basedOn w:val="a9"/>
    <w:link w:val="af7"/>
    <w:semiHidden/>
    <w:rsid w:val="00AE0E70"/>
    <w:rPr>
      <w:rFonts w:ascii="Times New Roman" w:eastAsia="Times New Roman" w:hAnsi="Times New Roman" w:cs="Times New Roman"/>
      <w:sz w:val="20"/>
      <w:szCs w:val="20"/>
      <w:lang w:eastAsia="ru-RU"/>
    </w:rPr>
  </w:style>
  <w:style w:type="paragraph" w:styleId="a2">
    <w:name w:val="Title"/>
    <w:basedOn w:val="a8"/>
    <w:link w:val="af9"/>
    <w:qFormat/>
    <w:rsid w:val="00AE0E70"/>
    <w:pPr>
      <w:numPr>
        <w:numId w:val="5"/>
      </w:numPr>
      <w:spacing w:before="240" w:after="60"/>
      <w:ind w:left="0" w:firstLine="0"/>
      <w:jc w:val="center"/>
      <w:outlineLvl w:val="0"/>
    </w:pPr>
    <w:rPr>
      <w:rFonts w:ascii="Arial" w:hAnsi="Arial"/>
      <w:b/>
      <w:kern w:val="28"/>
      <w:sz w:val="32"/>
      <w:szCs w:val="20"/>
    </w:rPr>
  </w:style>
  <w:style w:type="character" w:customStyle="1" w:styleId="af9">
    <w:name w:val="Название Знак"/>
    <w:basedOn w:val="a9"/>
    <w:link w:val="a2"/>
    <w:rsid w:val="00AE0E70"/>
    <w:rPr>
      <w:rFonts w:ascii="Arial" w:eastAsia="Times New Roman" w:hAnsi="Arial" w:cs="Times New Roman"/>
      <w:b/>
      <w:kern w:val="28"/>
      <w:sz w:val="32"/>
      <w:szCs w:val="20"/>
      <w:lang w:eastAsia="ru-RU"/>
    </w:rPr>
  </w:style>
  <w:style w:type="paragraph" w:styleId="afa">
    <w:name w:val="Body Text"/>
    <w:basedOn w:val="a8"/>
    <w:link w:val="afb"/>
    <w:semiHidden/>
    <w:unhideWhenUsed/>
    <w:rsid w:val="00AE0E70"/>
    <w:pPr>
      <w:spacing w:after="120"/>
    </w:pPr>
  </w:style>
  <w:style w:type="character" w:customStyle="1" w:styleId="afb">
    <w:name w:val="Основной текст Знак"/>
    <w:basedOn w:val="a9"/>
    <w:link w:val="afa"/>
    <w:semiHidden/>
    <w:rsid w:val="00AE0E70"/>
    <w:rPr>
      <w:rFonts w:ascii="Times New Roman" w:eastAsia="Times New Roman" w:hAnsi="Times New Roman" w:cs="Times New Roman"/>
      <w:sz w:val="24"/>
      <w:szCs w:val="24"/>
      <w:lang w:eastAsia="ru-RU"/>
    </w:rPr>
  </w:style>
  <w:style w:type="paragraph" w:styleId="afc">
    <w:name w:val="Body Text Indent"/>
    <w:basedOn w:val="a8"/>
    <w:link w:val="afd"/>
    <w:semiHidden/>
    <w:unhideWhenUsed/>
    <w:rsid w:val="00AE0E70"/>
    <w:pPr>
      <w:spacing w:after="120"/>
      <w:ind w:left="283"/>
    </w:pPr>
  </w:style>
  <w:style w:type="character" w:customStyle="1" w:styleId="afd">
    <w:name w:val="Основной текст с отступом Знак"/>
    <w:basedOn w:val="a9"/>
    <w:link w:val="afc"/>
    <w:semiHidden/>
    <w:rsid w:val="00AE0E70"/>
    <w:rPr>
      <w:rFonts w:ascii="Times New Roman" w:eastAsia="Times New Roman" w:hAnsi="Times New Roman" w:cs="Times New Roman"/>
      <w:sz w:val="24"/>
      <w:szCs w:val="24"/>
      <w:lang w:eastAsia="ru-RU"/>
    </w:rPr>
  </w:style>
  <w:style w:type="paragraph" w:styleId="23">
    <w:name w:val="Body Text 2"/>
    <w:basedOn w:val="a8"/>
    <w:link w:val="24"/>
    <w:semiHidden/>
    <w:unhideWhenUsed/>
    <w:rsid w:val="00AE0E70"/>
    <w:pPr>
      <w:spacing w:after="120" w:line="480" w:lineRule="auto"/>
    </w:pPr>
    <w:rPr>
      <w:szCs w:val="20"/>
    </w:rPr>
  </w:style>
  <w:style w:type="character" w:customStyle="1" w:styleId="24">
    <w:name w:val="Основной текст 2 Знак"/>
    <w:basedOn w:val="a9"/>
    <w:link w:val="23"/>
    <w:semiHidden/>
    <w:rsid w:val="00AE0E70"/>
    <w:rPr>
      <w:rFonts w:ascii="Times New Roman" w:eastAsia="Times New Roman" w:hAnsi="Times New Roman" w:cs="Times New Roman"/>
      <w:sz w:val="24"/>
      <w:szCs w:val="20"/>
      <w:lang w:eastAsia="ru-RU"/>
    </w:rPr>
  </w:style>
  <w:style w:type="paragraph" w:styleId="33">
    <w:name w:val="Body Text 3"/>
    <w:basedOn w:val="a8"/>
    <w:link w:val="34"/>
    <w:semiHidden/>
    <w:unhideWhenUsed/>
    <w:rsid w:val="00AE0E70"/>
    <w:pPr>
      <w:tabs>
        <w:tab w:val="num" w:pos="2160"/>
      </w:tabs>
      <w:spacing w:after="120"/>
      <w:ind w:left="2160" w:hanging="180"/>
    </w:pPr>
    <w:rPr>
      <w:sz w:val="16"/>
      <w:szCs w:val="20"/>
    </w:rPr>
  </w:style>
  <w:style w:type="character" w:customStyle="1" w:styleId="34">
    <w:name w:val="Основной текст 3 Знак"/>
    <w:basedOn w:val="a9"/>
    <w:link w:val="33"/>
    <w:semiHidden/>
    <w:rsid w:val="00AE0E70"/>
    <w:rPr>
      <w:rFonts w:ascii="Times New Roman" w:eastAsia="Times New Roman" w:hAnsi="Times New Roman" w:cs="Times New Roman"/>
      <w:sz w:val="16"/>
      <w:szCs w:val="20"/>
      <w:lang w:eastAsia="ru-RU"/>
    </w:rPr>
  </w:style>
  <w:style w:type="paragraph" w:styleId="25">
    <w:name w:val="Body Text Indent 2"/>
    <w:basedOn w:val="a8"/>
    <w:link w:val="26"/>
    <w:semiHidden/>
    <w:unhideWhenUsed/>
    <w:rsid w:val="00AE0E70"/>
    <w:pPr>
      <w:spacing w:after="120" w:line="480" w:lineRule="auto"/>
      <w:ind w:left="283"/>
    </w:pPr>
  </w:style>
  <w:style w:type="character" w:customStyle="1" w:styleId="26">
    <w:name w:val="Основной текст с отступом 2 Знак"/>
    <w:basedOn w:val="a9"/>
    <w:link w:val="25"/>
    <w:semiHidden/>
    <w:rsid w:val="00AE0E70"/>
    <w:rPr>
      <w:rFonts w:ascii="Times New Roman" w:eastAsia="Times New Roman" w:hAnsi="Times New Roman" w:cs="Times New Roman"/>
      <w:sz w:val="24"/>
      <w:szCs w:val="24"/>
      <w:lang w:eastAsia="ru-RU"/>
    </w:rPr>
  </w:style>
  <w:style w:type="paragraph" w:styleId="35">
    <w:name w:val="Body Text Indent 3"/>
    <w:basedOn w:val="a8"/>
    <w:link w:val="36"/>
    <w:semiHidden/>
    <w:unhideWhenUsed/>
    <w:rsid w:val="00AE0E70"/>
    <w:pPr>
      <w:ind w:firstLine="720"/>
      <w:jc w:val="both"/>
    </w:pPr>
    <w:rPr>
      <w:color w:val="0000FF"/>
      <w:szCs w:val="20"/>
      <w:u w:val="single"/>
    </w:rPr>
  </w:style>
  <w:style w:type="character" w:customStyle="1" w:styleId="36">
    <w:name w:val="Основной текст с отступом 3 Знак"/>
    <w:basedOn w:val="a9"/>
    <w:link w:val="35"/>
    <w:semiHidden/>
    <w:rsid w:val="00AE0E70"/>
    <w:rPr>
      <w:rFonts w:ascii="Times New Roman" w:eastAsia="Times New Roman" w:hAnsi="Times New Roman" w:cs="Times New Roman"/>
      <w:color w:val="0000FF"/>
      <w:sz w:val="24"/>
      <w:szCs w:val="20"/>
      <w:u w:val="single"/>
      <w:lang w:eastAsia="ru-RU"/>
    </w:rPr>
  </w:style>
  <w:style w:type="paragraph" w:styleId="afe">
    <w:name w:val="Document Map"/>
    <w:basedOn w:val="a8"/>
    <w:link w:val="aff"/>
    <w:semiHidden/>
    <w:unhideWhenUsed/>
    <w:rsid w:val="00AE0E70"/>
    <w:pPr>
      <w:shd w:val="clear" w:color="auto" w:fill="000080"/>
    </w:pPr>
    <w:rPr>
      <w:rFonts w:ascii="Tahoma" w:hAnsi="Tahoma"/>
      <w:szCs w:val="20"/>
    </w:rPr>
  </w:style>
  <w:style w:type="character" w:customStyle="1" w:styleId="aff">
    <w:name w:val="Схема документа Знак"/>
    <w:basedOn w:val="a9"/>
    <w:link w:val="afe"/>
    <w:semiHidden/>
    <w:rsid w:val="00AE0E70"/>
    <w:rPr>
      <w:rFonts w:ascii="Tahoma" w:eastAsia="Times New Roman" w:hAnsi="Tahoma" w:cs="Times New Roman"/>
      <w:sz w:val="24"/>
      <w:szCs w:val="20"/>
      <w:shd w:val="clear" w:color="auto" w:fill="000080"/>
      <w:lang w:eastAsia="ru-RU"/>
    </w:rPr>
  </w:style>
  <w:style w:type="paragraph" w:styleId="aff0">
    <w:name w:val="Plain Text"/>
    <w:basedOn w:val="a8"/>
    <w:link w:val="aff1"/>
    <w:semiHidden/>
    <w:unhideWhenUsed/>
    <w:rsid w:val="00AE0E70"/>
    <w:rPr>
      <w:rFonts w:ascii="Courier New" w:hAnsi="Courier New"/>
      <w:sz w:val="20"/>
      <w:szCs w:val="20"/>
    </w:rPr>
  </w:style>
  <w:style w:type="character" w:customStyle="1" w:styleId="aff1">
    <w:name w:val="Текст Знак"/>
    <w:basedOn w:val="a9"/>
    <w:link w:val="aff0"/>
    <w:semiHidden/>
    <w:rsid w:val="00AE0E70"/>
    <w:rPr>
      <w:rFonts w:ascii="Courier New" w:eastAsia="Times New Roman" w:hAnsi="Courier New" w:cs="Times New Roman"/>
      <w:sz w:val="20"/>
      <w:szCs w:val="20"/>
      <w:lang w:eastAsia="ru-RU"/>
    </w:rPr>
  </w:style>
  <w:style w:type="paragraph" w:styleId="aff2">
    <w:name w:val="annotation subject"/>
    <w:basedOn w:val="af1"/>
    <w:next w:val="af1"/>
    <w:link w:val="aff3"/>
    <w:semiHidden/>
    <w:unhideWhenUsed/>
    <w:rsid w:val="00AE0E70"/>
    <w:rPr>
      <w:b/>
    </w:rPr>
  </w:style>
  <w:style w:type="character" w:customStyle="1" w:styleId="aff3">
    <w:name w:val="Тема примечания Знак"/>
    <w:basedOn w:val="af2"/>
    <w:link w:val="aff2"/>
    <w:semiHidden/>
    <w:rsid w:val="00AE0E70"/>
    <w:rPr>
      <w:rFonts w:ascii="Times New Roman" w:eastAsia="Times New Roman" w:hAnsi="Times New Roman" w:cs="Times New Roman"/>
      <w:b/>
      <w:sz w:val="20"/>
      <w:szCs w:val="20"/>
      <w:lang w:eastAsia="ru-RU"/>
    </w:rPr>
  </w:style>
  <w:style w:type="paragraph" w:styleId="aff4">
    <w:name w:val="Balloon Text"/>
    <w:basedOn w:val="a8"/>
    <w:link w:val="aff5"/>
    <w:semiHidden/>
    <w:unhideWhenUsed/>
    <w:rsid w:val="00AE0E70"/>
    <w:rPr>
      <w:rFonts w:ascii="Tahoma" w:hAnsi="Tahoma"/>
      <w:sz w:val="16"/>
      <w:szCs w:val="20"/>
    </w:rPr>
  </w:style>
  <w:style w:type="character" w:customStyle="1" w:styleId="aff5">
    <w:name w:val="Текст выноски Знак"/>
    <w:basedOn w:val="a9"/>
    <w:link w:val="aff4"/>
    <w:semiHidden/>
    <w:rsid w:val="00AE0E70"/>
    <w:rPr>
      <w:rFonts w:ascii="Tahoma" w:eastAsia="Times New Roman" w:hAnsi="Tahoma" w:cs="Times New Roman"/>
      <w:sz w:val="16"/>
      <w:szCs w:val="20"/>
      <w:lang w:eastAsia="ru-RU"/>
    </w:rPr>
  </w:style>
  <w:style w:type="paragraph" w:styleId="aff6">
    <w:name w:val="List Paragraph"/>
    <w:basedOn w:val="a8"/>
    <w:uiPriority w:val="99"/>
    <w:qFormat/>
    <w:rsid w:val="00AE0E70"/>
    <w:pPr>
      <w:ind w:left="720"/>
      <w:contextualSpacing/>
    </w:pPr>
  </w:style>
  <w:style w:type="character" w:customStyle="1" w:styleId="37">
    <w:name w:val="Стиль3 Знак"/>
    <w:link w:val="38"/>
    <w:locked/>
    <w:rsid w:val="00AE0E70"/>
    <w:rPr>
      <w:sz w:val="24"/>
    </w:rPr>
  </w:style>
  <w:style w:type="paragraph" w:customStyle="1" w:styleId="38">
    <w:name w:val="Стиль3"/>
    <w:basedOn w:val="25"/>
    <w:link w:val="37"/>
    <w:rsid w:val="00AE0E7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AE0E7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AE0E70"/>
    <w:pPr>
      <w:overflowPunct w:val="0"/>
      <w:autoSpaceDE w:val="0"/>
      <w:autoSpaceDN w:val="0"/>
      <w:adjustRightInd w:val="0"/>
      <w:ind w:firstLine="567"/>
      <w:jc w:val="both"/>
    </w:pPr>
    <w:rPr>
      <w:bCs/>
      <w:szCs w:val="22"/>
    </w:rPr>
  </w:style>
  <w:style w:type="paragraph" w:customStyle="1" w:styleId="phtablecell">
    <w:name w:val="ph_table_cell"/>
    <w:basedOn w:val="a8"/>
    <w:rsid w:val="00AE0E70"/>
    <w:pPr>
      <w:numPr>
        <w:ilvl w:val="2"/>
        <w:numId w:val="1"/>
      </w:numPr>
      <w:spacing w:after="60"/>
      <w:ind w:left="284" w:firstLine="0"/>
    </w:pPr>
    <w:rPr>
      <w:sz w:val="20"/>
    </w:rPr>
  </w:style>
  <w:style w:type="paragraph" w:customStyle="1" w:styleId="p0">
    <w:name w:val="p0"/>
    <w:basedOn w:val="a8"/>
    <w:rsid w:val="00AE0E70"/>
  </w:style>
  <w:style w:type="paragraph" w:customStyle="1" w:styleId="aff7">
    <w:name w:val="Подподпункт"/>
    <w:basedOn w:val="a8"/>
    <w:rsid w:val="00AE0E70"/>
    <w:pPr>
      <w:tabs>
        <w:tab w:val="left" w:pos="1134"/>
      </w:tabs>
      <w:spacing w:line="360" w:lineRule="auto"/>
      <w:ind w:firstLine="567"/>
      <w:jc w:val="both"/>
    </w:pPr>
    <w:rPr>
      <w:bCs/>
      <w:sz w:val="22"/>
      <w:szCs w:val="22"/>
    </w:rPr>
  </w:style>
  <w:style w:type="paragraph" w:customStyle="1" w:styleId="27">
    <w:name w:val="Основной текст (2)"/>
    <w:basedOn w:val="a8"/>
    <w:rsid w:val="00AE0E70"/>
    <w:pPr>
      <w:widowControl w:val="0"/>
      <w:shd w:val="clear" w:color="auto" w:fill="FFFFFF"/>
      <w:spacing w:line="288" w:lineRule="exact"/>
    </w:pPr>
    <w:rPr>
      <w:b/>
      <w:bCs/>
      <w:sz w:val="20"/>
      <w:szCs w:val="20"/>
    </w:rPr>
  </w:style>
  <w:style w:type="character" w:customStyle="1" w:styleId="28">
    <w:name w:val="Заголовок №2_"/>
    <w:link w:val="29"/>
    <w:locked/>
    <w:rsid w:val="00AE0E70"/>
    <w:rPr>
      <w:b/>
      <w:sz w:val="49"/>
      <w:shd w:val="clear" w:color="auto" w:fill="FFFFFF"/>
    </w:rPr>
  </w:style>
  <w:style w:type="paragraph" w:customStyle="1" w:styleId="29">
    <w:name w:val="Заголовок №2"/>
    <w:basedOn w:val="a8"/>
    <w:link w:val="28"/>
    <w:rsid w:val="00AE0E7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locked/>
    <w:rsid w:val="00AE0E70"/>
    <w:rPr>
      <w:sz w:val="24"/>
    </w:rPr>
  </w:style>
  <w:style w:type="paragraph" w:customStyle="1" w:styleId="14">
    <w:name w:val="Обычный1"/>
    <w:link w:val="13"/>
    <w:rsid w:val="00AE0E70"/>
    <w:pPr>
      <w:widowControl w:val="0"/>
      <w:autoSpaceDE w:val="0"/>
      <w:autoSpaceDN w:val="0"/>
      <w:spacing w:before="120" w:after="120" w:line="240" w:lineRule="auto"/>
      <w:ind w:firstLine="567"/>
      <w:jc w:val="both"/>
    </w:pPr>
    <w:rPr>
      <w:sz w:val="24"/>
    </w:rPr>
  </w:style>
  <w:style w:type="character" w:customStyle="1" w:styleId="15">
    <w:name w:val="Ариал Знак1"/>
    <w:link w:val="aff8"/>
    <w:locked/>
    <w:rsid w:val="00AE0E70"/>
    <w:rPr>
      <w:rFonts w:ascii="Arial" w:hAnsi="Arial" w:cs="Arial"/>
      <w:sz w:val="24"/>
    </w:rPr>
  </w:style>
  <w:style w:type="paragraph" w:customStyle="1" w:styleId="aff8">
    <w:name w:val="Ариал"/>
    <w:basedOn w:val="a8"/>
    <w:link w:val="15"/>
    <w:rsid w:val="00AE0E7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AE0E70"/>
    <w:rPr>
      <w:sz w:val="24"/>
    </w:rPr>
  </w:style>
  <w:style w:type="paragraph" w:customStyle="1" w:styleId="phNormal0">
    <w:name w:val="ph_Normal"/>
    <w:basedOn w:val="a8"/>
    <w:link w:val="phNormal"/>
    <w:rsid w:val="00AE0E7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AE0E70"/>
    <w:rPr>
      <w:sz w:val="24"/>
    </w:rPr>
  </w:style>
  <w:style w:type="paragraph" w:customStyle="1" w:styleId="phBullet0">
    <w:name w:val="ph_Bullet"/>
    <w:basedOn w:val="phNormal0"/>
    <w:link w:val="phBullet"/>
    <w:rsid w:val="00AE0E70"/>
    <w:pPr>
      <w:tabs>
        <w:tab w:val="left" w:pos="786"/>
        <w:tab w:val="num" w:pos="926"/>
      </w:tabs>
      <w:ind w:left="1211" w:hanging="360"/>
    </w:pPr>
  </w:style>
  <w:style w:type="character" w:customStyle="1" w:styleId="41">
    <w:name w:val="Пункт_4 Знак"/>
    <w:link w:val="42"/>
    <w:locked/>
    <w:rsid w:val="00AE0E70"/>
    <w:rPr>
      <w:sz w:val="28"/>
    </w:rPr>
  </w:style>
  <w:style w:type="paragraph" w:customStyle="1" w:styleId="42">
    <w:name w:val="Пункт_4"/>
    <w:basedOn w:val="a8"/>
    <w:link w:val="41"/>
    <w:rsid w:val="00AE0E7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E0E70"/>
    <w:rPr>
      <w:sz w:val="24"/>
      <w:lang w:val="en-US"/>
    </w:rPr>
  </w:style>
  <w:style w:type="paragraph" w:customStyle="1" w:styleId="phList0">
    <w:name w:val="ph_List"/>
    <w:basedOn w:val="phNormal0"/>
    <w:link w:val="phList"/>
    <w:rsid w:val="00AE0E70"/>
    <w:pPr>
      <w:tabs>
        <w:tab w:val="left" w:pos="360"/>
        <w:tab w:val="left" w:pos="1200"/>
      </w:tabs>
      <w:ind w:left="360" w:hanging="360"/>
    </w:pPr>
    <w:rPr>
      <w:lang w:val="en-US"/>
    </w:rPr>
  </w:style>
  <w:style w:type="paragraph" w:customStyle="1" w:styleId="a7">
    <w:name w:val="Знак"/>
    <w:basedOn w:val="a8"/>
    <w:rsid w:val="00AE0E7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AE0E70"/>
    <w:pPr>
      <w:numPr>
        <w:numId w:val="7"/>
      </w:numPr>
      <w:spacing w:before="40" w:after="40"/>
      <w:ind w:left="57" w:right="57" w:firstLine="0"/>
    </w:pPr>
    <w:rPr>
      <w:szCs w:val="20"/>
    </w:rPr>
  </w:style>
  <w:style w:type="paragraph" w:customStyle="1" w:styleId="a3">
    <w:name w:val="Подподподпункт"/>
    <w:basedOn w:val="a8"/>
    <w:rsid w:val="00AE0E7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AE0E70"/>
    <w:pPr>
      <w:numPr>
        <w:numId w:val="9"/>
      </w:numPr>
      <w:spacing w:line="360" w:lineRule="auto"/>
      <w:ind w:left="0" w:firstLine="0"/>
      <w:jc w:val="center"/>
    </w:pPr>
    <w:rPr>
      <w:b/>
      <w:sz w:val="28"/>
    </w:rPr>
  </w:style>
  <w:style w:type="paragraph" w:customStyle="1" w:styleId="ContractItemBodyNumbered">
    <w:name w:val="Contract_ItemBodyNumbered"/>
    <w:basedOn w:val="a8"/>
    <w:rsid w:val="00AE0E70"/>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AE0E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AE0E70"/>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AE0E70"/>
    <w:pPr>
      <w:numPr>
        <w:ilvl w:val="2"/>
        <w:numId w:val="10"/>
      </w:numPr>
      <w:ind w:left="360"/>
      <w:jc w:val="both"/>
    </w:pPr>
  </w:style>
  <w:style w:type="paragraph" w:customStyle="1" w:styleId="3">
    <w:name w:val="Пункт_3"/>
    <w:basedOn w:val="a8"/>
    <w:rsid w:val="00AE0E70"/>
    <w:pPr>
      <w:numPr>
        <w:numId w:val="12"/>
      </w:numPr>
      <w:ind w:left="2302" w:hanging="360"/>
      <w:jc w:val="both"/>
    </w:pPr>
    <w:rPr>
      <w:sz w:val="28"/>
      <w:szCs w:val="28"/>
    </w:rPr>
  </w:style>
  <w:style w:type="paragraph" w:customStyle="1" w:styleId="a4">
    <w:name w:val="АриалСписок"/>
    <w:basedOn w:val="a8"/>
    <w:rsid w:val="00AE0E7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9">
    <w:name w:val="Таблица шапка"/>
    <w:basedOn w:val="a8"/>
    <w:rsid w:val="00AE0E70"/>
    <w:pPr>
      <w:keepNext/>
      <w:spacing w:before="40" w:after="40"/>
      <w:ind w:left="57" w:right="57"/>
    </w:pPr>
    <w:rPr>
      <w:sz w:val="22"/>
      <w:szCs w:val="20"/>
    </w:rPr>
  </w:style>
  <w:style w:type="paragraph" w:customStyle="1" w:styleId="1">
    <w:name w:val="заголовок 1"/>
    <w:basedOn w:val="a8"/>
    <w:next w:val="a8"/>
    <w:rsid w:val="00AE0E70"/>
    <w:pPr>
      <w:keepNext/>
      <w:widowControl w:val="0"/>
      <w:numPr>
        <w:numId w:val="14"/>
      </w:numPr>
      <w:ind w:firstLine="0"/>
      <w:jc w:val="center"/>
    </w:pPr>
    <w:rPr>
      <w:b/>
      <w:sz w:val="22"/>
      <w:szCs w:val="20"/>
    </w:rPr>
  </w:style>
  <w:style w:type="paragraph" w:customStyle="1" w:styleId="a5">
    <w:name w:val="маркированный"/>
    <w:basedOn w:val="a8"/>
    <w:rsid w:val="00AE0E7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AE0E70"/>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a">
    <w:name w:val="Основной текст_"/>
    <w:link w:val="61"/>
    <w:locked/>
    <w:rsid w:val="00AE0E70"/>
    <w:rPr>
      <w:sz w:val="27"/>
      <w:shd w:val="clear" w:color="auto" w:fill="FFFFFF"/>
    </w:rPr>
  </w:style>
  <w:style w:type="paragraph" w:customStyle="1" w:styleId="61">
    <w:name w:val="Основной текст6"/>
    <w:basedOn w:val="a8"/>
    <w:link w:val="affa"/>
    <w:rsid w:val="00AE0E7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AE0E70"/>
    <w:rPr>
      <w:sz w:val="26"/>
      <w:shd w:val="clear" w:color="auto" w:fill="FFFFFF"/>
    </w:rPr>
  </w:style>
  <w:style w:type="paragraph" w:customStyle="1" w:styleId="310">
    <w:name w:val="Заголовок №31"/>
    <w:basedOn w:val="a8"/>
    <w:link w:val="39"/>
    <w:rsid w:val="00AE0E7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AE0E70"/>
    <w:rPr>
      <w:b/>
      <w:i/>
      <w:sz w:val="23"/>
      <w:shd w:val="clear" w:color="auto" w:fill="FFFFFF"/>
    </w:rPr>
  </w:style>
  <w:style w:type="paragraph" w:customStyle="1" w:styleId="210">
    <w:name w:val="Основной текст (2)1"/>
    <w:basedOn w:val="a8"/>
    <w:link w:val="2a"/>
    <w:rsid w:val="00AE0E7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AE0E70"/>
    <w:rPr>
      <w:rFonts w:ascii="Arial" w:hAnsi="Arial" w:cs="Arial"/>
    </w:rPr>
  </w:style>
  <w:style w:type="paragraph" w:customStyle="1" w:styleId="ConsPlusNormal0">
    <w:name w:val="ConsPlusNormal"/>
    <w:link w:val="ConsPlusNormal"/>
    <w:rsid w:val="00AE0E70"/>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AE0E70"/>
    <w:pPr>
      <w:numPr>
        <w:numId w:val="16"/>
      </w:numPr>
      <w:ind w:left="0" w:firstLine="567"/>
      <w:jc w:val="both"/>
    </w:pPr>
    <w:rPr>
      <w:szCs w:val="20"/>
    </w:rPr>
  </w:style>
  <w:style w:type="character" w:customStyle="1" w:styleId="16">
    <w:name w:val="Стиль1 Знак"/>
    <w:link w:val="17"/>
    <w:locked/>
    <w:rsid w:val="00AE0E70"/>
    <w:rPr>
      <w:b/>
      <w:sz w:val="28"/>
    </w:rPr>
  </w:style>
  <w:style w:type="paragraph" w:customStyle="1" w:styleId="17">
    <w:name w:val="Стиль1"/>
    <w:basedOn w:val="a8"/>
    <w:link w:val="16"/>
    <w:rsid w:val="00AE0E7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b">
    <w:name w:val="Рисунок"/>
    <w:basedOn w:val="a8"/>
    <w:next w:val="a0"/>
    <w:rsid w:val="00AE0E70"/>
    <w:pPr>
      <w:jc w:val="both"/>
    </w:pPr>
    <w:rPr>
      <w:sz w:val="20"/>
      <w:szCs w:val="20"/>
    </w:rPr>
  </w:style>
  <w:style w:type="paragraph" w:customStyle="1" w:styleId="2b">
    <w:name w:val="Абзац списка2"/>
    <w:basedOn w:val="a8"/>
    <w:rsid w:val="00AE0E70"/>
    <w:pPr>
      <w:ind w:left="720"/>
      <w:contextualSpacing/>
    </w:pPr>
  </w:style>
  <w:style w:type="paragraph" w:customStyle="1" w:styleId="18">
    <w:name w:val="Абзац списка1"/>
    <w:basedOn w:val="a8"/>
    <w:rsid w:val="00AE0E70"/>
    <w:pPr>
      <w:ind w:left="720"/>
      <w:contextualSpacing/>
    </w:pPr>
    <w:rPr>
      <w:rFonts w:eastAsia="Calibri"/>
    </w:rPr>
  </w:style>
  <w:style w:type="paragraph" w:customStyle="1" w:styleId="affc">
    <w:name w:val="Ариал Таблица"/>
    <w:basedOn w:val="aff8"/>
    <w:link w:val="affd"/>
    <w:rsid w:val="00AE0E70"/>
    <w:pPr>
      <w:widowControl w:val="0"/>
      <w:adjustRightInd w:val="0"/>
      <w:spacing w:before="0" w:after="0" w:line="240" w:lineRule="auto"/>
      <w:ind w:firstLine="0"/>
    </w:pPr>
  </w:style>
  <w:style w:type="character" w:customStyle="1" w:styleId="affd">
    <w:name w:val="Ариал Таблица Знак"/>
    <w:link w:val="affc"/>
    <w:locked/>
    <w:rsid w:val="00AE0E70"/>
    <w:rPr>
      <w:rFonts w:ascii="Arial" w:hAnsi="Arial" w:cs="Arial"/>
      <w:sz w:val="24"/>
    </w:rPr>
  </w:style>
  <w:style w:type="character" w:customStyle="1" w:styleId="19">
    <w:name w:val="Основной текст Знак1"/>
    <w:semiHidden/>
    <w:locked/>
    <w:rsid w:val="00AE0E70"/>
    <w:rPr>
      <w:sz w:val="24"/>
      <w:szCs w:val="24"/>
    </w:rPr>
  </w:style>
  <w:style w:type="table" w:styleId="affe">
    <w:name w:val="Table Grid"/>
    <w:basedOn w:val="aa"/>
    <w:rsid w:val="00AE0E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1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183">
      <w:bodyDiv w:val="1"/>
      <w:marLeft w:val="0"/>
      <w:marRight w:val="0"/>
      <w:marTop w:val="0"/>
      <w:marBottom w:val="0"/>
      <w:divBdr>
        <w:top w:val="none" w:sz="0" w:space="0" w:color="auto"/>
        <w:left w:val="none" w:sz="0" w:space="0" w:color="auto"/>
        <w:bottom w:val="none" w:sz="0" w:space="0" w:color="auto"/>
        <w:right w:val="none" w:sz="0" w:space="0" w:color="auto"/>
      </w:divBdr>
    </w:div>
    <w:div w:id="1572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101;&#1083;&#1077;&#1082;&#1090;&#1088;&#1086;&#1085;&#1085;&#1072;&#1103;%20&#1092;&#1086;&#1088;&#1084;&#1072;\&#1076;&#1086;&#1082;&#1091;&#1084;&#1077;&#1085;&#1090;&#1072;&#1094;&#1080;&#1103;%20&#1074;%20&#1101;&#1083;&#1077;&#1082;&#1090;&#1088;&#1086;&#1085;&#1085;&#1086;&#1081;%20&#1092;&#1086;&#1088;&#1084;&#1077;.doc" TargetMode="External"/><Relationship Id="rId12" Type="http://schemas.openxmlformats.org/officeDocument/2006/relationships/image" Target="media/image1.png"/><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101;&#1083;&#1077;&#1082;&#1090;&#1088;&#1086;&#1085;&#1085;&#1072;&#1103;%20&#1092;&#1086;&#1088;&#1084;&#1072;\&#1076;&#1086;&#1082;&#1091;&#1084;&#1077;&#1085;&#1090;&#1072;&#1094;&#1080;&#1103;%20&#1074;%20&#1101;&#1083;&#1077;&#1082;&#1090;&#1088;&#1086;&#1085;&#1085;&#1086;&#1081;%20&#1092;&#1086;&#1088;&#1084;&#1077;.doc"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otc.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16402</Words>
  <Characters>93494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opo_prc01</dc:creator>
  <cp:lastModifiedBy>Балашова Нина Анатольевна</cp:lastModifiedBy>
  <cp:revision>3</cp:revision>
  <dcterms:created xsi:type="dcterms:W3CDTF">2017-09-11T13:43:00Z</dcterms:created>
  <dcterms:modified xsi:type="dcterms:W3CDTF">2017-09-20T06:19:00Z</dcterms:modified>
</cp:coreProperties>
</file>