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76E44" w14:textId="1FA7E9A8" w:rsidR="00693E23" w:rsidRPr="006B56DA" w:rsidRDefault="00693E23" w:rsidP="00D72A79">
      <w:pPr>
        <w:spacing w:after="0" w:line="240" w:lineRule="auto"/>
        <w:jc w:val="center"/>
        <w:rPr>
          <w:rFonts w:ascii="Times New Roman" w:hAnsi="Times New Roman"/>
          <w:b/>
        </w:rPr>
      </w:pPr>
      <w:r w:rsidRPr="006B56DA"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6DA">
        <w:rPr>
          <w:rFonts w:ascii="Times New Roman" w:hAnsi="Times New Roman"/>
        </w:rPr>
        <w:br w:type="textWrapping" w:clear="all"/>
      </w:r>
      <w:r w:rsidRPr="006B56DA"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Pr="006B56DA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6B56DA"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Pr="006B56DA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6B56DA">
        <w:rPr>
          <w:rFonts w:ascii="Times New Roman" w:hAnsi="Times New Roman"/>
          <w:b/>
        </w:rPr>
        <w:t>(</w:t>
      </w:r>
      <w:r w:rsidR="00865116" w:rsidRPr="006B56DA">
        <w:rPr>
          <w:rFonts w:ascii="Times New Roman" w:hAnsi="Times New Roman"/>
          <w:b/>
        </w:rPr>
        <w:t>АО</w:t>
      </w:r>
      <w:r w:rsidRPr="006B56DA">
        <w:rPr>
          <w:rFonts w:ascii="Times New Roman" w:hAnsi="Times New Roman"/>
          <w:b/>
        </w:rPr>
        <w:t xml:space="preserve"> ВОЭ)</w:t>
      </w:r>
    </w:p>
    <w:p w14:paraId="419FAEFC" w14:textId="0F78506E" w:rsidR="00693E23" w:rsidRPr="006B56DA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6B56DA">
          <w:rPr>
            <w:rFonts w:ascii="Times New Roman" w:hAnsi="Times New Roman"/>
            <w:sz w:val="20"/>
            <w:szCs w:val="20"/>
          </w:rPr>
          <w:t>400075, г</w:t>
        </w:r>
      </w:smartTag>
      <w:r w:rsidRPr="006B56DA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6B56DA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6B56DA">
          <w:rPr>
            <w:rStyle w:val="a3"/>
            <w:rFonts w:ascii="Times New Roman" w:hAnsi="Times New Roman"/>
            <w:sz w:val="20"/>
            <w:szCs w:val="20"/>
          </w:rPr>
          <w:t>@</w:t>
        </w:r>
        <w:r w:rsidRPr="006B56DA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6B56DA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6B56DA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B56DA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6B56DA">
        <w:rPr>
          <w:rFonts w:ascii="Times New Roman" w:hAnsi="Times New Roman"/>
          <w:color w:val="000000"/>
          <w:sz w:val="20"/>
          <w:szCs w:val="20"/>
        </w:rPr>
        <w:t xml:space="preserve">№ р/с </w:t>
      </w:r>
      <w:r w:rsidRPr="006B56DA">
        <w:rPr>
          <w:rFonts w:ascii="Times New Roman" w:hAnsi="Times New Roman"/>
          <w:sz w:val="20"/>
          <w:szCs w:val="20"/>
        </w:rPr>
        <w:t xml:space="preserve">40702810111020101044 Волгоградское ОСБ №8621  </w:t>
      </w:r>
      <w:r w:rsidR="00865116" w:rsidRPr="006B56DA">
        <w:rPr>
          <w:rFonts w:ascii="Times New Roman" w:hAnsi="Times New Roman"/>
          <w:sz w:val="20"/>
          <w:szCs w:val="20"/>
        </w:rPr>
        <w:t>АО</w:t>
      </w:r>
      <w:r w:rsidRPr="006B56DA">
        <w:rPr>
          <w:rFonts w:ascii="Times New Roman" w:hAnsi="Times New Roman"/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Pr="006B56DA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Pr="006B56DA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6B56DA">
        <w:rPr>
          <w:rFonts w:ascii="Times New Roman" w:hAnsi="Times New Roman"/>
          <w:b/>
          <w:lang w:eastAsia="x-none"/>
        </w:rPr>
        <w:t>ИЗВЕЩЕНИЕ</w:t>
      </w:r>
    </w:p>
    <w:p w14:paraId="48F00553" w14:textId="79FF1783" w:rsidR="00693E23" w:rsidRPr="006B56DA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bookmarkStart w:id="0" w:name="_Hlk168663405"/>
      <w:r w:rsidRPr="006B56DA"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 w:rsidR="00944F1E" w:rsidRPr="006B56DA">
        <w:rPr>
          <w:rFonts w:ascii="Times New Roman" w:hAnsi="Times New Roman"/>
          <w:b/>
          <w:bCs/>
        </w:rPr>
        <w:t>по выбору поставщика</w:t>
      </w:r>
      <w:r w:rsidR="008636DB" w:rsidRPr="006B56DA">
        <w:rPr>
          <w:rFonts w:ascii="Times New Roman" w:hAnsi="Times New Roman"/>
          <w:b/>
          <w:bCs/>
        </w:rPr>
        <w:t xml:space="preserve"> </w:t>
      </w:r>
      <w:r w:rsidR="00944F1E" w:rsidRPr="006B56DA">
        <w:rPr>
          <w:rFonts w:ascii="Times New Roman" w:hAnsi="Times New Roman"/>
          <w:b/>
          <w:bCs/>
        </w:rPr>
        <w:t>на право заключения договора поставки товара</w:t>
      </w:r>
      <w:r w:rsidR="008636DB" w:rsidRPr="006B56DA">
        <w:rPr>
          <w:rFonts w:ascii="Times New Roman" w:hAnsi="Times New Roman"/>
          <w:b/>
          <w:bCs/>
        </w:rPr>
        <w:t xml:space="preserve"> </w:t>
      </w:r>
      <w:r w:rsidR="00944F1E" w:rsidRPr="006B56DA">
        <w:rPr>
          <w:rFonts w:ascii="Times New Roman" w:hAnsi="Times New Roman"/>
          <w:b/>
          <w:bCs/>
        </w:rPr>
        <w:t>(</w:t>
      </w:r>
      <w:r w:rsidR="00D94042" w:rsidRPr="006B56DA">
        <w:rPr>
          <w:rFonts w:ascii="Times New Roman" w:hAnsi="Times New Roman"/>
          <w:b/>
          <w:bCs/>
        </w:rPr>
        <w:t>регистратор короткого замыкания</w:t>
      </w:r>
      <w:r w:rsidR="00944F1E" w:rsidRPr="006B56DA">
        <w:rPr>
          <w:rFonts w:ascii="Times New Roman" w:hAnsi="Times New Roman"/>
          <w:b/>
          <w:bCs/>
        </w:rPr>
        <w:t xml:space="preserve">) </w:t>
      </w:r>
      <w:r w:rsidRPr="006B56DA">
        <w:rPr>
          <w:rFonts w:ascii="Times New Roman" w:hAnsi="Times New Roman"/>
          <w:b/>
          <w:lang w:eastAsia="x-none"/>
        </w:rPr>
        <w:t xml:space="preserve">для нужд </w:t>
      </w:r>
      <w:r w:rsidR="00865116" w:rsidRPr="006B56DA">
        <w:rPr>
          <w:rFonts w:ascii="Times New Roman" w:hAnsi="Times New Roman"/>
          <w:b/>
          <w:lang w:eastAsia="x-none"/>
        </w:rPr>
        <w:t>АО</w:t>
      </w:r>
      <w:r w:rsidRPr="006B56DA"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bookmarkEnd w:id="0"/>
    <w:p w14:paraId="3B091A9E" w14:textId="77777777" w:rsidR="00693E23" w:rsidRPr="006B56DA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:rsidRPr="006B56DA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Pr="006B56DA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Pr="006B56DA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B56DA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Pr="006B56DA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B56DA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:rsidRPr="006B56DA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Pr="006B56DA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Pr="006B56DA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Pr="006B56DA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B56DA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:rsidRPr="006B56DA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Pr="006B56DA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Pr="006B56DA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Pr="006B56DA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АО</w:t>
            </w:r>
            <w:r w:rsidR="00693E23" w:rsidRPr="006B56DA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Pr="006B56DA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6B56DA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6B56DA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Pr="006B56DA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6B56DA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6B56DA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Pr="006B56DA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6B56DA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6B56DA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6B56DA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6B56DA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:rsidRPr="006B56DA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Pr="006B56DA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Pr="006B56DA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Pr="006B56DA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97CB9AB" w14:textId="77777777" w:rsidR="00693E23" w:rsidRPr="006B56DA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6B56DA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6B56DA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6B56DA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0EBCD87" w14:textId="77777777" w:rsidR="00693E23" w:rsidRPr="006B56DA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6B56DA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6B56DA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6B56DA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6B56DA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3504649" w14:textId="35EFAE0A" w:rsidR="00944F1E" w:rsidRPr="006B56DA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6B56DA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46F474B9" w14:textId="096639FD" w:rsidR="008636DB" w:rsidRPr="006B56DA" w:rsidRDefault="008636DB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6B56DA">
              <w:rPr>
                <w:rFonts w:ascii="Times New Roman" w:hAnsi="Times New Roman"/>
                <w:spacing w:val="-6"/>
              </w:rPr>
              <w:t> </w:t>
            </w:r>
            <w:hyperlink r:id="rId9" w:history="1">
              <w:r w:rsidRPr="006B56DA">
                <w:rPr>
                  <w:rStyle w:val="a3"/>
                  <w:rFonts w:ascii="Times New Roman" w:hAnsi="Times New Roman"/>
                  <w:spacing w:val="-6"/>
                </w:rPr>
                <w:t>Климчук Оксана Васильевна</w:t>
              </w:r>
            </w:hyperlink>
            <w:r w:rsidRPr="006B56DA">
              <w:rPr>
                <w:rFonts w:ascii="Times New Roman" w:hAnsi="Times New Roman"/>
                <w:spacing w:val="-6"/>
              </w:rPr>
              <w:t> </w:t>
            </w:r>
            <w:r w:rsidRPr="006B56DA">
              <w:rPr>
                <w:rFonts w:ascii="Times New Roman" w:hAnsi="Times New Roman"/>
                <w:spacing w:val="-6"/>
              </w:rPr>
              <w:br/>
              <w:t xml:space="preserve">Телефон: (8442) 56-20-88, </w:t>
            </w:r>
            <w:proofErr w:type="spellStart"/>
            <w:r w:rsidRPr="006B56DA">
              <w:rPr>
                <w:rFonts w:ascii="Times New Roman" w:hAnsi="Times New Roman"/>
                <w:spacing w:val="-6"/>
              </w:rPr>
              <w:t>внутр</w:t>
            </w:r>
            <w:proofErr w:type="spellEnd"/>
            <w:r w:rsidRPr="006B56DA">
              <w:rPr>
                <w:rFonts w:ascii="Times New Roman" w:hAnsi="Times New Roman"/>
                <w:spacing w:val="-6"/>
              </w:rPr>
              <w:t>. 1095</w:t>
            </w:r>
            <w:r w:rsidRPr="006B56DA">
              <w:rPr>
                <w:rFonts w:ascii="Times New Roman" w:hAnsi="Times New Roman"/>
                <w:spacing w:val="-6"/>
              </w:rPr>
              <w:br/>
              <w:t>E-mail: </w:t>
            </w:r>
            <w:hyperlink r:id="rId10" w:history="1">
              <w:r w:rsidRPr="006B56DA">
                <w:rPr>
                  <w:rStyle w:val="a3"/>
                  <w:rFonts w:ascii="Times New Roman" w:hAnsi="Times New Roman"/>
                  <w:spacing w:val="-6"/>
                </w:rPr>
                <w:t>o.klimchuk@voel.ru</w:t>
              </w:r>
            </w:hyperlink>
          </w:p>
          <w:p w14:paraId="16CF4D91" w14:textId="06167921" w:rsidR="00693E23" w:rsidRPr="006B56DA" w:rsidRDefault="00693E23" w:rsidP="00C5436C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3E23" w:rsidRPr="006B56DA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Pr="006B56DA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Pr="006B56DA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10FBD62F" w:rsidR="00693E23" w:rsidRPr="006B56DA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B56DA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6B56DA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r w:rsidR="000A03DA" w:rsidRPr="006B56DA">
              <w:rPr>
                <w:rFonts w:ascii="Times New Roman" w:hAnsi="Times New Roman"/>
                <w:lang w:eastAsia="ru-RU"/>
              </w:rPr>
              <w:t>регламентированных закупок</w:t>
            </w:r>
            <w:r w:rsidRPr="006B56DA">
              <w:rPr>
                <w:rFonts w:ascii="Times New Roman" w:hAnsi="Times New Roman"/>
                <w:lang w:eastAsia="ru-RU"/>
              </w:rPr>
              <w:t xml:space="preserve"> </w:t>
            </w:r>
            <w:r w:rsidR="000A03DA" w:rsidRPr="006B56DA">
              <w:rPr>
                <w:rFonts w:ascii="Times New Roman" w:hAnsi="Times New Roman"/>
                <w:lang w:eastAsia="ru-RU"/>
              </w:rPr>
              <w:t xml:space="preserve">товаров, </w:t>
            </w:r>
            <w:proofErr w:type="gramStart"/>
            <w:r w:rsidR="000A03DA" w:rsidRPr="006B56DA">
              <w:rPr>
                <w:rFonts w:ascii="Times New Roman" w:hAnsi="Times New Roman"/>
                <w:lang w:eastAsia="ru-RU"/>
              </w:rPr>
              <w:t>работ</w:t>
            </w:r>
            <w:r w:rsidRPr="006B56DA">
              <w:rPr>
                <w:rFonts w:ascii="Times New Roman" w:hAnsi="Times New Roman"/>
                <w:lang w:eastAsia="ru-RU"/>
              </w:rPr>
              <w:t>,  услуг</w:t>
            </w:r>
            <w:proofErr w:type="gramEnd"/>
            <w:r w:rsidRPr="006B56DA">
              <w:rPr>
                <w:rFonts w:ascii="Times New Roman" w:hAnsi="Times New Roman"/>
                <w:lang w:eastAsia="ru-RU"/>
              </w:rPr>
              <w:t xml:space="preserve">  для нужд </w:t>
            </w:r>
            <w:r w:rsidR="00944F1E" w:rsidRPr="006B56DA">
              <w:rPr>
                <w:rFonts w:ascii="Times New Roman" w:hAnsi="Times New Roman"/>
                <w:lang w:eastAsia="ru-RU"/>
              </w:rPr>
              <w:t>акционе</w:t>
            </w:r>
            <w:r w:rsidRPr="006B56DA">
              <w:rPr>
                <w:rFonts w:ascii="Times New Roman" w:hAnsi="Times New Roman"/>
                <w:lang w:eastAsia="ru-RU"/>
              </w:rPr>
              <w:t xml:space="preserve">рного общества «Волгоградоблэлектро», утвержденное протоколом совета директоров </w:t>
            </w:r>
            <w:r w:rsidR="00CA5DA9" w:rsidRPr="006B56DA">
              <w:rPr>
                <w:rFonts w:ascii="Times New Roman" w:hAnsi="Times New Roman"/>
              </w:rPr>
              <w:t>протоколом совета директоров №</w:t>
            </w:r>
            <w:r w:rsidR="00B5650A" w:rsidRPr="006B56DA">
              <w:rPr>
                <w:rFonts w:ascii="Times New Roman" w:hAnsi="Times New Roman"/>
              </w:rPr>
              <w:t>6</w:t>
            </w:r>
            <w:r w:rsidR="00CA5DA9" w:rsidRPr="006B56DA">
              <w:rPr>
                <w:rFonts w:ascii="Times New Roman" w:hAnsi="Times New Roman"/>
              </w:rPr>
              <w:t xml:space="preserve"> от 30</w:t>
            </w:r>
            <w:r w:rsidR="00B5650A" w:rsidRPr="006B56DA">
              <w:rPr>
                <w:rFonts w:ascii="Times New Roman" w:hAnsi="Times New Roman"/>
              </w:rPr>
              <w:t>.09.</w:t>
            </w:r>
            <w:r w:rsidR="00CA5DA9" w:rsidRPr="006B56DA">
              <w:rPr>
                <w:rFonts w:ascii="Times New Roman" w:hAnsi="Times New Roman"/>
              </w:rPr>
              <w:t>202</w:t>
            </w:r>
            <w:r w:rsidR="00B5650A" w:rsidRPr="006B56DA">
              <w:rPr>
                <w:rFonts w:ascii="Times New Roman" w:hAnsi="Times New Roman"/>
              </w:rPr>
              <w:t>2</w:t>
            </w:r>
            <w:r w:rsidR="00CA5DA9" w:rsidRPr="006B56DA">
              <w:rPr>
                <w:rFonts w:ascii="Times New Roman" w:hAnsi="Times New Roman"/>
              </w:rPr>
              <w:t>г.</w:t>
            </w:r>
            <w:r w:rsidR="00CA5DA9" w:rsidRPr="006B56DA">
              <w:t xml:space="preserve"> </w:t>
            </w:r>
          </w:p>
        </w:tc>
      </w:tr>
      <w:tr w:rsidR="00944F1E" w:rsidRPr="006B56DA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B56DA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596" w14:textId="64B1D4D9" w:rsidR="00944F1E" w:rsidRPr="006B56DA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  <w:b/>
                <w:bCs/>
              </w:rPr>
              <w:t>Лот №1:</w:t>
            </w:r>
            <w:r w:rsidRPr="006B56DA">
              <w:rPr>
                <w:rFonts w:ascii="Times New Roman" w:hAnsi="Times New Roman"/>
              </w:rPr>
              <w:t xml:space="preserve"> Право заключения договора поставки товара (или его эквивалента) (</w:t>
            </w:r>
            <w:r w:rsidR="00D94042" w:rsidRPr="006B56DA">
              <w:rPr>
                <w:rFonts w:ascii="Times New Roman" w:hAnsi="Times New Roman"/>
              </w:rPr>
              <w:t>регистратор короткого замыкания</w:t>
            </w:r>
            <w:r w:rsidRPr="006B56DA">
              <w:rPr>
                <w:rFonts w:ascii="Times New Roman" w:hAnsi="Times New Roman"/>
              </w:rPr>
              <w:t>) для нужд АО «Волгоградоблэлектро»</w:t>
            </w:r>
          </w:p>
          <w:p w14:paraId="53F45A5A" w14:textId="77777777" w:rsidR="00944F1E" w:rsidRPr="006B56DA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7EAB68" w14:textId="12290C65" w:rsidR="00944F1E" w:rsidRPr="006B56DA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B56DA">
              <w:rPr>
                <w:rFonts w:ascii="Times New Roman" w:hAnsi="Times New Roman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</w:t>
            </w:r>
            <w:proofErr w:type="gramStart"/>
            <w:r w:rsidRPr="006B56DA">
              <w:rPr>
                <w:rFonts w:ascii="Times New Roman" w:hAnsi="Times New Roman"/>
              </w:rPr>
              <w:t>безопасности,  и</w:t>
            </w:r>
            <w:proofErr w:type="gramEnd"/>
            <w:r w:rsidRPr="006B56DA">
              <w:rPr>
                <w:rFonts w:ascii="Times New Roman" w:hAnsi="Times New Roman"/>
              </w:rPr>
              <w:t xml:space="preserve"> иные требования, указаны подробно в «Техническом задании» Том №2 документации открытого запроса оферт</w:t>
            </w:r>
            <w:r w:rsidRPr="006B56DA">
              <w:t>.</w:t>
            </w:r>
          </w:p>
        </w:tc>
      </w:tr>
      <w:tr w:rsidR="00944F1E" w:rsidRPr="006B56DA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E67" w14:textId="1785B20E" w:rsidR="00944F1E" w:rsidRPr="006B56DA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B56DA">
              <w:rPr>
                <w:rFonts w:ascii="Times New Roman" w:hAnsi="Times New Roman"/>
                <w:b/>
                <w:bCs/>
              </w:rPr>
              <w:t>Лот №1:</w:t>
            </w:r>
            <w:r w:rsidR="008636DB" w:rsidRPr="006B56DA">
              <w:rPr>
                <w:rFonts w:ascii="Times New Roman" w:hAnsi="Times New Roman"/>
                <w:b/>
                <w:bCs/>
              </w:rPr>
              <w:t xml:space="preserve"> поставка электрооборудования – </w:t>
            </w:r>
            <w:r w:rsidR="00D94042" w:rsidRPr="006B56DA">
              <w:rPr>
                <w:rFonts w:ascii="Times New Roman" w:hAnsi="Times New Roman"/>
                <w:b/>
                <w:bCs/>
              </w:rPr>
              <w:t>регистратор короткого замыкания</w:t>
            </w:r>
            <w:r w:rsidR="008636DB" w:rsidRPr="006B56DA">
              <w:rPr>
                <w:rFonts w:ascii="Times New Roman" w:hAnsi="Times New Roman"/>
                <w:b/>
                <w:bCs/>
              </w:rPr>
              <w:t>.</w:t>
            </w:r>
          </w:p>
          <w:p w14:paraId="002993A3" w14:textId="77777777" w:rsidR="008636DB" w:rsidRPr="006B56DA" w:rsidRDefault="008636DB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DC8BD7D" w14:textId="3490D87B" w:rsidR="008636DB" w:rsidRPr="006B56DA" w:rsidRDefault="008636DB" w:rsidP="005C38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  <w:b/>
                <w:bCs/>
              </w:rPr>
              <w:t>Место поставки товара:</w:t>
            </w:r>
            <w:r w:rsidR="000A03DA" w:rsidRPr="006B56DA">
              <w:rPr>
                <w:rFonts w:ascii="Times New Roman" w:hAnsi="Times New Roman"/>
                <w:b/>
                <w:bCs/>
              </w:rPr>
              <w:t xml:space="preserve"> </w:t>
            </w:r>
            <w:r w:rsidR="005C381E" w:rsidRPr="006B56DA">
              <w:rPr>
                <w:rFonts w:ascii="Times New Roman" w:hAnsi="Times New Roman"/>
              </w:rPr>
              <w:t>400075, Волгоградская обл., Г. Волгоград, ул. им. Шопена, дом 13</w:t>
            </w:r>
            <w:r w:rsidRPr="006B56DA">
              <w:rPr>
                <w:rFonts w:ascii="Times New Roman" w:hAnsi="Times New Roman"/>
                <w:b/>
                <w:bCs/>
              </w:rPr>
              <w:tab/>
            </w:r>
            <w:r w:rsidRPr="006B56DA">
              <w:rPr>
                <w:rFonts w:ascii="Times New Roman" w:hAnsi="Times New Roman"/>
                <w:b/>
                <w:bCs/>
              </w:rPr>
              <w:tab/>
            </w:r>
            <w:r w:rsidRPr="006B56DA">
              <w:rPr>
                <w:rFonts w:ascii="Times New Roman" w:hAnsi="Times New Roman"/>
                <w:b/>
                <w:bCs/>
              </w:rPr>
              <w:tab/>
            </w:r>
            <w:r w:rsidRPr="006B56DA">
              <w:rPr>
                <w:rFonts w:ascii="Times New Roman" w:hAnsi="Times New Roman"/>
                <w:b/>
                <w:bCs/>
              </w:rPr>
              <w:tab/>
            </w:r>
            <w:r w:rsidRPr="006B56DA">
              <w:rPr>
                <w:rFonts w:ascii="Times New Roman" w:hAnsi="Times New Roman"/>
                <w:b/>
                <w:bCs/>
              </w:rPr>
              <w:tab/>
            </w:r>
          </w:p>
          <w:p w14:paraId="24C955CA" w14:textId="3BCE1C91" w:rsidR="008636DB" w:rsidRPr="006B56DA" w:rsidRDefault="00D94042" w:rsidP="008636D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>Доставка товара на склады Покупателя осуществляется за счет Поставщика, автомобильным транспортом по дополнительно предоставленным реквизитам отгрузки в соответствии с Заявками Покупателя.</w:t>
            </w:r>
            <w:r w:rsidR="008636DB" w:rsidRPr="006B56DA">
              <w:rPr>
                <w:rFonts w:ascii="Times New Roman" w:hAnsi="Times New Roman"/>
              </w:rPr>
              <w:tab/>
            </w:r>
            <w:r w:rsidR="008636DB" w:rsidRPr="006B56DA">
              <w:rPr>
                <w:rFonts w:ascii="Times New Roman" w:hAnsi="Times New Roman"/>
              </w:rPr>
              <w:tab/>
            </w:r>
            <w:r w:rsidR="008636DB" w:rsidRPr="006B56DA">
              <w:rPr>
                <w:rFonts w:ascii="Times New Roman" w:hAnsi="Times New Roman"/>
              </w:rPr>
              <w:tab/>
            </w:r>
            <w:r w:rsidR="008636DB" w:rsidRPr="006B56DA">
              <w:rPr>
                <w:rFonts w:ascii="Times New Roman" w:hAnsi="Times New Roman"/>
              </w:rPr>
              <w:tab/>
            </w:r>
            <w:r w:rsidR="008636DB" w:rsidRPr="006B56DA">
              <w:rPr>
                <w:rFonts w:ascii="Times New Roman" w:hAnsi="Times New Roman"/>
              </w:rPr>
              <w:tab/>
            </w:r>
            <w:r w:rsidR="008636DB" w:rsidRPr="006B56DA">
              <w:rPr>
                <w:rFonts w:ascii="Times New Roman" w:hAnsi="Times New Roman"/>
              </w:rPr>
              <w:tab/>
            </w:r>
            <w:r w:rsidR="008636DB" w:rsidRPr="006B56DA">
              <w:rPr>
                <w:rFonts w:ascii="Times New Roman" w:hAnsi="Times New Roman"/>
              </w:rPr>
              <w:tab/>
            </w:r>
          </w:p>
          <w:p w14:paraId="5AECFD26" w14:textId="328E2DFF" w:rsidR="008636DB" w:rsidRPr="006B56DA" w:rsidRDefault="008636DB" w:rsidP="008636D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  <w:b/>
                <w:bCs/>
              </w:rPr>
              <w:t>Срок предоставления гарантии качества товара:</w:t>
            </w:r>
            <w:r w:rsidRPr="006B56DA">
              <w:rPr>
                <w:rFonts w:ascii="Times New Roman" w:hAnsi="Times New Roman"/>
              </w:rPr>
              <w:t xml:space="preserve"> </w:t>
            </w:r>
            <w:r w:rsidR="00D94042" w:rsidRPr="006B56DA">
              <w:rPr>
                <w:rFonts w:ascii="Times New Roman" w:hAnsi="Times New Roman"/>
              </w:rPr>
              <w:t xml:space="preserve">Гарантийный срок на поставляемую продукцию должен соответствовать сроку </w:t>
            </w:r>
            <w:r w:rsidR="00D94042" w:rsidRPr="006B56DA">
              <w:rPr>
                <w:rFonts w:ascii="Times New Roman" w:hAnsi="Times New Roman"/>
              </w:rPr>
              <w:lastRenderedPageBreak/>
              <w:t>изготовителя, но не менее 2 (двух) лет.</w:t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</w:p>
          <w:p w14:paraId="50B881AE" w14:textId="0072C9E5" w:rsidR="008636DB" w:rsidRPr="006B56DA" w:rsidRDefault="008636DB" w:rsidP="008636D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  <w:b/>
                <w:bCs/>
              </w:rPr>
              <w:t>Срок (период) поставки товара:</w:t>
            </w:r>
            <w:r w:rsidRPr="006B56DA">
              <w:rPr>
                <w:rFonts w:ascii="Times New Roman" w:hAnsi="Times New Roman"/>
              </w:rPr>
              <w:t xml:space="preserve"> </w:t>
            </w:r>
            <w:r w:rsidR="00D94042" w:rsidRPr="006B56DA">
              <w:rPr>
                <w:rFonts w:ascii="Times New Roman" w:hAnsi="Times New Roman"/>
              </w:rPr>
              <w:t>Поставка товара осуществляется частями или полностью, по заявкам Заказчика, в пределах заявленного Заказчиком объёма закупок, в течение 10 (Десяти) рабочих дней с момента подачи соответствующей заявки Заказчика.</w:t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</w:p>
          <w:p w14:paraId="5153D91C" w14:textId="4EB801CD" w:rsidR="008636DB" w:rsidRPr="006B56DA" w:rsidRDefault="008636DB" w:rsidP="008636D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</w:p>
          <w:p w14:paraId="1EBE3FE1" w14:textId="77777777" w:rsidR="00D94042" w:rsidRPr="006B56DA" w:rsidRDefault="00D94042" w:rsidP="00D94042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>Требования к качеству продукции (товара):</w:t>
            </w:r>
          </w:p>
          <w:p w14:paraId="03A563B9" w14:textId="77777777" w:rsidR="00D94042" w:rsidRPr="006B56DA" w:rsidRDefault="00D94042" w:rsidP="00D94042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 xml:space="preserve">Поставщик при поставке продукции (товара) должен предоставить соответствующие сертификаты и иные документы согласно законодательству. </w:t>
            </w:r>
          </w:p>
          <w:p w14:paraId="7AEF6088" w14:textId="77777777" w:rsidR="00D94042" w:rsidRPr="006B56DA" w:rsidRDefault="00D94042" w:rsidP="00D94042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>Перечень документов, подтверждающих происхождение продукции (товара):</w:t>
            </w:r>
          </w:p>
          <w:p w14:paraId="4C5747AD" w14:textId="77777777" w:rsidR="00D94042" w:rsidRPr="006B56DA" w:rsidRDefault="00D94042" w:rsidP="00D94042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>1. Копии товарно-сопроводительных документов (товарных накладных, счетов-фактур, инвойсов, товарно-транспортных накладных), сопровождающих поставку продукции (товара) от производителя должны быть представлены при поставке продукции (товара).</w:t>
            </w:r>
          </w:p>
          <w:p w14:paraId="4B65A4DE" w14:textId="77777777" w:rsidR="00D94042" w:rsidRPr="006B56DA" w:rsidRDefault="00D94042" w:rsidP="00D94042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>2.  Для импортной продукции (товара) – копии государственных таможенных деклараций должны быть представлены при поставке продукции (товара).</w:t>
            </w:r>
          </w:p>
          <w:p w14:paraId="495AC7F2" w14:textId="77777777" w:rsidR="00D94042" w:rsidRPr="006B56DA" w:rsidRDefault="00D94042" w:rsidP="00D94042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>3. Копии документов, подтверждающих договорные отношения с производителем продукции (копии контрактов, договоров, дилерских и подобных соглашений) должны быть представлены при поставке продукции (товара).</w:t>
            </w:r>
          </w:p>
          <w:p w14:paraId="44B19C4E" w14:textId="6DDCC412" w:rsidR="00944F1E" w:rsidRPr="006B56DA" w:rsidRDefault="008636DB" w:rsidP="00D94042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  <w:r w:rsidRPr="006B56DA">
              <w:rPr>
                <w:rFonts w:ascii="Times New Roman" w:hAnsi="Times New Roman"/>
              </w:rPr>
              <w:tab/>
            </w:r>
          </w:p>
          <w:p w14:paraId="60BE0123" w14:textId="78E75D28" w:rsidR="00944F1E" w:rsidRPr="006B56DA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>Срок поставки товара</w:t>
            </w:r>
            <w:r w:rsidR="00D94042" w:rsidRPr="006B56DA">
              <w:rPr>
                <w:rFonts w:ascii="Times New Roman" w:hAnsi="Times New Roman"/>
              </w:rPr>
              <w:t xml:space="preserve"> </w:t>
            </w:r>
            <w:r w:rsidRPr="006B56DA">
              <w:rPr>
                <w:rFonts w:ascii="Times New Roman" w:hAnsi="Times New Roman"/>
              </w:rPr>
              <w:t>предлагается участником в соответствии с критериями, установленными в документации.</w:t>
            </w:r>
          </w:p>
        </w:tc>
      </w:tr>
      <w:tr w:rsidR="00944F1E" w:rsidRPr="006B56DA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0CFD" w14:textId="77777777" w:rsidR="00DB6093" w:rsidRPr="006B56DA" w:rsidRDefault="00DB6093" w:rsidP="00DB609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 w:rsidRPr="006B56DA">
              <w:rPr>
                <w:rFonts w:ascii="Times New Roman" w:hAnsi="Times New Roman"/>
                <w:lang w:eastAsia="ru-RU"/>
              </w:rPr>
              <w:t>: Начальная (максимальная) цена договора:</w:t>
            </w:r>
          </w:p>
          <w:p w14:paraId="521D2CB6" w14:textId="77777777" w:rsidR="00DB6093" w:rsidRPr="006B56DA" w:rsidRDefault="00DB6093" w:rsidP="00DB609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b/>
                <w:bCs/>
                <w:lang w:eastAsia="ru-RU"/>
              </w:rPr>
              <w:t>4 173 512</w:t>
            </w:r>
            <w:r w:rsidRPr="006B56DA">
              <w:rPr>
                <w:rFonts w:ascii="Times New Roman" w:hAnsi="Times New Roman"/>
                <w:lang w:eastAsia="ru-RU"/>
              </w:rPr>
              <w:t xml:space="preserve"> (четыре миллиона сто семьдесят три тысячи пятьсот двенадцать) рублей </w:t>
            </w:r>
            <w:r w:rsidRPr="006B56DA">
              <w:rPr>
                <w:rFonts w:ascii="Times New Roman" w:hAnsi="Times New Roman"/>
                <w:b/>
                <w:bCs/>
                <w:lang w:eastAsia="ru-RU"/>
              </w:rPr>
              <w:t>00</w:t>
            </w:r>
            <w:r w:rsidRPr="006B56DA">
              <w:rPr>
                <w:rFonts w:ascii="Times New Roman" w:hAnsi="Times New Roman"/>
                <w:lang w:eastAsia="ru-RU"/>
              </w:rPr>
              <w:t xml:space="preserve"> копеек, с учетом НДС 20%. </w:t>
            </w:r>
          </w:p>
          <w:p w14:paraId="4449240C" w14:textId="77777777" w:rsidR="00DB6093" w:rsidRPr="006B56DA" w:rsidRDefault="00DB6093" w:rsidP="00DB609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Начальная (максимальная) цена договора без НДС: </w:t>
            </w:r>
          </w:p>
          <w:p w14:paraId="44F8C9B5" w14:textId="77777777" w:rsidR="00DB6093" w:rsidRPr="006B56DA" w:rsidRDefault="00DB6093" w:rsidP="00DB609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b/>
                <w:bCs/>
                <w:lang w:eastAsia="ru-RU"/>
              </w:rPr>
              <w:t>3 477 926</w:t>
            </w:r>
            <w:r w:rsidRPr="006B56DA">
              <w:rPr>
                <w:rFonts w:ascii="Times New Roman" w:hAnsi="Times New Roman"/>
                <w:lang w:eastAsia="ru-RU"/>
              </w:rPr>
              <w:t xml:space="preserve"> (три миллиона четыреста семьдесят семь тысяч девятьсот двадцать шесть) рублей </w:t>
            </w:r>
            <w:r w:rsidRPr="006B56DA">
              <w:rPr>
                <w:rFonts w:ascii="Times New Roman" w:hAnsi="Times New Roman"/>
                <w:b/>
                <w:bCs/>
                <w:lang w:eastAsia="ru-RU"/>
              </w:rPr>
              <w:t>67</w:t>
            </w:r>
            <w:r w:rsidRPr="006B56DA">
              <w:rPr>
                <w:rFonts w:ascii="Times New Roman" w:hAnsi="Times New Roman"/>
                <w:lang w:eastAsia="ru-RU"/>
              </w:rPr>
              <w:t xml:space="preserve"> копеек. </w:t>
            </w:r>
          </w:p>
          <w:p w14:paraId="175F0D6E" w14:textId="77777777" w:rsidR="00DB6093" w:rsidRPr="006B56DA" w:rsidRDefault="00DB6093" w:rsidP="00DB609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34930549" w14:textId="77777777" w:rsidR="00DB6093" w:rsidRPr="006B56DA" w:rsidRDefault="00DB6093" w:rsidP="00DB609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073E9093" w:rsidR="00944F1E" w:rsidRPr="006B56DA" w:rsidRDefault="00DB6093" w:rsidP="00DB609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:rsidRPr="006B56DA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37B0314B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 xml:space="preserve">Цена договора определена </w:t>
            </w:r>
            <w:bookmarkStart w:id="1" w:name="_Hlk157158462"/>
            <w:r w:rsidRPr="006B56DA">
              <w:rPr>
                <w:rFonts w:ascii="Times New Roman" w:hAnsi="Times New Roman"/>
              </w:rPr>
              <w:t xml:space="preserve">с использованием </w:t>
            </w:r>
            <w:r w:rsidRPr="006B56DA">
              <w:rPr>
                <w:rFonts w:ascii="Times New Roman" w:hAnsi="Times New Roman"/>
                <w:b/>
                <w:bCs/>
              </w:rPr>
              <w:t>метода</w:t>
            </w:r>
            <w:r w:rsidR="00D72A79" w:rsidRPr="006B56DA">
              <w:rPr>
                <w:rFonts w:ascii="Times New Roman" w:hAnsi="Times New Roman"/>
                <w:b/>
                <w:bCs/>
              </w:rPr>
              <w:t xml:space="preserve"> сопоставления рыночных цен</w:t>
            </w:r>
            <w:r w:rsidRPr="006B56DA">
              <w:rPr>
                <w:rFonts w:ascii="Times New Roman" w:hAnsi="Times New Roman"/>
              </w:rPr>
              <w:t>,</w:t>
            </w:r>
            <w:bookmarkEnd w:id="1"/>
            <w:r w:rsidRPr="006B56DA">
              <w:rPr>
                <w:rFonts w:ascii="Times New Roman" w:hAnsi="Times New Roman"/>
              </w:rPr>
              <w:t xml:space="preserve">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НДС.</w:t>
            </w:r>
          </w:p>
          <w:p w14:paraId="53F60CFB" w14:textId="4CAE5EC9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:rsidRPr="006B56DA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</w:t>
            </w:r>
            <w:r w:rsidRPr="006B56DA">
              <w:rPr>
                <w:rFonts w:ascii="Times New Roman" w:hAnsi="Times New Roman"/>
                <w:lang w:eastAsia="ru-RU"/>
              </w:rPr>
              <w:lastRenderedPageBreak/>
              <w:t>авансового платежа не должен превышать 30% от цены договора).</w:t>
            </w:r>
          </w:p>
        </w:tc>
      </w:tr>
      <w:tr w:rsidR="00944F1E" w:rsidRPr="006B56DA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E744" w14:textId="6140A713" w:rsidR="004509D3" w:rsidRPr="006B56DA" w:rsidRDefault="00944F1E" w:rsidP="000A03DA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  <w:b/>
                <w:bCs/>
              </w:rPr>
              <w:t>Лот № 1</w:t>
            </w:r>
            <w:r w:rsidRPr="006B56DA">
              <w:rPr>
                <w:rFonts w:ascii="Times New Roman" w:hAnsi="Times New Roman"/>
                <w:bCs/>
              </w:rPr>
              <w:t xml:space="preserve">: обеспечение заявки </w:t>
            </w:r>
            <w:r w:rsidR="000A03DA" w:rsidRPr="006B56DA">
              <w:rPr>
                <w:rFonts w:ascii="Times New Roman" w:hAnsi="Times New Roman"/>
                <w:bCs/>
              </w:rPr>
              <w:t>не установлено</w:t>
            </w:r>
            <w:r w:rsidR="004F14E2" w:rsidRPr="006B56DA">
              <w:rPr>
                <w:rFonts w:ascii="Times New Roman" w:hAnsi="Times New Roman"/>
                <w:bCs/>
              </w:rPr>
              <w:t>.</w:t>
            </w:r>
          </w:p>
          <w:p w14:paraId="0DD345BD" w14:textId="77777777" w:rsidR="004509D3" w:rsidRPr="006B56DA" w:rsidRDefault="004509D3" w:rsidP="00944F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4B74B8DC" w14:textId="6AC39CB0" w:rsidR="00944F1E" w:rsidRPr="006B56DA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4F1E" w:rsidRPr="006B56DA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6B56DA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6B56DA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486DAC3E" w:rsidR="00944F1E" w:rsidRPr="006B56DA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6B56DA">
              <w:rPr>
                <w:rFonts w:ascii="Times New Roman" w:hAnsi="Times New Roman"/>
                <w:b/>
                <w:bCs/>
              </w:rPr>
              <w:t>Лот № 1:</w:t>
            </w:r>
            <w:r w:rsidRPr="006B56DA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DB6093" w:rsidRPr="006B56DA">
              <w:rPr>
                <w:rFonts w:ascii="Times New Roman" w:hAnsi="Times New Roman"/>
                <w:b/>
                <w:bCs/>
              </w:rPr>
              <w:t xml:space="preserve">417 351,20 </w:t>
            </w:r>
            <w:r w:rsidRPr="006B56DA">
              <w:rPr>
                <w:rFonts w:ascii="Times New Roman" w:hAnsi="Times New Roman"/>
                <w:b/>
                <w:bCs/>
              </w:rPr>
              <w:t>рублей</w:t>
            </w:r>
            <w:r w:rsidRPr="006B56DA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F6722D0" w14:textId="77777777" w:rsidR="00944F1E" w:rsidRPr="006B56DA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089F41C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6B56DA">
              <w:rPr>
                <w:rFonts w:ascii="Times New Roman" w:hAnsi="Times New Roman"/>
                <w:b/>
              </w:rPr>
              <w:t xml:space="preserve">Примечание: </w:t>
            </w:r>
            <w:r w:rsidRPr="006B56DA"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3766A36C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6B56DA">
              <w:rPr>
                <w:rFonts w:ascii="Times New Roman" w:hAnsi="Times New Roman"/>
              </w:rPr>
              <w:t xml:space="preserve">Банк </w:t>
            </w:r>
            <w:r w:rsidRPr="006B56D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77984A7C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>Расчётный счет 40702810601000001087</w:t>
            </w:r>
          </w:p>
          <w:p w14:paraId="286E789A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6B56DA">
              <w:rPr>
                <w:rFonts w:ascii="Times New Roman" w:hAnsi="Times New Roman"/>
              </w:rPr>
              <w:t xml:space="preserve">БИК банка </w:t>
            </w:r>
            <w:r w:rsidRPr="006B56DA">
              <w:rPr>
                <w:rFonts w:ascii="Times New Roman" w:hAnsi="Times New Roman"/>
                <w:color w:val="000000"/>
              </w:rPr>
              <w:t>041806715</w:t>
            </w:r>
          </w:p>
          <w:p w14:paraId="311561AC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B56DA">
              <w:rPr>
                <w:rFonts w:ascii="Times New Roman" w:hAnsi="Times New Roman"/>
              </w:rPr>
              <w:t xml:space="preserve">Корреспондентский счет </w:t>
            </w:r>
            <w:r w:rsidRPr="006B56DA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1C50C007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0E39D64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6B56DA">
              <w:rPr>
                <w:rFonts w:ascii="Times New Roman" w:hAnsi="Times New Roman"/>
              </w:rPr>
              <w:t xml:space="preserve">Банк </w:t>
            </w:r>
            <w:r w:rsidRPr="006B56D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1719DECC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>Расчётный счет 40702810101000067398</w:t>
            </w:r>
          </w:p>
          <w:p w14:paraId="5684E6F0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6B56DA">
              <w:rPr>
                <w:rFonts w:ascii="Times New Roman" w:hAnsi="Times New Roman"/>
              </w:rPr>
              <w:t xml:space="preserve">БИК банка </w:t>
            </w:r>
            <w:r w:rsidRPr="006B56DA">
              <w:rPr>
                <w:rFonts w:ascii="Times New Roman" w:hAnsi="Times New Roman"/>
                <w:color w:val="000000"/>
              </w:rPr>
              <w:t>041806715</w:t>
            </w:r>
          </w:p>
          <w:p w14:paraId="439C732F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B56DA">
              <w:rPr>
                <w:rFonts w:ascii="Times New Roman" w:hAnsi="Times New Roman"/>
              </w:rPr>
              <w:t xml:space="preserve">Корреспондентский счет </w:t>
            </w:r>
            <w:r w:rsidRPr="006B56DA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3FB9E6D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46F998F5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6B56DA">
              <w:rPr>
                <w:rFonts w:ascii="Times New Roman" w:hAnsi="Times New Roman"/>
              </w:rPr>
              <w:t xml:space="preserve">Банк </w:t>
            </w:r>
            <w:r w:rsidRPr="006B56D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706DD547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>Расчётный счет 40702810111020101044</w:t>
            </w:r>
          </w:p>
          <w:p w14:paraId="409C02AC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>БИК банка 041806647</w:t>
            </w:r>
          </w:p>
          <w:p w14:paraId="3C1F6051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1ABEE97B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290FD64C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6B56DA">
              <w:rPr>
                <w:rFonts w:ascii="Times New Roman" w:hAnsi="Times New Roman"/>
              </w:rPr>
              <w:t xml:space="preserve">Банк </w:t>
            </w:r>
            <w:proofErr w:type="spellStart"/>
            <w:r w:rsidRPr="006B56DA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6B56DA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5F9CE771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>Расчётный счет 40702810900000042884</w:t>
            </w:r>
          </w:p>
          <w:p w14:paraId="2167BEFB" w14:textId="77777777" w:rsidR="004509D3" w:rsidRPr="006B56DA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B56DA">
              <w:rPr>
                <w:rFonts w:ascii="Times New Roman" w:hAnsi="Times New Roman"/>
              </w:rPr>
              <w:t>БИК банка 044525823</w:t>
            </w:r>
          </w:p>
          <w:p w14:paraId="126C44CC" w14:textId="0BE156B6" w:rsidR="00944F1E" w:rsidRPr="006B56DA" w:rsidRDefault="004509D3" w:rsidP="004509D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6B56DA">
              <w:rPr>
                <w:rFonts w:ascii="Times New Roman" w:hAnsi="Times New Roman"/>
              </w:rPr>
              <w:t>Корреспондентский счет 30101810200000000823</w:t>
            </w:r>
          </w:p>
        </w:tc>
      </w:tr>
      <w:tr w:rsidR="00944F1E" w:rsidRPr="006B56DA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Pr="006B56D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6B56DA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6B56DA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6B56DA">
              <w:rPr>
                <w:rFonts w:ascii="Times New Roman" w:hAnsi="Times New Roman"/>
              </w:rPr>
              <w:t>время московское)</w:t>
            </w:r>
            <w:r w:rsidRPr="006B56DA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:rsidRPr="006B56DA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Pr="006B56D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6B56DA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6B56DA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2" w:history="1">
              <w:r w:rsidRPr="006B56DA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6B56DA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:rsidRPr="006B56DA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Pr="006B56D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04483A96" w:rsidR="00944F1E" w:rsidRPr="006B56DA" w:rsidRDefault="006B56DA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10 </w:t>
            </w:r>
            <w:r w:rsidR="00944F1E" w:rsidRPr="006B56DA">
              <w:rPr>
                <w:rFonts w:ascii="Times New Roman" w:hAnsi="Times New Roman"/>
                <w:lang w:eastAsia="ru-RU"/>
              </w:rPr>
              <w:t xml:space="preserve">час. </w:t>
            </w:r>
            <w:r w:rsidRPr="006B56DA">
              <w:rPr>
                <w:rFonts w:ascii="Times New Roman" w:hAnsi="Times New Roman"/>
                <w:lang w:eastAsia="ru-RU"/>
              </w:rPr>
              <w:t>00</w:t>
            </w:r>
            <w:r w:rsidR="00944F1E" w:rsidRPr="006B56DA">
              <w:rPr>
                <w:rFonts w:ascii="Times New Roman" w:hAnsi="Times New Roman"/>
                <w:lang w:eastAsia="ru-RU"/>
              </w:rPr>
              <w:t xml:space="preserve"> мин. (</w:t>
            </w:r>
            <w:r w:rsidR="00944F1E" w:rsidRPr="006B56DA">
              <w:rPr>
                <w:rFonts w:ascii="Times New Roman" w:hAnsi="Times New Roman"/>
              </w:rPr>
              <w:t>время московское</w:t>
            </w:r>
            <w:r w:rsidR="00944F1E" w:rsidRPr="006B56DA">
              <w:rPr>
                <w:rFonts w:ascii="Times New Roman" w:hAnsi="Times New Roman"/>
                <w:lang w:eastAsia="ru-RU"/>
              </w:rPr>
              <w:t>) «</w:t>
            </w:r>
            <w:r w:rsidRPr="006B56DA">
              <w:rPr>
                <w:rFonts w:ascii="Times New Roman" w:hAnsi="Times New Roman"/>
                <w:lang w:eastAsia="ru-RU"/>
              </w:rPr>
              <w:t>21</w:t>
            </w:r>
            <w:r w:rsidR="00944F1E" w:rsidRPr="006B56DA">
              <w:rPr>
                <w:rFonts w:ascii="Times New Roman" w:hAnsi="Times New Roman"/>
                <w:lang w:eastAsia="ru-RU"/>
              </w:rPr>
              <w:t xml:space="preserve">» </w:t>
            </w:r>
            <w:r w:rsidRPr="006B56DA">
              <w:rPr>
                <w:rFonts w:ascii="Times New Roman" w:hAnsi="Times New Roman"/>
                <w:lang w:eastAsia="ru-RU"/>
              </w:rPr>
              <w:t xml:space="preserve">июня </w:t>
            </w:r>
            <w:r w:rsidR="00707A7D" w:rsidRPr="006B56DA">
              <w:rPr>
                <w:rFonts w:ascii="Times New Roman" w:hAnsi="Times New Roman"/>
                <w:lang w:eastAsia="ru-RU"/>
              </w:rPr>
              <w:t>2024</w:t>
            </w:r>
            <w:r w:rsidR="00944F1E" w:rsidRPr="006B56DA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6B56DA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Pr="006B56D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5D36567A" w:rsidR="00944F1E" w:rsidRPr="006B56DA" w:rsidRDefault="006B56DA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10 час. 00 мин. (</w:t>
            </w:r>
            <w:r w:rsidRPr="006B56DA">
              <w:rPr>
                <w:rFonts w:ascii="Times New Roman" w:hAnsi="Times New Roman"/>
              </w:rPr>
              <w:t>время московское</w:t>
            </w:r>
            <w:r w:rsidRPr="006B56DA">
              <w:rPr>
                <w:rFonts w:ascii="Times New Roman" w:hAnsi="Times New Roman"/>
                <w:lang w:eastAsia="ru-RU"/>
              </w:rPr>
              <w:t>) «21» июня 2024 года.</w:t>
            </w:r>
          </w:p>
        </w:tc>
      </w:tr>
      <w:tr w:rsidR="00944F1E" w:rsidRPr="006B56DA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Место открытия доступа, рассмотрения заявок и </w:t>
            </w:r>
            <w:r w:rsidRPr="006B56DA">
              <w:rPr>
                <w:rFonts w:ascii="Times New Roman" w:hAnsi="Times New Roman"/>
                <w:lang w:eastAsia="ru-RU"/>
              </w:rPr>
              <w:lastRenderedPageBreak/>
              <w:t>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Pr="006B56D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6B56DA">
                <w:rPr>
                  <w:rFonts w:ascii="Times New Roman" w:hAnsi="Times New Roman"/>
                  <w:lang w:eastAsia="ru-RU"/>
                </w:rPr>
                <w:lastRenderedPageBreak/>
                <w:t>400075, г</w:t>
              </w:r>
            </w:smartTag>
            <w:r w:rsidRPr="006B56DA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44F1E" w:rsidRPr="006B56DA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77777777" w:rsidR="00944F1E" w:rsidRPr="006B56D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31E64F73" w:rsidR="00944F1E" w:rsidRPr="006B56DA" w:rsidRDefault="006B56DA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10 час. </w:t>
            </w:r>
            <w:r w:rsidRPr="006B56DA">
              <w:rPr>
                <w:rFonts w:ascii="Times New Roman" w:hAnsi="Times New Roman"/>
                <w:lang w:eastAsia="ru-RU"/>
              </w:rPr>
              <w:t>2</w:t>
            </w:r>
            <w:r w:rsidRPr="006B56DA">
              <w:rPr>
                <w:rFonts w:ascii="Times New Roman" w:hAnsi="Times New Roman"/>
                <w:lang w:eastAsia="ru-RU"/>
              </w:rPr>
              <w:t>0 мин. (</w:t>
            </w:r>
            <w:r w:rsidRPr="006B56DA">
              <w:rPr>
                <w:rFonts w:ascii="Times New Roman" w:hAnsi="Times New Roman"/>
              </w:rPr>
              <w:t>время московское</w:t>
            </w:r>
            <w:r w:rsidRPr="006B56DA">
              <w:rPr>
                <w:rFonts w:ascii="Times New Roman" w:hAnsi="Times New Roman"/>
                <w:lang w:eastAsia="ru-RU"/>
              </w:rPr>
              <w:t>) «2</w:t>
            </w:r>
            <w:r w:rsidRPr="006B56DA">
              <w:rPr>
                <w:rFonts w:ascii="Times New Roman" w:hAnsi="Times New Roman"/>
                <w:lang w:eastAsia="ru-RU"/>
              </w:rPr>
              <w:t>1</w:t>
            </w:r>
            <w:r w:rsidRPr="006B56DA">
              <w:rPr>
                <w:rFonts w:ascii="Times New Roman" w:hAnsi="Times New Roman"/>
                <w:lang w:eastAsia="ru-RU"/>
              </w:rPr>
              <w:t>» июня 2024 года.</w:t>
            </w:r>
          </w:p>
        </w:tc>
      </w:tr>
      <w:tr w:rsidR="00944F1E" w:rsidRPr="006B56DA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Pr="006B56D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0068DE35" w:rsidR="00944F1E" w:rsidRPr="006B56DA" w:rsidRDefault="006B56DA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11</w:t>
            </w:r>
            <w:r w:rsidR="00944F1E" w:rsidRPr="006B56DA">
              <w:rPr>
                <w:rFonts w:ascii="Times New Roman" w:hAnsi="Times New Roman"/>
                <w:lang w:eastAsia="ru-RU"/>
              </w:rPr>
              <w:t xml:space="preserve"> час. </w:t>
            </w:r>
            <w:r w:rsidRPr="006B56DA">
              <w:rPr>
                <w:rFonts w:ascii="Times New Roman" w:hAnsi="Times New Roman"/>
                <w:lang w:eastAsia="ru-RU"/>
              </w:rPr>
              <w:t>00</w:t>
            </w:r>
            <w:r w:rsidR="00944F1E" w:rsidRPr="006B56DA">
              <w:rPr>
                <w:rFonts w:ascii="Times New Roman" w:hAnsi="Times New Roman"/>
                <w:lang w:eastAsia="ru-RU"/>
              </w:rPr>
              <w:t xml:space="preserve"> мин. (</w:t>
            </w:r>
            <w:r w:rsidR="00944F1E" w:rsidRPr="006B56DA">
              <w:rPr>
                <w:rFonts w:ascii="Times New Roman" w:hAnsi="Times New Roman"/>
              </w:rPr>
              <w:t>время московское</w:t>
            </w:r>
            <w:r w:rsidR="00944F1E" w:rsidRPr="006B56DA">
              <w:rPr>
                <w:rFonts w:ascii="Times New Roman" w:hAnsi="Times New Roman"/>
                <w:lang w:eastAsia="ru-RU"/>
              </w:rPr>
              <w:t>) «</w:t>
            </w:r>
            <w:r w:rsidRPr="006B56DA">
              <w:rPr>
                <w:rFonts w:ascii="Times New Roman" w:hAnsi="Times New Roman"/>
                <w:lang w:eastAsia="ru-RU"/>
              </w:rPr>
              <w:t>24</w:t>
            </w:r>
            <w:r w:rsidR="00944F1E" w:rsidRPr="006B56DA">
              <w:rPr>
                <w:rFonts w:ascii="Times New Roman" w:hAnsi="Times New Roman"/>
                <w:lang w:eastAsia="ru-RU"/>
              </w:rPr>
              <w:t xml:space="preserve">» </w:t>
            </w:r>
            <w:r w:rsidRPr="006B56DA">
              <w:rPr>
                <w:rFonts w:ascii="Times New Roman" w:hAnsi="Times New Roman"/>
                <w:lang w:eastAsia="ru-RU"/>
              </w:rPr>
              <w:t>июня</w:t>
            </w:r>
            <w:r w:rsidR="00944F1E" w:rsidRPr="006B56DA">
              <w:rPr>
                <w:rFonts w:ascii="Times New Roman" w:hAnsi="Times New Roman"/>
                <w:lang w:eastAsia="ru-RU"/>
              </w:rPr>
              <w:t xml:space="preserve"> </w:t>
            </w:r>
            <w:r w:rsidR="00707A7D" w:rsidRPr="006B56DA">
              <w:rPr>
                <w:rFonts w:ascii="Times New Roman" w:hAnsi="Times New Roman"/>
                <w:lang w:eastAsia="ru-RU"/>
              </w:rPr>
              <w:t>2024</w:t>
            </w:r>
            <w:r w:rsidR="00944F1E" w:rsidRPr="006B56DA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6B56DA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Pr="006B56DA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57734E59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6B56DA" w:rsidRPr="006B56DA">
              <w:rPr>
                <w:rFonts w:ascii="Times New Roman" w:hAnsi="Times New Roman"/>
                <w:lang w:eastAsia="ru-RU"/>
              </w:rPr>
              <w:t>12</w:t>
            </w:r>
            <w:r w:rsidRPr="006B56DA">
              <w:rPr>
                <w:rFonts w:ascii="Times New Roman" w:hAnsi="Times New Roman"/>
                <w:lang w:eastAsia="ru-RU"/>
              </w:rPr>
              <w:t xml:space="preserve"> час. </w:t>
            </w:r>
            <w:r w:rsidR="006B56DA" w:rsidRPr="006B56DA">
              <w:rPr>
                <w:rFonts w:ascii="Times New Roman" w:hAnsi="Times New Roman"/>
                <w:lang w:eastAsia="ru-RU"/>
              </w:rPr>
              <w:t>00</w:t>
            </w:r>
            <w:r w:rsidRPr="006B56DA">
              <w:rPr>
                <w:rFonts w:ascii="Times New Roman" w:hAnsi="Times New Roman"/>
                <w:lang w:eastAsia="ru-RU"/>
              </w:rPr>
              <w:t xml:space="preserve"> мин. (</w:t>
            </w:r>
            <w:r w:rsidRPr="006B56DA">
              <w:rPr>
                <w:rFonts w:ascii="Times New Roman" w:hAnsi="Times New Roman"/>
              </w:rPr>
              <w:t>время московское</w:t>
            </w:r>
            <w:r w:rsidRPr="006B56DA">
              <w:rPr>
                <w:rFonts w:ascii="Times New Roman" w:hAnsi="Times New Roman"/>
                <w:lang w:eastAsia="ru-RU"/>
              </w:rPr>
              <w:t>) «</w:t>
            </w:r>
            <w:r w:rsidR="006B56DA" w:rsidRPr="006B56DA">
              <w:rPr>
                <w:rFonts w:ascii="Times New Roman" w:hAnsi="Times New Roman"/>
                <w:lang w:eastAsia="ru-RU"/>
              </w:rPr>
              <w:t>08</w:t>
            </w:r>
            <w:r w:rsidRPr="006B56DA">
              <w:rPr>
                <w:rFonts w:ascii="Times New Roman" w:hAnsi="Times New Roman"/>
                <w:lang w:eastAsia="ru-RU"/>
              </w:rPr>
              <w:t xml:space="preserve">» </w:t>
            </w:r>
            <w:r w:rsidR="006B56DA" w:rsidRPr="006B56DA">
              <w:rPr>
                <w:rFonts w:ascii="Times New Roman" w:hAnsi="Times New Roman"/>
                <w:lang w:eastAsia="ru-RU"/>
              </w:rPr>
              <w:t>июля</w:t>
            </w:r>
            <w:r w:rsidRPr="006B56DA">
              <w:rPr>
                <w:rFonts w:ascii="Times New Roman" w:hAnsi="Times New Roman"/>
                <w:lang w:eastAsia="ru-RU"/>
              </w:rPr>
              <w:t xml:space="preserve"> </w:t>
            </w:r>
            <w:r w:rsidR="00707A7D" w:rsidRPr="006B56DA">
              <w:rPr>
                <w:rFonts w:ascii="Times New Roman" w:hAnsi="Times New Roman"/>
                <w:lang w:eastAsia="ru-RU"/>
              </w:rPr>
              <w:t>2024</w:t>
            </w:r>
            <w:r w:rsidRPr="006B56DA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6B56DA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6B56DA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944F1E" w:rsidRPr="006B56DA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:rsidRPr="006B56DA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Pr="006B56DA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Pr="006B56DA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6B56DA"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20095500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A03DA"/>
    <w:rsid w:val="000F33B4"/>
    <w:rsid w:val="00136693"/>
    <w:rsid w:val="0036222F"/>
    <w:rsid w:val="00390EDE"/>
    <w:rsid w:val="004509D3"/>
    <w:rsid w:val="004C664E"/>
    <w:rsid w:val="004F14E2"/>
    <w:rsid w:val="00531F5D"/>
    <w:rsid w:val="005B282E"/>
    <w:rsid w:val="005C381E"/>
    <w:rsid w:val="00661830"/>
    <w:rsid w:val="00693E23"/>
    <w:rsid w:val="006A52D5"/>
    <w:rsid w:val="006B56DA"/>
    <w:rsid w:val="00703309"/>
    <w:rsid w:val="00707A7D"/>
    <w:rsid w:val="00756967"/>
    <w:rsid w:val="008636DB"/>
    <w:rsid w:val="00865116"/>
    <w:rsid w:val="00944F1E"/>
    <w:rsid w:val="00A93182"/>
    <w:rsid w:val="00AE2700"/>
    <w:rsid w:val="00B02DC9"/>
    <w:rsid w:val="00B5650A"/>
    <w:rsid w:val="00BB26EF"/>
    <w:rsid w:val="00C5436C"/>
    <w:rsid w:val="00CA5DA9"/>
    <w:rsid w:val="00CE41C9"/>
    <w:rsid w:val="00D72A79"/>
    <w:rsid w:val="00D83336"/>
    <w:rsid w:val="00D94042"/>
    <w:rsid w:val="00DB6093"/>
    <w:rsid w:val="00E4187B"/>
    <w:rsid w:val="00EF2760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3E2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63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v8doc:messageo.klimchuk@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8doc:e1cib/data/&#1057;&#1087;&#1088;&#1072;&#1074;&#1086;&#1095;&#1085;&#1080;&#1082;.&#1055;&#1086;&#1083;&#1100;&#1079;&#1086;&#1074;&#1072;&#1090;&#1077;&#1083;&#1080;?ref=810c001e67e411c011ee6d7b793ca0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Аршинова Татьяна Александровна</cp:lastModifiedBy>
  <cp:revision>28</cp:revision>
  <dcterms:created xsi:type="dcterms:W3CDTF">2020-03-12T05:01:00Z</dcterms:created>
  <dcterms:modified xsi:type="dcterms:W3CDTF">2024-06-14T12:55:00Z</dcterms:modified>
</cp:coreProperties>
</file>