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A071" w14:textId="4A20B585" w:rsidR="008B5F02" w:rsidRDefault="008B5F02" w:rsidP="008B5F02">
      <w:r>
        <w:rPr>
          <w:noProof/>
        </w:rPr>
        <w:drawing>
          <wp:anchor distT="0" distB="0" distL="114300" distR="114300" simplePos="0" relativeHeight="251658240" behindDoc="0" locked="0" layoutInCell="1" allowOverlap="1" wp14:anchorId="07BF3E7B" wp14:editId="0913729D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1B33EBE4" w14:textId="77777777" w:rsidR="008B5F02" w:rsidRDefault="008B5F02" w:rsidP="008B5F02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АКЦИОНЕРНОЕ ОБЩЕСТВО</w:t>
      </w:r>
    </w:p>
    <w:p w14:paraId="31ED3F54" w14:textId="77777777" w:rsidR="008B5F02" w:rsidRDefault="008B5F02" w:rsidP="008B5F02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«ВОЛГОГРАДОБЛЭЛЕКТРО»</w:t>
      </w:r>
    </w:p>
    <w:p w14:paraId="75A34783" w14:textId="77777777" w:rsidR="008B5F02" w:rsidRDefault="008B5F02" w:rsidP="008B5F02">
      <w:pPr>
        <w:spacing w:after="0" w:line="23" w:lineRule="atLeast"/>
        <w:jc w:val="center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(АО ВОЭ)</w:t>
      </w:r>
    </w:p>
    <w:p w14:paraId="13FB702B" w14:textId="77777777" w:rsidR="008B5F02" w:rsidRDefault="008B5F02" w:rsidP="008B5F02">
      <w:pPr>
        <w:spacing w:after="0" w:line="23" w:lineRule="atLeast"/>
        <w:jc w:val="center"/>
        <w:rPr>
          <w:rFonts w:ascii="Times New Roman" w:hAnsi="Times New Roman"/>
          <w:spacing w:val="-6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pacing w:val="-6"/>
          </w:rPr>
          <w:t>400075, г</w:t>
        </w:r>
      </w:smartTag>
      <w:r>
        <w:rPr>
          <w:rFonts w:ascii="Times New Roman" w:hAnsi="Times New Roman"/>
          <w:spacing w:val="-6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voel</w:t>
        </w:r>
        <w:r>
          <w:rPr>
            <w:rStyle w:val="a3"/>
            <w:rFonts w:ascii="Times New Roman" w:hAnsi="Times New Roman"/>
            <w:color w:val="auto"/>
            <w:spacing w:val="-6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pacing w:val="-6"/>
            <w:u w:val="none"/>
            <w:lang w:val="en-US"/>
          </w:rPr>
          <w:t>ru</w:t>
        </w:r>
        <w:proofErr w:type="spellEnd"/>
      </w:hyperlink>
      <w:r w:rsidRPr="008B5F02">
        <w:rPr>
          <w:rStyle w:val="a3"/>
          <w:rFonts w:ascii="Times New Roman" w:hAnsi="Times New Roman"/>
          <w:color w:val="auto"/>
          <w:spacing w:val="-6"/>
          <w:u w:val="none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300AD399" w14:textId="77777777" w:rsidR="008B5F02" w:rsidRDefault="008B5F02" w:rsidP="008B5F02">
      <w:pPr>
        <w:pStyle w:val="Default"/>
        <w:rPr>
          <w:b/>
          <w:bCs/>
          <w:sz w:val="22"/>
          <w:szCs w:val="22"/>
        </w:rPr>
      </w:pPr>
    </w:p>
    <w:p w14:paraId="2A647458" w14:textId="77777777" w:rsidR="008B5F02" w:rsidRDefault="008B5F02" w:rsidP="008B5F0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6AD00CB0" w14:textId="70E6959D" w:rsidR="008B5F02" w:rsidRPr="00BC7B21" w:rsidRDefault="008B5F02" w:rsidP="008B5F02">
      <w:pPr>
        <w:pStyle w:val="Default"/>
        <w:jc w:val="center"/>
        <w:rPr>
          <w:b/>
          <w:bCs/>
          <w:iCs/>
          <w:sz w:val="22"/>
          <w:szCs w:val="22"/>
        </w:rPr>
      </w:pPr>
      <w:r w:rsidRPr="00BC7B21">
        <w:rPr>
          <w:b/>
          <w:bCs/>
          <w:sz w:val="22"/>
          <w:szCs w:val="22"/>
        </w:rPr>
        <w:t xml:space="preserve">о проведении запроса технико-коммерческих предложений в электронной форме по выбору </w:t>
      </w:r>
      <w:bookmarkStart w:id="0" w:name="_Hlk66279457"/>
      <w:r w:rsidRPr="00BC7B21">
        <w:rPr>
          <w:b/>
          <w:bCs/>
          <w:sz w:val="22"/>
          <w:szCs w:val="22"/>
        </w:rPr>
        <w:t>подрядчика на право заключения договора подряда</w:t>
      </w:r>
      <w:bookmarkEnd w:id="0"/>
      <w:r w:rsidRPr="00BC7B21">
        <w:rPr>
          <w:b/>
          <w:bCs/>
          <w:sz w:val="22"/>
          <w:szCs w:val="22"/>
        </w:rPr>
        <w:t xml:space="preserve"> </w:t>
      </w:r>
      <w:r w:rsidR="00BC7B21" w:rsidRPr="00BC7B21">
        <w:rPr>
          <w:b/>
          <w:bCs/>
          <w:sz w:val="22"/>
          <w:szCs w:val="22"/>
        </w:rPr>
        <w:t xml:space="preserve">на выполнение работ по подготовке схем границ земельных участков для объектов электросетевого хозяйства (воздушных, кабельных линий электропередач напряжением 10-6/0,4 </w:t>
      </w:r>
      <w:proofErr w:type="spellStart"/>
      <w:r w:rsidR="00BC7B21" w:rsidRPr="00BC7B21">
        <w:rPr>
          <w:b/>
          <w:bCs/>
          <w:sz w:val="22"/>
          <w:szCs w:val="22"/>
        </w:rPr>
        <w:t>кВ</w:t>
      </w:r>
      <w:proofErr w:type="spellEnd"/>
      <w:r w:rsidR="00BC7B21" w:rsidRPr="00BC7B21">
        <w:rPr>
          <w:b/>
          <w:bCs/>
          <w:sz w:val="22"/>
          <w:szCs w:val="22"/>
        </w:rPr>
        <w:t xml:space="preserve"> с установкой электротехнологического оборудования) для АО «Волгоградоблэлектро» и его структурных подразделений (филиалов), расположенных на территории Волгоградской области </w:t>
      </w:r>
    </w:p>
    <w:p w14:paraId="4A83A908" w14:textId="77777777" w:rsidR="008B5F02" w:rsidRPr="00BC7B21" w:rsidRDefault="008B5F02" w:rsidP="008B5F02">
      <w:pPr>
        <w:pStyle w:val="Default"/>
        <w:jc w:val="center"/>
        <w:rPr>
          <w:b/>
          <w:bCs/>
          <w:iCs/>
          <w:sz w:val="22"/>
          <w:szCs w:val="22"/>
        </w:rPr>
      </w:pPr>
      <w:r w:rsidRPr="00BC7B21">
        <w:rPr>
          <w:b/>
          <w:bCs/>
          <w:i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37F883BB" w14:textId="77777777" w:rsidR="008B5F02" w:rsidRDefault="008B5F02" w:rsidP="008B5F0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8B5F02" w14:paraId="7E16ED30" w14:textId="77777777" w:rsidTr="008B5F02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5F05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2499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DCFE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Содержание</w:t>
            </w:r>
          </w:p>
        </w:tc>
      </w:tr>
      <w:tr w:rsidR="008B5F02" w14:paraId="214EB8CF" w14:textId="77777777" w:rsidTr="008B5F02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4060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791E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505B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Запрос технико-коммерческих предложений в электронной форме</w:t>
            </w:r>
          </w:p>
        </w:tc>
      </w:tr>
      <w:tr w:rsidR="008B5F02" w14:paraId="68D34B5D" w14:textId="77777777" w:rsidTr="008B5F02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9984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3F43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ACCE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АО «Волгоградоблэлектро»</w:t>
            </w:r>
          </w:p>
          <w:p w14:paraId="3B5F2EE8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4D974C7A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>. Волгоград, ул. Шопена, д. 13</w:t>
            </w:r>
          </w:p>
          <w:p w14:paraId="405DC820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</w:tc>
      </w:tr>
      <w:tr w:rsidR="008B5F02" w14:paraId="539C7278" w14:textId="77777777" w:rsidTr="008B5F0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2387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A55F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F140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14:paraId="11C9DF85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spacing w:val="-6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spacing w:val="-6"/>
                </w:rPr>
                <w:t>Балашова Нина Анатольевна</w:t>
              </w:r>
            </w:smartTag>
          </w:p>
          <w:p w14:paraId="0890BECC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>
              <w:rPr>
                <w:rFonts w:ascii="Times New Roman" w:hAnsi="Times New Roman"/>
                <w:spacing w:val="-6"/>
              </w:rPr>
              <w:t xml:space="preserve">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voe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  <w:lang w:val="en-US"/>
                </w:rPr>
                <w:t>fz</w:t>
              </w:r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@voel.ru</w:t>
              </w:r>
            </w:hyperlink>
          </w:p>
          <w:p w14:paraId="33F4448B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5180C1ED" w14:textId="130FE677" w:rsidR="008B5F02" w:rsidRDefault="00B12A18" w:rsidP="00B12A18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Ломсков Роман Николаевич </w:t>
            </w:r>
            <w:r w:rsidR="008B5F02">
              <w:rPr>
                <w:rFonts w:ascii="Times New Roman" w:hAnsi="Times New Roman"/>
                <w:spacing w:val="-6"/>
              </w:rPr>
              <w:t xml:space="preserve">Тел.: (8442) </w:t>
            </w:r>
            <w:r>
              <w:rPr>
                <w:rFonts w:ascii="Times New Roman" w:hAnsi="Times New Roman"/>
                <w:spacing w:val="-6"/>
              </w:rPr>
              <w:t>56-20-88</w:t>
            </w:r>
            <w:r w:rsidR="008B5F02">
              <w:rPr>
                <w:rFonts w:ascii="Times New Roman" w:hAnsi="Times New Roman"/>
                <w:lang w:eastAsia="ru-RU"/>
              </w:rPr>
              <w:t xml:space="preserve"> (доб.10</w:t>
            </w:r>
            <w:r>
              <w:rPr>
                <w:rFonts w:ascii="Times New Roman" w:hAnsi="Times New Roman"/>
                <w:lang w:eastAsia="ru-RU"/>
              </w:rPr>
              <w:t>60</w:t>
            </w:r>
            <w:r w:rsidR="008B5F02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 xml:space="preserve">, Степанова Алла Валерьевна </w:t>
            </w:r>
            <w:r>
              <w:rPr>
                <w:rFonts w:ascii="Times New Roman" w:hAnsi="Times New Roman"/>
                <w:spacing w:val="-6"/>
              </w:rPr>
              <w:t xml:space="preserve">Тел.: (8442) 56-20-88 </w:t>
            </w:r>
            <w:r w:rsidR="00BC7B21">
              <w:rPr>
                <w:rFonts w:ascii="Times New Roman" w:hAnsi="Times New Roman"/>
                <w:spacing w:val="-6"/>
              </w:rPr>
              <w:t>(доб.1061)</w:t>
            </w:r>
          </w:p>
        </w:tc>
      </w:tr>
      <w:tr w:rsidR="008B5F02" w14:paraId="418C2BF0" w14:textId="77777777" w:rsidTr="008B5F0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4979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85AB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Проведение процедуры запроса предложений: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BB60" w14:textId="1992E714" w:rsidR="008B5F02" w:rsidRPr="00276151" w:rsidRDefault="00BC7B21" w:rsidP="00BC7B21">
            <w:pPr>
              <w:pStyle w:val="Default"/>
              <w:jc w:val="both"/>
              <w:rPr>
                <w:spacing w:val="-6"/>
                <w:sz w:val="22"/>
                <w:szCs w:val="22"/>
              </w:rPr>
            </w:pPr>
            <w:r w:rsidRPr="00276151">
              <w:rPr>
                <w:sz w:val="22"/>
                <w:szCs w:val="22"/>
              </w:rPr>
              <w:t xml:space="preserve">Запрос технико-коммерческих предложений в электронной форме по выбору подрядчика на право заключения договора подряда на выполнение работ по подготовке схем границ земельных участков для объектов электросетевого хозяйства (воздушных, кабельных линий электропередач напряжением 10-6/0,4 </w:t>
            </w:r>
            <w:proofErr w:type="spellStart"/>
            <w:r w:rsidRPr="00276151">
              <w:rPr>
                <w:sz w:val="22"/>
                <w:szCs w:val="22"/>
              </w:rPr>
              <w:t>кВ</w:t>
            </w:r>
            <w:proofErr w:type="spellEnd"/>
            <w:r w:rsidRPr="00276151">
              <w:rPr>
                <w:sz w:val="22"/>
                <w:szCs w:val="22"/>
              </w:rPr>
              <w:t xml:space="preserve"> с установкой электротехнологического оборудования) для АО «Волгоградоблэлектро» и его структурных подразделений (филиалов), расположенных на территории Волгоградской области</w:t>
            </w:r>
            <w:r w:rsidRPr="00276151">
              <w:rPr>
                <w:iCs/>
                <w:sz w:val="22"/>
                <w:szCs w:val="22"/>
              </w:rPr>
              <w:t xml:space="preserve"> </w:t>
            </w:r>
            <w:r w:rsidR="008B5F02" w:rsidRPr="00276151">
              <w:rPr>
                <w:spacing w:val="-6"/>
                <w:sz w:val="22"/>
                <w:szCs w:val="22"/>
              </w:rPr>
              <w:t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технико-коммерческих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технико-коммерческих предложений.</w:t>
            </w:r>
          </w:p>
        </w:tc>
      </w:tr>
      <w:tr w:rsidR="008B5F02" w14:paraId="179D2636" w14:textId="77777777" w:rsidTr="008B5F02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7CC4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383B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FEC8" w14:textId="77777777" w:rsidR="008B5F02" w:rsidRDefault="00D505C2">
            <w:pPr>
              <w:spacing w:after="0" w:line="23" w:lineRule="atLeast"/>
              <w:rPr>
                <w:rFonts w:ascii="Times New Roman" w:hAnsi="Times New Roman"/>
                <w:b/>
                <w:spacing w:val="-6"/>
              </w:rPr>
            </w:pPr>
            <w:hyperlink r:id="rId9" w:history="1">
              <w:r w:rsidR="008B5F02"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 w:rsidR="008B5F02">
              <w:rPr>
                <w:rFonts w:ascii="Times New Roman" w:hAnsi="Times New Roman"/>
                <w:b/>
                <w:spacing w:val="-6"/>
              </w:rPr>
              <w:t xml:space="preserve"> </w:t>
            </w:r>
          </w:p>
        </w:tc>
      </w:tr>
      <w:tr w:rsidR="008B5F02" w14:paraId="10CA72EA" w14:textId="77777777" w:rsidTr="008B5F0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9A25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3D94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4331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pacing w:val="-6"/>
                </w:rPr>
                <w:t>2011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 для  нужд акционерного общества «Волгоградоблэлектро», утвержденное </w:t>
            </w:r>
            <w:r w:rsidRPr="00BC7B21">
              <w:rPr>
                <w:rFonts w:ascii="Times New Roman" w:hAnsi="Times New Roman"/>
              </w:rPr>
              <w:t>протоколом совета директоров №2 от «30» июня 2021г.</w:t>
            </w:r>
            <w:r>
              <w:t xml:space="preserve"> 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</w:p>
        </w:tc>
      </w:tr>
      <w:tr w:rsidR="008B5F02" w14:paraId="16F3DF95" w14:textId="77777777" w:rsidTr="008B5F0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32C1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F559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2BFF" w14:textId="0D4C04BF" w:rsidR="008B5F02" w:rsidRPr="00276151" w:rsidRDefault="008B5F02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6151">
              <w:rPr>
                <w:rFonts w:ascii="Times New Roman" w:hAnsi="Times New Roman"/>
                <w:b/>
                <w:bCs/>
              </w:rPr>
              <w:t>Лот №1:</w:t>
            </w:r>
            <w:r w:rsidRPr="00276151">
              <w:rPr>
                <w:rFonts w:ascii="Times New Roman" w:hAnsi="Times New Roman"/>
              </w:rPr>
              <w:t xml:space="preserve"> Право заключения договора </w:t>
            </w:r>
            <w:r w:rsidR="00567F88" w:rsidRPr="00276151">
              <w:rPr>
                <w:rFonts w:ascii="Times New Roman" w:hAnsi="Times New Roman"/>
              </w:rPr>
              <w:t xml:space="preserve">подряда на выполнение работ по подготовке схем границ земельных участков для объектов электросетевого хозяйства (воздушных, кабельных линий электропередач напряжением 10-6/0,4 </w:t>
            </w:r>
            <w:proofErr w:type="spellStart"/>
            <w:r w:rsidR="00567F88" w:rsidRPr="00276151">
              <w:rPr>
                <w:rFonts w:ascii="Times New Roman" w:hAnsi="Times New Roman"/>
              </w:rPr>
              <w:t>кВ</w:t>
            </w:r>
            <w:proofErr w:type="spellEnd"/>
            <w:r w:rsidR="00567F88" w:rsidRPr="00276151">
              <w:rPr>
                <w:rFonts w:ascii="Times New Roman" w:hAnsi="Times New Roman"/>
              </w:rPr>
              <w:t xml:space="preserve"> с установкой электротехнологического оборудования) для АО «Волгоградоблэлектро» и его структурных подразделений (филиалов), расположенных на территории Волгоградской области</w:t>
            </w:r>
            <w:r w:rsidR="008467F3" w:rsidRPr="00276151">
              <w:rPr>
                <w:rFonts w:ascii="Times New Roman" w:hAnsi="Times New Roman"/>
              </w:rPr>
              <w:t>.</w:t>
            </w:r>
          </w:p>
        </w:tc>
      </w:tr>
      <w:tr w:rsidR="008B5F02" w14:paraId="340EBC98" w14:textId="77777777" w:rsidTr="008B5F02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1A0B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D357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Предмет договора, 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748" w14:textId="7C199DE7" w:rsidR="008B5F02" w:rsidRDefault="008B5F02" w:rsidP="00BC7B21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Лот №1:</w:t>
            </w:r>
            <w:r>
              <w:rPr>
                <w:rFonts w:ascii="Times New Roman" w:hAnsi="Times New Roman"/>
              </w:rPr>
              <w:t xml:space="preserve"> </w:t>
            </w:r>
            <w:r w:rsidR="00567F88">
              <w:rPr>
                <w:rFonts w:ascii="Times New Roman" w:hAnsi="Times New Roman"/>
              </w:rPr>
              <w:t>Д</w:t>
            </w:r>
            <w:r w:rsidR="00567F88" w:rsidRPr="00567F88">
              <w:rPr>
                <w:rFonts w:ascii="Times New Roman" w:hAnsi="Times New Roman"/>
              </w:rPr>
              <w:t xml:space="preserve">оговор подряда на выполнение работ по подготовке схем границ земельных участков для объектов электросетевого хозяйства (воздушных, кабельных линий электропередач напряжением 10-6/0,4 </w:t>
            </w:r>
            <w:proofErr w:type="spellStart"/>
            <w:r w:rsidR="00567F88" w:rsidRPr="00567F88">
              <w:rPr>
                <w:rFonts w:ascii="Times New Roman" w:hAnsi="Times New Roman"/>
              </w:rPr>
              <w:t>кВ</w:t>
            </w:r>
            <w:proofErr w:type="spellEnd"/>
            <w:r w:rsidR="00567F88" w:rsidRPr="00567F88">
              <w:rPr>
                <w:rFonts w:ascii="Times New Roman" w:hAnsi="Times New Roman"/>
              </w:rPr>
              <w:t xml:space="preserve"> с установкой электротехнологического оборудования) для АО «Волгоградоблэлектро» и его структурных подразделений (филиалов), расположенных на территории Волгоградской области</w:t>
            </w:r>
            <w:r w:rsidR="008467F3">
              <w:rPr>
                <w:rFonts w:ascii="Times New Roman" w:hAnsi="Times New Roman"/>
              </w:rPr>
              <w:t>.</w:t>
            </w:r>
          </w:p>
          <w:p w14:paraId="692AC249" w14:textId="77777777" w:rsidR="00937BBC" w:rsidRPr="00937BBC" w:rsidRDefault="00937BBC" w:rsidP="00937BBC">
            <w:pPr>
              <w:spacing w:after="0" w:line="240" w:lineRule="auto"/>
              <w:ind w:left="3"/>
              <w:contextualSpacing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937BBC">
              <w:rPr>
                <w:rFonts w:ascii="Times New Roman" w:eastAsia="Calibri" w:hAnsi="Times New Roman"/>
                <w:b/>
                <w:bCs/>
              </w:rPr>
              <w:t xml:space="preserve">Требования к выполнению работ: </w:t>
            </w:r>
          </w:p>
          <w:p w14:paraId="4BEC48A0" w14:textId="607E0171" w:rsidR="00937BBC" w:rsidRPr="00937BBC" w:rsidRDefault="00937BBC" w:rsidP="00937BBC">
            <w:pPr>
              <w:spacing w:after="0" w:line="240" w:lineRule="auto"/>
              <w:ind w:left="3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937BBC">
              <w:rPr>
                <w:rFonts w:ascii="Times New Roman" w:eastAsia="Calibri" w:hAnsi="Times New Roman"/>
              </w:rPr>
              <w:t>Схема границ земельных участков должны быть выполнены (согласно техническому заданию) в масштабе 1:500, выполненная на основе материалов инженерно-геодезических изысканий с учётом сведений государственного кадастра с указанием характерных точек;</w:t>
            </w:r>
          </w:p>
          <w:p w14:paraId="42AB0A33" w14:textId="3EA37CE0" w:rsidR="00937BBC" w:rsidRPr="00937BBC" w:rsidRDefault="00937BBC" w:rsidP="00937BBC">
            <w:pPr>
              <w:spacing w:after="0" w:line="240" w:lineRule="auto"/>
              <w:ind w:left="3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937BBC">
              <w:rPr>
                <w:rFonts w:ascii="Times New Roman" w:eastAsia="Calibri" w:hAnsi="Times New Roman"/>
              </w:rPr>
              <w:t>По результатам работы должен быть составлен технический отчет (в двух экземплярах), электронная версия (один диск в программе «</w:t>
            </w:r>
            <w:proofErr w:type="spellStart"/>
            <w:r w:rsidRPr="00937BBC">
              <w:rPr>
                <w:rFonts w:ascii="Times New Roman" w:eastAsia="Calibri" w:hAnsi="Times New Roman"/>
              </w:rPr>
              <w:t>AutoCAD</w:t>
            </w:r>
            <w:proofErr w:type="spellEnd"/>
            <w:r w:rsidRPr="00937BBC">
              <w:rPr>
                <w:rFonts w:ascii="Times New Roman" w:eastAsia="Calibri" w:hAnsi="Times New Roman"/>
              </w:rPr>
              <w:t>» 2010);</w:t>
            </w:r>
          </w:p>
          <w:p w14:paraId="12A55409" w14:textId="2AA8559D" w:rsidR="00937BBC" w:rsidRPr="00937BBC" w:rsidRDefault="00937BBC" w:rsidP="00937BBC">
            <w:pPr>
              <w:spacing w:after="0" w:line="240" w:lineRule="auto"/>
              <w:ind w:left="3"/>
              <w:contextualSpacing/>
              <w:jc w:val="both"/>
              <w:rPr>
                <w:rFonts w:ascii="Times New Roman" w:eastAsia="Calibri" w:hAnsi="Times New Roman"/>
              </w:rPr>
            </w:pPr>
            <w:r w:rsidRPr="00804FA2">
              <w:rPr>
                <w:rFonts w:ascii="Times New Roman" w:eastAsia="Calibri" w:hAnsi="Times New Roman"/>
                <w:b/>
                <w:bCs/>
              </w:rPr>
              <w:t>Место проведения работ</w:t>
            </w:r>
            <w:r w:rsidR="00804FA2" w:rsidRPr="00804FA2">
              <w:rPr>
                <w:rFonts w:ascii="Times New Roman" w:eastAsia="Calibri" w:hAnsi="Times New Roman"/>
              </w:rPr>
              <w:t xml:space="preserve"> </w:t>
            </w:r>
            <w:r w:rsidR="00804FA2" w:rsidRPr="00804FA2">
              <w:rPr>
                <w:rFonts w:ascii="Times New Roman" w:eastAsia="Calibri" w:hAnsi="Times New Roman"/>
                <w:b/>
                <w:bCs/>
              </w:rPr>
              <w:t>филиалы АО «Волгоградоблэлектро</w:t>
            </w:r>
            <w:r w:rsidR="00804FA2" w:rsidRPr="00804FA2">
              <w:rPr>
                <w:rFonts w:ascii="Times New Roman" w:eastAsia="Calibri" w:hAnsi="Times New Roman"/>
              </w:rPr>
              <w:t xml:space="preserve">»: Пригородные МЭС, Заволжские МЭС, Михайловские МЭС, Суровикинские МЭС, Северные МЭС, Жирновские МЭС, Камышинские МЭС Волжские МЭС), </w:t>
            </w:r>
            <w:r w:rsidRPr="00804FA2">
              <w:rPr>
                <w:rFonts w:ascii="Times New Roman" w:eastAsia="Calibri" w:hAnsi="Times New Roman"/>
              </w:rPr>
              <w:t>Волгоградская область</w:t>
            </w:r>
            <w:r w:rsidRPr="00937BBC">
              <w:rPr>
                <w:rFonts w:ascii="Times New Roman" w:eastAsia="Calibri" w:hAnsi="Times New Roman"/>
              </w:rPr>
              <w:t>;</w:t>
            </w:r>
          </w:p>
          <w:p w14:paraId="6B95A5F3" w14:textId="3ECF4D6C" w:rsidR="00937BBC" w:rsidRPr="00937BBC" w:rsidRDefault="00937BBC" w:rsidP="00937BBC">
            <w:pPr>
              <w:spacing w:after="0" w:line="240" w:lineRule="auto"/>
              <w:ind w:left="3"/>
              <w:contextualSpacing/>
              <w:jc w:val="both"/>
              <w:rPr>
                <w:rFonts w:ascii="Times New Roman" w:eastAsia="Calibri" w:hAnsi="Times New Roman"/>
              </w:rPr>
            </w:pPr>
            <w:r w:rsidRPr="00804FA2">
              <w:rPr>
                <w:rFonts w:ascii="Times New Roman" w:eastAsia="Calibri" w:hAnsi="Times New Roman"/>
                <w:b/>
                <w:bCs/>
              </w:rPr>
              <w:t>Срок изготовления</w:t>
            </w:r>
            <w:r w:rsidR="00804FA2" w:rsidRPr="00804FA2">
              <w:rPr>
                <w:rFonts w:ascii="Times New Roman" w:eastAsia="Calibri" w:hAnsi="Times New Roman"/>
                <w:b/>
                <w:bCs/>
              </w:rPr>
              <w:t xml:space="preserve"> (максимальный срок выполнения работ):</w:t>
            </w:r>
            <w:r w:rsidR="00804FA2">
              <w:rPr>
                <w:rFonts w:ascii="Times New Roman" w:eastAsia="Calibri" w:hAnsi="Times New Roman"/>
              </w:rPr>
              <w:t xml:space="preserve"> </w:t>
            </w:r>
            <w:r w:rsidRPr="00937BBC">
              <w:rPr>
                <w:rFonts w:ascii="Times New Roman" w:eastAsia="Calibri" w:hAnsi="Times New Roman"/>
              </w:rPr>
              <w:t>не более 7 календарных дней, с момента передачи Исполнителю подписанного Заказчиком технического задания;</w:t>
            </w:r>
          </w:p>
          <w:p w14:paraId="670C3C75" w14:textId="0BDF7657" w:rsidR="00937BBC" w:rsidRPr="00937BBC" w:rsidRDefault="00937BBC" w:rsidP="00937BB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804FA2">
              <w:rPr>
                <w:rFonts w:ascii="Times New Roman" w:eastAsia="Calibri" w:hAnsi="Times New Roman"/>
                <w:b/>
                <w:bCs/>
              </w:rPr>
              <w:t>Стоимость работ составляет</w:t>
            </w:r>
            <w:r w:rsidRPr="00937BBC">
              <w:rPr>
                <w:rFonts w:ascii="Times New Roman" w:eastAsia="Calibri" w:hAnsi="Times New Roman"/>
              </w:rPr>
              <w:t>:</w:t>
            </w:r>
          </w:p>
          <w:p w14:paraId="5B7844F8" w14:textId="37768C77" w:rsidR="00937BBC" w:rsidRPr="00937BBC" w:rsidRDefault="00937BBC" w:rsidP="00937BBC">
            <w:pPr>
              <w:spacing w:after="0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937BBC">
              <w:rPr>
                <w:rFonts w:ascii="Times New Roman" w:eastAsia="Calibri" w:hAnsi="Times New Roman"/>
              </w:rPr>
              <w:t>За 1км и более 1км стоимость не может превышать 11 111,10 рублей с НДС за 1км и рассчитывается путем умножения стоимости одного км;</w:t>
            </w:r>
          </w:p>
          <w:p w14:paraId="2FFAD096" w14:textId="417A0091" w:rsidR="00937BBC" w:rsidRPr="00937BBC" w:rsidRDefault="00804FA2" w:rsidP="00804FA2">
            <w:pPr>
              <w:spacing w:after="0"/>
              <w:ind w:left="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="00937BBC" w:rsidRPr="00937BBC">
              <w:rPr>
                <w:rFonts w:ascii="Times New Roman" w:eastAsia="Calibri" w:hAnsi="Times New Roman"/>
              </w:rPr>
              <w:t>За 1км менее или равную 1 км, приравнивается к стоимости за 1км и не может превышать 11 111,10 рублей с НДС.</w:t>
            </w:r>
          </w:p>
          <w:p w14:paraId="4420D2F3" w14:textId="2D27FD77" w:rsidR="00937BBC" w:rsidRDefault="00804FA2" w:rsidP="00804FA2">
            <w:pPr>
              <w:spacing w:after="0"/>
              <w:ind w:firstLine="3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="00937BBC" w:rsidRPr="00937BBC">
              <w:rPr>
                <w:rFonts w:ascii="Times New Roman" w:eastAsia="Calibri" w:hAnsi="Times New Roman"/>
              </w:rPr>
              <w:t xml:space="preserve"> Ориентировочный объем 441 км.</w:t>
            </w:r>
          </w:p>
          <w:p w14:paraId="40E4D622" w14:textId="77777777" w:rsidR="00736E2A" w:rsidRPr="00736E2A" w:rsidRDefault="00736E2A" w:rsidP="00736E2A">
            <w:pPr>
              <w:jc w:val="both"/>
              <w:rPr>
                <w:rFonts w:ascii="Times New Roman" w:hAnsi="Times New Roman"/>
              </w:rPr>
            </w:pPr>
            <w:r w:rsidRPr="00736E2A">
              <w:rPr>
                <w:rFonts w:ascii="Times New Roman" w:hAnsi="Times New Roman"/>
              </w:rPr>
              <w:t>Гарантия на выполненные работы составляет 60 (шестьдесят) месяцев, лет с даты подписания сторонами актов приемки работ.</w:t>
            </w:r>
          </w:p>
          <w:p w14:paraId="31FC3875" w14:textId="77777777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napToGrid w:val="0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Сведения об объеме поставляемых товаров, </w:t>
            </w:r>
            <w:r>
              <w:rPr>
                <w:rFonts w:ascii="Times New Roman" w:hAnsi="Times New Roman"/>
              </w:rPr>
              <w:t>выполняемых работ, оказываемых услуг,</w:t>
            </w:r>
            <w:r>
              <w:rPr>
                <w:rFonts w:ascii="Times New Roman" w:hAnsi="Times New Roman"/>
                <w:spacing w:val="-6"/>
              </w:rPr>
              <w:t xml:space="preserve"> требованиях, установленные Заказчиком к качеству товара,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документации.</w:t>
            </w:r>
          </w:p>
        </w:tc>
      </w:tr>
      <w:tr w:rsidR="008B5F02" w14:paraId="28C34C36" w14:textId="77777777" w:rsidTr="008B5F02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CFC3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3CB0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3CCF" w14:textId="77777777" w:rsidR="00276151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Начальная (максимальная) цена договора с учетом НДС 20%:</w:t>
            </w:r>
            <w:r w:rsidR="00804FA2">
              <w:rPr>
                <w:rFonts w:ascii="Times New Roman" w:hAnsi="Times New Roman"/>
                <w:spacing w:val="-6"/>
              </w:rPr>
              <w:t xml:space="preserve"> </w:t>
            </w:r>
          </w:p>
          <w:p w14:paraId="75850566" w14:textId="1C23FCAD" w:rsidR="008B5F02" w:rsidRPr="00804FA2" w:rsidRDefault="00804FA2">
            <w:pPr>
              <w:spacing w:after="0" w:line="23" w:lineRule="atLeast"/>
              <w:jc w:val="both"/>
              <w:rPr>
                <w:rFonts w:ascii="Times New Roman" w:hAnsi="Times New Roman"/>
                <w:b/>
                <w:iCs/>
                <w:spacing w:val="-6"/>
              </w:rPr>
            </w:pPr>
            <w:r w:rsidRPr="00804FA2">
              <w:rPr>
                <w:rFonts w:ascii="Times New Roman" w:eastAsia="Calibri" w:hAnsi="Times New Roman"/>
                <w:b/>
                <w:iCs/>
              </w:rPr>
              <w:t xml:space="preserve">4 900 000,00 </w:t>
            </w:r>
            <w:r>
              <w:rPr>
                <w:rFonts w:ascii="Times New Roman" w:eastAsia="Calibri" w:hAnsi="Times New Roman"/>
                <w:b/>
                <w:iCs/>
              </w:rPr>
              <w:t>(четыре миллиона девятьсот тысяч) рублей.</w:t>
            </w:r>
          </w:p>
          <w:p w14:paraId="0B2D159D" w14:textId="6520C0F5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 xml:space="preserve">Начальная (максимальная) цена договора без НДС: </w:t>
            </w:r>
            <w:r w:rsidR="00E05BDF" w:rsidRPr="00E05BDF">
              <w:rPr>
                <w:rFonts w:ascii="Times New Roman" w:hAnsi="Times New Roman"/>
                <w:b/>
                <w:bCs/>
                <w:spacing w:val="-6"/>
              </w:rPr>
              <w:t xml:space="preserve">4 083 333,33 </w:t>
            </w:r>
            <w:r w:rsidR="00E05BDF">
              <w:rPr>
                <w:rFonts w:ascii="Times New Roman" w:hAnsi="Times New Roman"/>
                <w:b/>
                <w:bCs/>
                <w:spacing w:val="-6"/>
              </w:rPr>
              <w:t>(четыре миллиона восемьдесят три тысячи триста тридцать три)</w:t>
            </w:r>
            <w:r w:rsidRPr="00E05BDF">
              <w:rPr>
                <w:rFonts w:ascii="Times New Roman" w:hAnsi="Times New Roman"/>
                <w:b/>
                <w:bCs/>
                <w:spacing w:val="-6"/>
              </w:rPr>
              <w:t xml:space="preserve"> рубл</w:t>
            </w:r>
            <w:r w:rsidR="00E05BDF">
              <w:rPr>
                <w:rFonts w:ascii="Times New Roman" w:hAnsi="Times New Roman"/>
                <w:b/>
                <w:bCs/>
                <w:spacing w:val="-6"/>
              </w:rPr>
              <w:t>я 33 копейки.</w:t>
            </w:r>
          </w:p>
          <w:p w14:paraId="5BA2EFBD" w14:textId="77777777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4D41F59" w14:textId="77777777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8B5F02" w14:paraId="300691BE" w14:textId="77777777" w:rsidTr="008B5F02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73E7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5F46" w14:textId="77777777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F206" w14:textId="77777777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 (максимальный размер предварительного авансового платежа не должен превышать 30% от цены договора), либо отсрочка оплаты по окончании поставки товара (максимальный срок оплаты поставленных товаров не может превышать 30 календарных дней со дня исполнения обязательств по договору.</w:t>
            </w:r>
          </w:p>
        </w:tc>
      </w:tr>
      <w:tr w:rsidR="008B5F02" w14:paraId="6B5C59F2" w14:textId="77777777" w:rsidTr="008B5F0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FD65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B739" w14:textId="77777777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F401" w14:textId="3986A41E" w:rsidR="008B5F02" w:rsidRPr="00E05BDF" w:rsidRDefault="008B5F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05BDF">
              <w:rPr>
                <w:rFonts w:ascii="Times New Roman" w:hAnsi="Times New Roman"/>
                <w:lang w:eastAsia="ru-RU"/>
              </w:rPr>
              <w:t xml:space="preserve">Цена договора определена с использованием метода </w:t>
            </w:r>
            <w:r w:rsidR="00E05BDF" w:rsidRPr="00E05BDF">
              <w:rPr>
                <w:rFonts w:ascii="Times New Roman" w:hAnsi="Times New Roman"/>
                <w:lang w:eastAsia="ru-RU"/>
              </w:rPr>
              <w:t>сравнительного анализа цен</w:t>
            </w:r>
            <w:r w:rsidRPr="00E05BDF">
              <w:rPr>
                <w:rFonts w:ascii="Times New Roman" w:hAnsi="Times New Roman"/>
                <w:lang w:eastAsia="ru-RU"/>
              </w:rPr>
              <w:t>, с учётом стоимости услуг и расходов 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5BBC8C39" w14:textId="77777777" w:rsidR="008B5F02" w:rsidRDefault="008B5F02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05BDF">
              <w:rPr>
                <w:rFonts w:ascii="Times New Roman" w:hAnsi="Times New Roman"/>
                <w:lang w:eastAsia="ru-RU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технико-коммерческих предложений.</w:t>
            </w:r>
          </w:p>
        </w:tc>
      </w:tr>
      <w:tr w:rsidR="008B5F02" w14:paraId="381E61A6" w14:textId="77777777" w:rsidTr="008B5F02">
        <w:trPr>
          <w:trHeight w:val="1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80B0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CFCF" w14:textId="77777777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Размер и валюта обеспечения заявки. </w:t>
            </w:r>
          </w:p>
          <w:p w14:paraId="22DCF2F2" w14:textId="77777777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F0DE" w14:textId="77777777" w:rsidR="00E05BDF" w:rsidRDefault="008B5F02" w:rsidP="00E05B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1: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="00E05BDF">
              <w:rPr>
                <w:rFonts w:ascii="Times New Roman" w:hAnsi="Times New Roman"/>
                <w:spacing w:val="-6"/>
              </w:rPr>
              <w:t>не установлено.</w:t>
            </w:r>
          </w:p>
          <w:p w14:paraId="6E323E4B" w14:textId="77777777" w:rsidR="00E05BDF" w:rsidRDefault="00E05BDF" w:rsidP="00E05B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4F097019" w14:textId="03585144" w:rsidR="008B5F02" w:rsidRDefault="008B5F02" w:rsidP="00E05BD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Примечание: </w:t>
            </w:r>
            <w:r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8B5F02" w14:paraId="33BF646E" w14:textId="77777777" w:rsidTr="008B5F02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ECBC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8A16" w14:textId="77777777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6B21" w14:textId="1416653C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Лот № 1</w:t>
            </w:r>
            <w:r>
              <w:rPr>
                <w:rFonts w:ascii="Times New Roman" w:hAnsi="Times New Roman"/>
                <w:spacing w:val="-6"/>
              </w:rPr>
              <w:t xml:space="preserve">: обеспечение исполнения договора составляет </w:t>
            </w:r>
            <w:r w:rsidR="00E05BDF" w:rsidRPr="00E05BDF">
              <w:rPr>
                <w:rFonts w:ascii="Times New Roman" w:hAnsi="Times New Roman"/>
                <w:b/>
                <w:bCs/>
                <w:spacing w:val="-6"/>
              </w:rPr>
              <w:t>245 000</w:t>
            </w:r>
            <w:r>
              <w:rPr>
                <w:rFonts w:ascii="Times New Roman" w:hAnsi="Times New Roman"/>
                <w:b/>
                <w:bCs/>
                <w:spacing w:val="-6"/>
              </w:rPr>
              <w:t xml:space="preserve"> рублей</w:t>
            </w:r>
            <w:r>
              <w:rPr>
                <w:rFonts w:ascii="Times New Roman" w:hAnsi="Times New Roman"/>
                <w:spacing w:val="-6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При этом такое 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5F3A76AD" w14:textId="77777777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Примечание</w:t>
            </w:r>
            <w:r>
              <w:rPr>
                <w:rFonts w:ascii="Times New Roman" w:hAnsi="Times New Roman"/>
                <w:spacing w:val="-6"/>
              </w:rPr>
              <w:t>: В платежном поручении необходимо указать название и номер закупки, по которой производится обеспечение.</w:t>
            </w:r>
          </w:p>
          <w:p w14:paraId="60E7B2B3" w14:textId="77777777" w:rsidR="008B5F02" w:rsidRDefault="008B5F02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Расчетный счет АО «Волгоградоблэлектро» </w:t>
            </w:r>
            <w:r>
              <w:rPr>
                <w:rFonts w:ascii="Times New Roman" w:hAnsi="Times New Roman"/>
                <w:color w:val="000000"/>
              </w:rPr>
              <w:t xml:space="preserve">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8B5F02" w14:paraId="25F5D1BB" w14:textId="77777777" w:rsidTr="008B5F02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9CE9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8563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12A3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rFonts w:ascii="Times New Roman" w:hAnsi="Times New Roman"/>
                  <w:b/>
                  <w:color w:val="auto"/>
                  <w:spacing w:val="-6"/>
                  <w:u w:val="none"/>
                </w:rPr>
                <w:t>www.otc.ru</w:t>
              </w:r>
            </w:hyperlink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</w:tr>
      <w:tr w:rsidR="008B5F02" w14:paraId="38912120" w14:textId="77777777" w:rsidTr="008B5F0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B698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BFE2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12B3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9882F73" w14:textId="642890E4" w:rsidR="008B5F02" w:rsidRDefault="00D505C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11</w:t>
            </w:r>
            <w:r w:rsidR="008B5F02"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</w:t>
            </w:r>
            <w:r w:rsidR="008B5F02"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 w:rsidR="008B5F02">
              <w:rPr>
                <w:rFonts w:ascii="Times New Roman" w:hAnsi="Times New Roman"/>
                <w:spacing w:val="-6"/>
              </w:rPr>
              <w:t xml:space="preserve"> (</w:t>
            </w:r>
            <w:r w:rsidR="008B5F02">
              <w:rPr>
                <w:rFonts w:ascii="Times New Roman" w:hAnsi="Times New Roman"/>
              </w:rPr>
              <w:t>время московское</w:t>
            </w:r>
            <w:r w:rsidR="008B5F02">
              <w:rPr>
                <w:rFonts w:ascii="Times New Roman" w:hAnsi="Times New Roman"/>
                <w:spacing w:val="-6"/>
              </w:rPr>
              <w:t>) «</w:t>
            </w:r>
            <w:r>
              <w:rPr>
                <w:rFonts w:ascii="Times New Roman" w:hAnsi="Times New Roman"/>
                <w:spacing w:val="-6"/>
              </w:rPr>
              <w:t>07</w:t>
            </w:r>
            <w:r w:rsidR="008B5F02">
              <w:rPr>
                <w:rFonts w:ascii="Times New Roman" w:hAnsi="Times New Roman"/>
                <w:spacing w:val="-6"/>
              </w:rPr>
              <w:t xml:space="preserve">»      </w:t>
            </w:r>
            <w:r>
              <w:rPr>
                <w:rFonts w:ascii="Times New Roman" w:hAnsi="Times New Roman"/>
                <w:spacing w:val="-6"/>
              </w:rPr>
              <w:t>июля</w:t>
            </w:r>
            <w:r w:rsidR="008B5F02">
              <w:rPr>
                <w:rFonts w:ascii="Times New Roman" w:hAnsi="Times New Roman"/>
                <w:spacing w:val="-6"/>
              </w:rPr>
              <w:t xml:space="preserve"> 2022 года.</w:t>
            </w:r>
          </w:p>
        </w:tc>
      </w:tr>
      <w:tr w:rsidR="008B5F02" w14:paraId="470474B5" w14:textId="77777777" w:rsidTr="008B5F02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9401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B9DD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2268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219E8CA" w14:textId="056A83CD" w:rsidR="008B5F02" w:rsidRDefault="00D505C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11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spacing w:val="-6"/>
              </w:rPr>
              <w:t xml:space="preserve">) «07»      июля </w:t>
            </w:r>
            <w:r w:rsidR="008B5F02">
              <w:rPr>
                <w:rFonts w:ascii="Times New Roman" w:hAnsi="Times New Roman"/>
                <w:spacing w:val="-6"/>
              </w:rPr>
              <w:t>2022 года.</w:t>
            </w:r>
          </w:p>
        </w:tc>
      </w:tr>
      <w:tr w:rsidR="008B5F02" w14:paraId="652BF1A7" w14:textId="77777777" w:rsidTr="008B5F02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301A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21F4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2C36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spacing w:val="-6"/>
                </w:rPr>
                <w:t>400075, г</w:t>
              </w:r>
            </w:smartTag>
            <w:r>
              <w:rPr>
                <w:rFonts w:ascii="Times New Roman" w:hAnsi="Times New Roman"/>
                <w:spacing w:val="-6"/>
              </w:rPr>
              <w:t xml:space="preserve">. Волгоград, ул. Шопена, 13. </w:t>
            </w:r>
          </w:p>
        </w:tc>
      </w:tr>
      <w:tr w:rsidR="008B5F02" w14:paraId="2E8E8922" w14:textId="77777777" w:rsidTr="008B5F02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82EF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00E9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CEAC" w14:textId="405270F7" w:rsidR="008B5F02" w:rsidRDefault="00D505C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11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2</w:t>
            </w:r>
            <w:r>
              <w:rPr>
                <w:rFonts w:ascii="Times New Roman" w:hAnsi="Times New Roman"/>
                <w:spacing w:val="-6"/>
              </w:rPr>
              <w:t>0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spacing w:val="-6"/>
              </w:rPr>
              <w:t xml:space="preserve">) «07»      июля </w:t>
            </w:r>
            <w:r w:rsidR="008B5F02">
              <w:rPr>
                <w:rFonts w:ascii="Times New Roman" w:hAnsi="Times New Roman"/>
                <w:spacing w:val="-6"/>
              </w:rPr>
              <w:t>2022 года.</w:t>
            </w:r>
          </w:p>
        </w:tc>
      </w:tr>
      <w:tr w:rsidR="008B5F02" w14:paraId="2FD17714" w14:textId="77777777" w:rsidTr="008B5F02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9F5D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8D9A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061E" w14:textId="771367BA" w:rsidR="008B5F02" w:rsidRDefault="00D505C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11 час. </w:t>
            </w:r>
            <w:proofErr w:type="gramStart"/>
            <w:r>
              <w:rPr>
                <w:rFonts w:ascii="Times New Roman" w:hAnsi="Times New Roman"/>
                <w:spacing w:val="-6"/>
              </w:rPr>
              <w:t>00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spacing w:val="-6"/>
              </w:rPr>
              <w:t>) «0</w:t>
            </w:r>
            <w:r>
              <w:rPr>
                <w:rFonts w:ascii="Times New Roman" w:hAnsi="Times New Roman"/>
                <w:spacing w:val="-6"/>
              </w:rPr>
              <w:t>8</w:t>
            </w:r>
            <w:r>
              <w:rPr>
                <w:rFonts w:ascii="Times New Roman" w:hAnsi="Times New Roman"/>
                <w:spacing w:val="-6"/>
              </w:rPr>
              <w:t xml:space="preserve">»      июля </w:t>
            </w:r>
            <w:r w:rsidR="008B5F02">
              <w:rPr>
                <w:rFonts w:ascii="Times New Roman" w:hAnsi="Times New Roman"/>
                <w:spacing w:val="-6"/>
              </w:rPr>
              <w:t>2022 года.</w:t>
            </w:r>
          </w:p>
        </w:tc>
      </w:tr>
      <w:tr w:rsidR="008B5F02" w14:paraId="7C6985E0" w14:textId="77777777" w:rsidTr="008B5F02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0D5D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6D1F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0AEA" w14:textId="57E5604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не позднее </w:t>
            </w:r>
            <w:r w:rsidR="00D505C2">
              <w:rPr>
                <w:rFonts w:ascii="Times New Roman" w:hAnsi="Times New Roman"/>
                <w:spacing w:val="-6"/>
              </w:rPr>
              <w:t>12</w:t>
            </w:r>
            <w:r>
              <w:rPr>
                <w:rFonts w:ascii="Times New Roman" w:hAnsi="Times New Roman"/>
                <w:spacing w:val="-6"/>
              </w:rPr>
              <w:t xml:space="preserve"> час. </w:t>
            </w:r>
            <w:proofErr w:type="gramStart"/>
            <w:r w:rsidR="00D505C2">
              <w:rPr>
                <w:rFonts w:ascii="Times New Roman" w:hAnsi="Times New Roman"/>
                <w:spacing w:val="-6"/>
              </w:rPr>
              <w:t>00</w:t>
            </w:r>
            <w:r>
              <w:rPr>
                <w:rFonts w:ascii="Times New Roman" w:hAnsi="Times New Roman"/>
                <w:spacing w:val="-6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spacing w:val="-6"/>
              </w:rPr>
              <w:t>) «</w:t>
            </w:r>
            <w:r w:rsidR="00D505C2">
              <w:rPr>
                <w:rFonts w:ascii="Times New Roman" w:hAnsi="Times New Roman"/>
                <w:spacing w:val="-6"/>
              </w:rPr>
              <w:t>28</w:t>
            </w:r>
            <w:r>
              <w:rPr>
                <w:rFonts w:ascii="Times New Roman" w:hAnsi="Times New Roman"/>
                <w:spacing w:val="-6"/>
              </w:rPr>
              <w:t xml:space="preserve">»      </w:t>
            </w:r>
            <w:r w:rsidR="00D505C2">
              <w:rPr>
                <w:rFonts w:ascii="Times New Roman" w:hAnsi="Times New Roman"/>
                <w:spacing w:val="-6"/>
              </w:rPr>
              <w:t>июля</w:t>
            </w:r>
            <w:r>
              <w:rPr>
                <w:rFonts w:ascii="Times New Roman" w:hAnsi="Times New Roman"/>
                <w:spacing w:val="-6"/>
              </w:rPr>
              <w:t xml:space="preserve"> 2022 года.</w:t>
            </w:r>
          </w:p>
        </w:tc>
      </w:tr>
      <w:tr w:rsidR="008B5F02" w14:paraId="0FA6A74E" w14:textId="77777777" w:rsidTr="008B5F0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DE87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E07F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40ED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8B5F02" w14:paraId="59A722F6" w14:textId="77777777" w:rsidTr="008B5F0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21B3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72A6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FAA2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www.voel.ru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spacing w:val="-6"/>
                  <w:u w:val="none"/>
                </w:rPr>
                <w:t>www.zakupki.gov.ru</w:t>
              </w:r>
            </w:hyperlink>
            <w:r>
              <w:rPr>
                <w:rFonts w:ascii="Times New Roman" w:hAnsi="Times New Roman"/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36FF8C2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8B5F02" w14:paraId="6609417C" w14:textId="77777777" w:rsidTr="008B5F0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1433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EAC2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BC44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8B5F02" w14:paraId="08197C7F" w14:textId="77777777" w:rsidTr="008B5F0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883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E3BD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7B56" w14:textId="77777777" w:rsidR="008B5F02" w:rsidRDefault="008B5F02">
            <w:pPr>
              <w:widowControl w:val="0"/>
              <w:tabs>
                <w:tab w:val="left" w:pos="360"/>
              </w:tabs>
              <w:spacing w:after="0" w:line="2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 работам.</w:t>
            </w:r>
          </w:p>
        </w:tc>
      </w:tr>
      <w:tr w:rsidR="008B5F02" w14:paraId="284A3CA7" w14:textId="77777777" w:rsidTr="008B5F02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B6FA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806B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5C6B" w14:textId="77777777" w:rsidR="008B5F02" w:rsidRDefault="008B5F02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Данный запрос технико-коммерческих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технико-коммерческих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технико-коммерческих предложений в любой момент, не неся при этом никакой ответственности перед Участниками.</w:t>
            </w:r>
          </w:p>
        </w:tc>
      </w:tr>
    </w:tbl>
    <w:p w14:paraId="4305ACF5" w14:textId="77777777" w:rsidR="008B5F02" w:rsidRDefault="008B5F02" w:rsidP="008B5F02">
      <w:pPr>
        <w:spacing w:after="0" w:line="23" w:lineRule="atLeast"/>
        <w:rPr>
          <w:rFonts w:ascii="Times New Roman" w:hAnsi="Times New Roman"/>
          <w:spacing w:val="-6"/>
        </w:rPr>
      </w:pPr>
    </w:p>
    <w:p w14:paraId="4BC9081F" w14:textId="77777777" w:rsidR="008B5F02" w:rsidRDefault="008B5F02" w:rsidP="008B5F02"/>
    <w:p w14:paraId="495F8BE3" w14:textId="77777777" w:rsidR="00774F24" w:rsidRDefault="00774F24"/>
    <w:sectPr w:rsidR="0077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949A9"/>
    <w:multiLevelType w:val="multilevel"/>
    <w:tmpl w:val="2BB0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97787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92"/>
    <w:rsid w:val="00276151"/>
    <w:rsid w:val="00567F88"/>
    <w:rsid w:val="00654912"/>
    <w:rsid w:val="00736E2A"/>
    <w:rsid w:val="00774F24"/>
    <w:rsid w:val="00804FA2"/>
    <w:rsid w:val="008467F3"/>
    <w:rsid w:val="00854D92"/>
    <w:rsid w:val="008B5F02"/>
    <w:rsid w:val="00937BBC"/>
    <w:rsid w:val="00B12A18"/>
    <w:rsid w:val="00BC7B21"/>
    <w:rsid w:val="00D505C2"/>
    <w:rsid w:val="00E0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345584"/>
  <w15:chartTrackingRefBased/>
  <w15:docId w15:val="{C2D92F01-CCD6-45F7-9D77-DEC2D27C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F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5F02"/>
    <w:rPr>
      <w:color w:val="0000FF"/>
      <w:u w:val="single"/>
    </w:rPr>
  </w:style>
  <w:style w:type="paragraph" w:customStyle="1" w:styleId="Default">
    <w:name w:val="Default"/>
    <w:rsid w:val="008B5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2022-06-09T11:01:00Z</dcterms:created>
  <dcterms:modified xsi:type="dcterms:W3CDTF">2022-06-29T05:56:00Z</dcterms:modified>
</cp:coreProperties>
</file>