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211" w:rsidRDefault="00D22211" w:rsidP="00D22211">
      <w:pPr>
        <w:ind w:left="2832" w:firstLine="708"/>
        <w:rPr>
          <w:b/>
          <w:sz w:val="22"/>
          <w:szCs w:val="22"/>
        </w:rPr>
      </w:pPr>
    </w:p>
    <w:p w:rsidR="00A00F6A" w:rsidRPr="00D277FD" w:rsidRDefault="00A00F6A" w:rsidP="00A00F6A">
      <w:pPr>
        <w:pStyle w:val="a2"/>
        <w:numPr>
          <w:ilvl w:val="0"/>
          <w:numId w:val="0"/>
        </w:numPr>
        <w:rPr>
          <w:rFonts w:ascii="Times New Roman" w:hAnsi="Times New Roman"/>
          <w:sz w:val="24"/>
          <w:szCs w:val="24"/>
        </w:rPr>
      </w:pPr>
      <w:r w:rsidRPr="00D277FD">
        <w:rPr>
          <w:rFonts w:ascii="Times New Roman" w:hAnsi="Times New Roman"/>
          <w:sz w:val="24"/>
          <w:szCs w:val="24"/>
        </w:rPr>
        <w:t>Договор подряда № _</w:t>
      </w:r>
      <w:r>
        <w:rPr>
          <w:rFonts w:ascii="Times New Roman" w:hAnsi="Times New Roman"/>
          <w:sz w:val="24"/>
          <w:szCs w:val="24"/>
        </w:rPr>
        <w:t>______</w:t>
      </w:r>
      <w:r w:rsidRPr="00D277FD">
        <w:rPr>
          <w:rFonts w:ascii="Times New Roman" w:hAnsi="Times New Roman"/>
          <w:sz w:val="24"/>
          <w:szCs w:val="24"/>
        </w:rPr>
        <w:t>_______</w:t>
      </w:r>
    </w:p>
    <w:p w:rsidR="00A00F6A" w:rsidRPr="00B721A6" w:rsidRDefault="00A00F6A" w:rsidP="00A00F6A">
      <w:pPr>
        <w:jc w:val="both"/>
      </w:pPr>
    </w:p>
    <w:p w:rsidR="00A00F6A" w:rsidRPr="00B721A6" w:rsidRDefault="00A00F6A" w:rsidP="00A00F6A">
      <w:pPr>
        <w:jc w:val="both"/>
      </w:pPr>
      <w:bookmarkStart w:id="0" w:name="OCRUncertain945"/>
      <w:r w:rsidRPr="00B721A6">
        <w:t xml:space="preserve">г. Волгоград   </w:t>
      </w:r>
      <w:bookmarkEnd w:id="0"/>
      <w:r w:rsidRPr="00B721A6">
        <w:t xml:space="preserve">           </w:t>
      </w:r>
      <w:bookmarkStart w:id="1" w:name="OCRUncertain946"/>
      <w:r w:rsidRPr="00B721A6">
        <w:t xml:space="preserve">                              </w:t>
      </w:r>
      <w:r>
        <w:t xml:space="preserve">                            </w:t>
      </w:r>
      <w:r w:rsidRPr="00B721A6">
        <w:t xml:space="preserve">          </w:t>
      </w:r>
      <w:proofErr w:type="gramStart"/>
      <w:r w:rsidRPr="00B721A6">
        <w:t xml:space="preserve">   </w:t>
      </w:r>
      <w:bookmarkEnd w:id="1"/>
      <w:r w:rsidRPr="00B721A6">
        <w:t>«</w:t>
      </w:r>
      <w:proofErr w:type="gramEnd"/>
      <w:r w:rsidRPr="00B721A6">
        <w:t>____» ____________ 201</w:t>
      </w:r>
      <w:r>
        <w:t>8</w:t>
      </w:r>
      <w:r w:rsidRPr="00B721A6">
        <w:t xml:space="preserve"> г.</w:t>
      </w:r>
    </w:p>
    <w:p w:rsidR="00A00F6A" w:rsidRPr="00B721A6" w:rsidRDefault="00A00F6A" w:rsidP="00A00F6A">
      <w:pPr>
        <w:tabs>
          <w:tab w:val="left" w:pos="6600"/>
        </w:tabs>
        <w:ind w:firstLine="284"/>
        <w:jc w:val="both"/>
        <w:rPr>
          <w:b/>
          <w:bCs/>
        </w:rPr>
      </w:pPr>
      <w:r w:rsidRPr="00B721A6">
        <w:tab/>
      </w:r>
    </w:p>
    <w:p w:rsidR="00A00F6A" w:rsidRPr="00B721A6" w:rsidRDefault="00A00F6A" w:rsidP="00A00F6A">
      <w:pPr>
        <w:jc w:val="both"/>
      </w:pPr>
      <w:r w:rsidRPr="00B721A6">
        <w:rPr>
          <w:b/>
          <w:bCs/>
        </w:rPr>
        <w:tab/>
      </w:r>
      <w:r w:rsidR="006D4E06" w:rsidRPr="00770CD4">
        <w:rPr>
          <w:b/>
          <w:bCs/>
        </w:rPr>
        <w:t>Публичное акционерное общество «</w:t>
      </w:r>
      <w:proofErr w:type="spellStart"/>
      <w:r w:rsidR="006D4E06" w:rsidRPr="00770CD4">
        <w:rPr>
          <w:b/>
          <w:bCs/>
        </w:rPr>
        <w:t>Волгоградоблэлектро</w:t>
      </w:r>
      <w:proofErr w:type="spellEnd"/>
      <w:r w:rsidR="006D4E06" w:rsidRPr="00770CD4">
        <w:rPr>
          <w:b/>
          <w:bCs/>
        </w:rPr>
        <w:t xml:space="preserve">» (ПАО «ВОЭ»), </w:t>
      </w:r>
      <w:r w:rsidR="006D4E06" w:rsidRPr="00770CD4">
        <w:rPr>
          <w:bCs/>
        </w:rPr>
        <w:t xml:space="preserve">именуемое в дальнейшем «Заказчик», в лице </w:t>
      </w:r>
      <w:proofErr w:type="spellStart"/>
      <w:r w:rsidR="00695FFB">
        <w:rPr>
          <w:bCs/>
        </w:rPr>
        <w:t>и.о</w:t>
      </w:r>
      <w:proofErr w:type="spellEnd"/>
      <w:r w:rsidR="00695FFB">
        <w:rPr>
          <w:bCs/>
        </w:rPr>
        <w:t xml:space="preserve">. </w:t>
      </w:r>
      <w:r w:rsidR="006D4E06" w:rsidRPr="00770CD4">
        <w:rPr>
          <w:bCs/>
        </w:rPr>
        <w:t xml:space="preserve">генерального директора </w:t>
      </w:r>
      <w:r w:rsidR="00695FFB">
        <w:rPr>
          <w:bCs/>
        </w:rPr>
        <w:t>Зубенко Сергея Владимировича</w:t>
      </w:r>
      <w:r w:rsidR="006D4E06" w:rsidRPr="00770CD4">
        <w:rPr>
          <w:bCs/>
        </w:rPr>
        <w:t xml:space="preserve">, действующего на основании </w:t>
      </w:r>
      <w:bookmarkStart w:id="2" w:name="_Hlk524678700"/>
      <w:r w:rsidR="00695FFB" w:rsidRPr="00695FFB">
        <w:rPr>
          <w:bCs/>
        </w:rPr>
        <w:t>приказ</w:t>
      </w:r>
      <w:r w:rsidR="00695FFB">
        <w:rPr>
          <w:bCs/>
        </w:rPr>
        <w:t>а</w:t>
      </w:r>
      <w:r w:rsidR="00695FFB" w:rsidRPr="00695FFB">
        <w:rPr>
          <w:bCs/>
        </w:rPr>
        <w:t xml:space="preserve"> от 05.09.2018 № 145/08-49</w:t>
      </w:r>
      <w:bookmarkEnd w:id="2"/>
      <w:r w:rsidR="006D4E06" w:rsidRPr="00770CD4">
        <w:rPr>
          <w:bCs/>
        </w:rPr>
        <w:t>,</w:t>
      </w:r>
      <w:r w:rsidR="006D4E06" w:rsidRPr="00770CD4">
        <w:t xml:space="preserve">  с одной стороны, и</w:t>
      </w:r>
      <w:r w:rsidR="006D4E06" w:rsidRPr="00770CD4">
        <w:rPr>
          <w:b/>
        </w:rPr>
        <w:t xml:space="preserve"> </w:t>
      </w:r>
      <w:r w:rsidR="006D4E06">
        <w:rPr>
          <w:b/>
        </w:rPr>
        <w:t>Открытое акционерное общество «Институт по проектированию предприятий промышленности резиновых технических изделий» (ОАО «</w:t>
      </w:r>
      <w:proofErr w:type="spellStart"/>
      <w:r w:rsidR="006D4E06">
        <w:rPr>
          <w:b/>
        </w:rPr>
        <w:t>Гипрорезинотехника</w:t>
      </w:r>
      <w:proofErr w:type="spellEnd"/>
      <w:r w:rsidR="006D4E06">
        <w:rPr>
          <w:b/>
        </w:rPr>
        <w:t>») ,</w:t>
      </w:r>
      <w:r w:rsidR="006D4E06" w:rsidRPr="00055196">
        <w:rPr>
          <w:b/>
        </w:rPr>
        <w:t xml:space="preserve"> </w:t>
      </w:r>
      <w:r w:rsidR="006D4E06" w:rsidRPr="00055196">
        <w:t>именуемое в дальнейшем "</w:t>
      </w:r>
      <w:r w:rsidR="00816F42">
        <w:t>Подрядчик</w:t>
      </w:r>
      <w:r w:rsidR="006D4E06" w:rsidRPr="00055196">
        <w:t xml:space="preserve">", в лице генерального директора </w:t>
      </w:r>
      <w:proofErr w:type="spellStart"/>
      <w:r w:rsidR="006D4E06">
        <w:t>Бринева</w:t>
      </w:r>
      <w:proofErr w:type="spellEnd"/>
      <w:r w:rsidR="006D4E06">
        <w:t xml:space="preserve"> Алексея Валерьевича</w:t>
      </w:r>
      <w:r w:rsidR="006D4E06" w:rsidRPr="00055196">
        <w:t>, действующего на основании Устава</w:t>
      </w:r>
      <w:r w:rsidR="006D4E06" w:rsidRPr="00770CD4">
        <w:t>, с другой стороны,  вместе именуемые «Стороны», заключили настоящий договор подряда (далее по тексту - «Договор»</w:t>
      </w:r>
      <w:r w:rsidR="006D4E06">
        <w:t>) о нижеследующем:</w:t>
      </w:r>
    </w:p>
    <w:p w:rsidR="00A00F6A" w:rsidRPr="00B721A6" w:rsidRDefault="00A00F6A" w:rsidP="00684D4A">
      <w:pPr>
        <w:numPr>
          <w:ilvl w:val="0"/>
          <w:numId w:val="28"/>
        </w:numPr>
        <w:tabs>
          <w:tab w:val="clear" w:pos="1287"/>
          <w:tab w:val="num" w:pos="720"/>
        </w:tabs>
        <w:suppressAutoHyphens/>
        <w:ind w:left="720"/>
        <w:jc w:val="center"/>
        <w:rPr>
          <w:b/>
        </w:rPr>
      </w:pPr>
      <w:r w:rsidRPr="00B721A6">
        <w:rPr>
          <w:b/>
        </w:rPr>
        <w:t>Предмет договора</w:t>
      </w:r>
    </w:p>
    <w:p w:rsidR="00A00F6A" w:rsidRPr="00B721A6" w:rsidRDefault="00A00F6A" w:rsidP="00A00F6A">
      <w:pPr>
        <w:tabs>
          <w:tab w:val="left" w:pos="842"/>
        </w:tabs>
        <w:suppressAutoHyphens/>
        <w:ind w:firstLine="284"/>
        <w:jc w:val="both"/>
        <w:rPr>
          <w:color w:val="000000"/>
        </w:rPr>
      </w:pPr>
      <w:r w:rsidRPr="00B721A6">
        <w:t xml:space="preserve">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 и оплатить его. </w:t>
      </w:r>
      <w:r w:rsidRPr="00B721A6">
        <w:rPr>
          <w:color w:val="000000"/>
        </w:rPr>
        <w:t xml:space="preserve">Результатом Работ является предоставление </w:t>
      </w:r>
      <w:r w:rsidR="000B3B16">
        <w:t>проектно-изыскательской доку</w:t>
      </w:r>
      <w:r w:rsidR="00790515">
        <w:t>ментации</w:t>
      </w:r>
      <w:r w:rsidRPr="00B721A6">
        <w:rPr>
          <w:color w:val="000000"/>
        </w:rPr>
        <w:t xml:space="preserve"> с</w:t>
      </w:r>
      <w:r w:rsidR="00790515">
        <w:rPr>
          <w:color w:val="000000"/>
        </w:rPr>
        <w:t>огласно</w:t>
      </w:r>
      <w:r w:rsidRPr="00B721A6">
        <w:rPr>
          <w:color w:val="000000"/>
        </w:rPr>
        <w:t xml:space="preserve"> п. 1.6.</w:t>
      </w:r>
      <w:r w:rsidR="006C4201">
        <w:rPr>
          <w:color w:val="000000"/>
        </w:rPr>
        <w:t xml:space="preserve"> </w:t>
      </w:r>
      <w:r w:rsidRPr="00B721A6">
        <w:rPr>
          <w:color w:val="000000"/>
        </w:rPr>
        <w:t>договора.</w:t>
      </w:r>
    </w:p>
    <w:p w:rsidR="00A00F6A" w:rsidRPr="00B721A6" w:rsidRDefault="00A00F6A" w:rsidP="00A00F6A">
      <w:pPr>
        <w:suppressAutoHyphens/>
        <w:ind w:firstLine="284"/>
        <w:jc w:val="both"/>
      </w:pPr>
      <w:r w:rsidRPr="00B721A6">
        <w:t>1.2.</w:t>
      </w:r>
      <w:r w:rsidR="006C4201">
        <w:t xml:space="preserve"> </w:t>
      </w:r>
      <w:r w:rsidRPr="00B721A6">
        <w:t xml:space="preserve">Подрядчик </w:t>
      </w:r>
      <w:r w:rsidR="00BA3705">
        <w:t>выполняет</w:t>
      </w:r>
      <w:r w:rsidRPr="00B721A6">
        <w:t xml:space="preserve"> </w:t>
      </w:r>
      <w:bookmarkStart w:id="3" w:name="_Hlk524678740"/>
      <w:bookmarkStart w:id="4" w:name="_GoBack"/>
      <w:r w:rsidR="001D1C58">
        <w:t>проектно-изыскательски</w:t>
      </w:r>
      <w:r w:rsidR="00565969">
        <w:t>е</w:t>
      </w:r>
      <w:r w:rsidR="001D1C58">
        <w:t xml:space="preserve"> работ</w:t>
      </w:r>
      <w:r w:rsidR="00565969">
        <w:t>ы</w:t>
      </w:r>
      <w:r w:rsidR="00CF109D">
        <w:t>, согласно техническ</w:t>
      </w:r>
      <w:r w:rsidR="005149C8">
        <w:t>их</w:t>
      </w:r>
      <w:r w:rsidR="00CF109D">
        <w:t xml:space="preserve"> задани</w:t>
      </w:r>
      <w:r w:rsidR="005149C8">
        <w:t>й</w:t>
      </w:r>
      <w:r w:rsidR="00CF109D">
        <w:t xml:space="preserve"> №1</w:t>
      </w:r>
      <w:r w:rsidR="005149C8">
        <w:t>-3</w:t>
      </w:r>
      <w:r w:rsidR="00CF109D">
        <w:t xml:space="preserve"> (Приложени</w:t>
      </w:r>
      <w:r w:rsidR="001161A6">
        <w:t>я</w:t>
      </w:r>
      <w:r w:rsidR="00CF109D">
        <w:t xml:space="preserve"> №</w:t>
      </w:r>
      <w:r w:rsidR="001161A6">
        <w:t xml:space="preserve">1.1-1.3 </w:t>
      </w:r>
      <w:r w:rsidR="00CF109D">
        <w:t xml:space="preserve">к договору) в объеме, необходимом для прохождения государственной экологической экспертизы по объекту: «Строительство КТП-10/0,4 </w:t>
      </w:r>
      <w:proofErr w:type="spellStart"/>
      <w:r w:rsidR="00CF109D">
        <w:t>кВ</w:t>
      </w:r>
      <w:proofErr w:type="spellEnd"/>
      <w:r w:rsidR="00CF109D">
        <w:t xml:space="preserve"> и ЛЭП-10/0,4 </w:t>
      </w:r>
      <w:proofErr w:type="spellStart"/>
      <w:r w:rsidR="00CF109D">
        <w:t>кВ</w:t>
      </w:r>
      <w:proofErr w:type="spellEnd"/>
      <w:r w:rsidR="00CF109D">
        <w:t xml:space="preserve">, ЛЭП-0,4 </w:t>
      </w:r>
      <w:proofErr w:type="spellStart"/>
      <w:r w:rsidR="00CF109D">
        <w:t>кВ</w:t>
      </w:r>
      <w:proofErr w:type="spellEnd"/>
      <w:r w:rsidR="00CF109D">
        <w:t xml:space="preserve"> до границ земельных участков, расположенных по ул. Зеленая,8, по ул. Юбилейная, 38 в п. Куйбышев Волгоградской области»</w:t>
      </w:r>
      <w:r w:rsidR="00565969">
        <w:t>, а также выполняет проведение публичных слушаний, проводит сопровождение в государственной экологической экспертизе с получением положительного заключения</w:t>
      </w:r>
      <w:bookmarkEnd w:id="3"/>
      <w:bookmarkEnd w:id="4"/>
      <w:r w:rsidR="00565969">
        <w:t>.</w:t>
      </w:r>
    </w:p>
    <w:p w:rsidR="005149C8" w:rsidRDefault="00A00F6A" w:rsidP="005149C8">
      <w:pPr>
        <w:suppressAutoHyphens/>
        <w:ind w:firstLine="284"/>
        <w:jc w:val="both"/>
      </w:pPr>
      <w:r w:rsidRPr="00B721A6">
        <w:t>1.3.</w:t>
      </w:r>
      <w:r w:rsidR="006C4201">
        <w:t xml:space="preserve"> </w:t>
      </w:r>
      <w:r w:rsidRPr="00B721A6">
        <w:t>Содержание и объем работ, технические, экономические и иные требования к выполняемым работам по настоящему Договору определены</w:t>
      </w:r>
      <w:r w:rsidR="00CF109D">
        <w:t xml:space="preserve"> </w:t>
      </w:r>
      <w:r w:rsidRPr="00B721A6">
        <w:t>в техническ</w:t>
      </w:r>
      <w:r w:rsidR="005149C8">
        <w:t>их</w:t>
      </w:r>
      <w:r w:rsidR="00CF109D">
        <w:t xml:space="preserve"> </w:t>
      </w:r>
      <w:r w:rsidRPr="00B721A6">
        <w:rPr>
          <w:bCs/>
        </w:rPr>
        <w:t>задани</w:t>
      </w:r>
      <w:r w:rsidR="005149C8">
        <w:rPr>
          <w:bCs/>
        </w:rPr>
        <w:t>ях</w:t>
      </w:r>
      <w:r w:rsidRPr="00B721A6">
        <w:rPr>
          <w:bCs/>
        </w:rPr>
        <w:t xml:space="preserve"> на проектирование объект</w:t>
      </w:r>
      <w:r w:rsidR="00CF109D">
        <w:rPr>
          <w:bCs/>
        </w:rPr>
        <w:t>а</w:t>
      </w:r>
      <w:r w:rsidRPr="00B721A6">
        <w:t xml:space="preserve"> (Приложения № </w:t>
      </w:r>
      <w:r w:rsidR="001161A6">
        <w:t>1.1-1.3</w:t>
      </w:r>
      <w:r w:rsidRPr="00B721A6">
        <w:t xml:space="preserve"> к Договору)</w:t>
      </w:r>
    </w:p>
    <w:p w:rsidR="00A00F6A" w:rsidRPr="00B721A6" w:rsidRDefault="005149C8" w:rsidP="005149C8">
      <w:pPr>
        <w:suppressAutoHyphens/>
        <w:ind w:firstLine="284"/>
        <w:jc w:val="both"/>
        <w:rPr>
          <w:color w:val="000000"/>
        </w:rPr>
      </w:pPr>
      <w:r w:rsidRPr="00B721A6">
        <w:t xml:space="preserve"> </w:t>
      </w:r>
      <w:r w:rsidR="00A00F6A" w:rsidRPr="00B721A6">
        <w:t>1.4. Началом выполнения работ считать дату подписания</w:t>
      </w:r>
      <w:r w:rsidR="00A00F6A" w:rsidRPr="00B721A6">
        <w:rPr>
          <w:color w:val="000000"/>
        </w:rPr>
        <w:t xml:space="preserve"> Договора и выполнения Заказчиком требований, установленных п. 2.3.1. Договора.</w:t>
      </w:r>
    </w:p>
    <w:p w:rsidR="00A00F6A" w:rsidRPr="00B721A6" w:rsidRDefault="00A00F6A" w:rsidP="00A00F6A">
      <w:pPr>
        <w:tabs>
          <w:tab w:val="left" w:pos="773"/>
          <w:tab w:val="left" w:pos="3828"/>
        </w:tabs>
        <w:suppressAutoHyphens/>
        <w:ind w:firstLine="284"/>
        <w:jc w:val="both"/>
        <w:rPr>
          <w:color w:val="000000"/>
        </w:rPr>
      </w:pPr>
      <w:r w:rsidRPr="00B721A6">
        <w:rPr>
          <w:color w:val="000000"/>
        </w:rPr>
        <w:t>1.5. Работы по разработке изыскатель</w:t>
      </w:r>
      <w:r w:rsidR="006C4201">
        <w:rPr>
          <w:color w:val="000000"/>
        </w:rPr>
        <w:t>ско</w:t>
      </w:r>
      <w:r w:rsidRPr="00B721A6">
        <w:rPr>
          <w:color w:val="000000"/>
        </w:rPr>
        <w:t>й документации и разработке проект</w:t>
      </w:r>
      <w:r w:rsidR="005149C8">
        <w:rPr>
          <w:color w:val="000000"/>
        </w:rPr>
        <w:t>ной документации</w:t>
      </w:r>
      <w:r w:rsidRPr="00B721A6">
        <w:rPr>
          <w:color w:val="000000"/>
        </w:rPr>
        <w:t xml:space="preserve"> по </w:t>
      </w:r>
      <w:r w:rsidR="005149C8">
        <w:rPr>
          <w:color w:val="000000"/>
        </w:rPr>
        <w:t>объекту</w:t>
      </w:r>
      <w:r w:rsidRPr="00B721A6">
        <w:t xml:space="preserve"> </w:t>
      </w:r>
      <w:r w:rsidRPr="00B721A6">
        <w:rPr>
          <w:color w:val="000000"/>
        </w:rPr>
        <w:t xml:space="preserve">должны быть выполнены Подрядчиком в течение </w:t>
      </w:r>
      <w:r w:rsidR="00CF109D">
        <w:rPr>
          <w:b/>
          <w:i/>
          <w:color w:val="000000"/>
        </w:rPr>
        <w:t>210</w:t>
      </w:r>
      <w:r w:rsidRPr="006D4E06">
        <w:rPr>
          <w:b/>
          <w:i/>
          <w:color w:val="000000"/>
        </w:rPr>
        <w:t xml:space="preserve"> </w:t>
      </w:r>
      <w:r w:rsidRPr="00B721A6">
        <w:rPr>
          <w:b/>
          <w:i/>
          <w:color w:val="000000"/>
        </w:rPr>
        <w:t>(</w:t>
      </w:r>
      <w:proofErr w:type="spellStart"/>
      <w:r w:rsidR="00CF109D">
        <w:rPr>
          <w:b/>
          <w:i/>
          <w:color w:val="000000"/>
        </w:rPr>
        <w:t>двухста</w:t>
      </w:r>
      <w:proofErr w:type="spellEnd"/>
      <w:r w:rsidR="00CF109D">
        <w:rPr>
          <w:b/>
          <w:i/>
          <w:color w:val="000000"/>
        </w:rPr>
        <w:t xml:space="preserve"> десяти</w:t>
      </w:r>
      <w:r w:rsidRPr="00B721A6">
        <w:rPr>
          <w:b/>
          <w:i/>
          <w:color w:val="000000"/>
        </w:rPr>
        <w:t>) календарных дн</w:t>
      </w:r>
      <w:r w:rsidR="006D4E06">
        <w:rPr>
          <w:b/>
          <w:i/>
          <w:color w:val="000000"/>
        </w:rPr>
        <w:t>ей</w:t>
      </w:r>
      <w:r w:rsidRPr="00B721A6">
        <w:rPr>
          <w:color w:val="000000"/>
        </w:rPr>
        <w:t xml:space="preserve"> с момента начала работ. Началом работ считать дату подписания договора.</w:t>
      </w:r>
    </w:p>
    <w:p w:rsidR="00A00F6A" w:rsidRPr="00B721A6" w:rsidRDefault="00A00F6A" w:rsidP="00A00F6A">
      <w:pPr>
        <w:tabs>
          <w:tab w:val="left" w:pos="773"/>
          <w:tab w:val="left" w:pos="3828"/>
        </w:tabs>
        <w:suppressAutoHyphens/>
        <w:ind w:left="284"/>
        <w:jc w:val="both"/>
        <w:rPr>
          <w:color w:val="000000"/>
        </w:rPr>
      </w:pPr>
      <w:r w:rsidRPr="00B721A6">
        <w:rPr>
          <w:color w:val="000000"/>
        </w:rPr>
        <w:t>1.6. После выполнения работ Подрядчик передает Заказчику:</w:t>
      </w:r>
    </w:p>
    <w:p w:rsidR="00A00F6A" w:rsidRDefault="00C44C97" w:rsidP="00A00F6A">
      <w:pPr>
        <w:tabs>
          <w:tab w:val="left" w:pos="773"/>
          <w:tab w:val="left" w:pos="3828"/>
        </w:tabs>
        <w:ind w:left="284"/>
        <w:jc w:val="both"/>
        <w:rPr>
          <w:color w:val="000000"/>
        </w:rPr>
      </w:pPr>
      <w:r>
        <w:rPr>
          <w:color w:val="000000"/>
        </w:rPr>
        <w:t>- Отчет по инженерно-экологическим изысканиям – 2 экземпляра;</w:t>
      </w:r>
    </w:p>
    <w:p w:rsidR="00C44C97" w:rsidRDefault="00C44C97" w:rsidP="00A00F6A">
      <w:pPr>
        <w:tabs>
          <w:tab w:val="left" w:pos="773"/>
          <w:tab w:val="left" w:pos="3828"/>
        </w:tabs>
        <w:ind w:left="284"/>
        <w:jc w:val="both"/>
        <w:rPr>
          <w:color w:val="000000"/>
        </w:rPr>
      </w:pPr>
      <w:r>
        <w:rPr>
          <w:color w:val="000000"/>
        </w:rPr>
        <w:t xml:space="preserve">- </w:t>
      </w:r>
      <w:r w:rsidRPr="00C44C97">
        <w:rPr>
          <w:color w:val="000000"/>
        </w:rPr>
        <w:t xml:space="preserve">Отчет по инженерно-геологическим изысканиям – </w:t>
      </w:r>
      <w:bookmarkStart w:id="5" w:name="_Hlk524434983"/>
      <w:r w:rsidRPr="00C44C97">
        <w:rPr>
          <w:color w:val="000000"/>
        </w:rPr>
        <w:t>2 экземпляра</w:t>
      </w:r>
      <w:bookmarkEnd w:id="5"/>
      <w:r>
        <w:rPr>
          <w:color w:val="000000"/>
        </w:rPr>
        <w:t>;</w:t>
      </w:r>
    </w:p>
    <w:p w:rsidR="00C44C97" w:rsidRDefault="00C44C97" w:rsidP="00A00F6A">
      <w:pPr>
        <w:tabs>
          <w:tab w:val="left" w:pos="773"/>
          <w:tab w:val="left" w:pos="3828"/>
        </w:tabs>
        <w:ind w:left="284"/>
        <w:jc w:val="both"/>
        <w:rPr>
          <w:color w:val="000000"/>
        </w:rPr>
      </w:pPr>
      <w:r>
        <w:rPr>
          <w:color w:val="000000"/>
        </w:rPr>
        <w:t>- Справку к инженерно-экологическим изысканиям (химия, паразиты, микробиология, шумы)-2 экземпляра;</w:t>
      </w:r>
    </w:p>
    <w:p w:rsidR="00C44C97" w:rsidRDefault="00C44C97" w:rsidP="00A00F6A">
      <w:pPr>
        <w:tabs>
          <w:tab w:val="left" w:pos="773"/>
          <w:tab w:val="left" w:pos="3828"/>
        </w:tabs>
        <w:ind w:left="284"/>
        <w:jc w:val="both"/>
        <w:rPr>
          <w:color w:val="000000"/>
        </w:rPr>
      </w:pPr>
      <w:r>
        <w:rPr>
          <w:color w:val="000000"/>
        </w:rPr>
        <w:t>- Раздел ОВОС-</w:t>
      </w:r>
      <w:r w:rsidRPr="00C44C97">
        <w:rPr>
          <w:color w:val="000000"/>
        </w:rPr>
        <w:t>2 экземпляра</w:t>
      </w:r>
      <w:r>
        <w:rPr>
          <w:color w:val="000000"/>
        </w:rPr>
        <w:t>;</w:t>
      </w:r>
    </w:p>
    <w:p w:rsidR="00C44C97" w:rsidRDefault="00C44C97" w:rsidP="00A00F6A">
      <w:pPr>
        <w:tabs>
          <w:tab w:val="left" w:pos="773"/>
          <w:tab w:val="left" w:pos="3828"/>
        </w:tabs>
        <w:ind w:left="284"/>
        <w:jc w:val="both"/>
        <w:rPr>
          <w:color w:val="000000"/>
        </w:rPr>
      </w:pPr>
      <w:r>
        <w:rPr>
          <w:color w:val="000000"/>
        </w:rPr>
        <w:t>- Проектная документация-2 экземпляра, в составе:</w:t>
      </w:r>
    </w:p>
    <w:p w:rsidR="00C44C97" w:rsidRDefault="00C44C97" w:rsidP="00A00F6A">
      <w:pPr>
        <w:tabs>
          <w:tab w:val="left" w:pos="773"/>
          <w:tab w:val="left" w:pos="3828"/>
        </w:tabs>
        <w:ind w:left="284"/>
        <w:jc w:val="both"/>
        <w:rPr>
          <w:color w:val="000000"/>
        </w:rPr>
      </w:pPr>
      <w:r>
        <w:rPr>
          <w:color w:val="000000"/>
        </w:rPr>
        <w:t>1. Пояснительная записка;</w:t>
      </w:r>
    </w:p>
    <w:p w:rsidR="00C44C97" w:rsidRDefault="00C44C97" w:rsidP="00A00F6A">
      <w:pPr>
        <w:tabs>
          <w:tab w:val="left" w:pos="773"/>
          <w:tab w:val="left" w:pos="3828"/>
        </w:tabs>
        <w:ind w:left="284"/>
        <w:jc w:val="both"/>
        <w:rPr>
          <w:color w:val="000000"/>
        </w:rPr>
      </w:pPr>
      <w:r>
        <w:rPr>
          <w:color w:val="000000"/>
        </w:rPr>
        <w:t>2. Проект полосы отвода;</w:t>
      </w:r>
    </w:p>
    <w:p w:rsidR="00C44C97" w:rsidRDefault="00C44C97" w:rsidP="00A00F6A">
      <w:pPr>
        <w:tabs>
          <w:tab w:val="left" w:pos="773"/>
          <w:tab w:val="left" w:pos="3828"/>
        </w:tabs>
        <w:ind w:left="284"/>
        <w:jc w:val="both"/>
        <w:rPr>
          <w:color w:val="000000"/>
        </w:rPr>
      </w:pPr>
      <w:r>
        <w:rPr>
          <w:color w:val="000000"/>
        </w:rPr>
        <w:t>3. Технологические и конструктивные решения;</w:t>
      </w:r>
    </w:p>
    <w:p w:rsidR="00C44C97" w:rsidRDefault="00C44C97" w:rsidP="00A00F6A">
      <w:pPr>
        <w:tabs>
          <w:tab w:val="left" w:pos="773"/>
          <w:tab w:val="left" w:pos="3828"/>
        </w:tabs>
        <w:ind w:left="284"/>
        <w:jc w:val="both"/>
        <w:rPr>
          <w:color w:val="000000"/>
        </w:rPr>
      </w:pPr>
      <w:r>
        <w:rPr>
          <w:color w:val="000000"/>
        </w:rPr>
        <w:t>4. Проект организации строительства;</w:t>
      </w:r>
    </w:p>
    <w:p w:rsidR="00F23EBA" w:rsidRDefault="00F23EBA" w:rsidP="00A00F6A">
      <w:pPr>
        <w:tabs>
          <w:tab w:val="left" w:pos="773"/>
          <w:tab w:val="left" w:pos="3828"/>
        </w:tabs>
        <w:ind w:left="284"/>
        <w:jc w:val="both"/>
        <w:rPr>
          <w:color w:val="000000"/>
        </w:rPr>
      </w:pPr>
      <w:r>
        <w:rPr>
          <w:color w:val="000000"/>
        </w:rPr>
        <w:t>5.ООС;</w:t>
      </w:r>
    </w:p>
    <w:p w:rsidR="00C44C97" w:rsidRDefault="00F23EBA" w:rsidP="00A00F6A">
      <w:pPr>
        <w:tabs>
          <w:tab w:val="left" w:pos="773"/>
          <w:tab w:val="left" w:pos="3828"/>
        </w:tabs>
        <w:ind w:left="284"/>
        <w:jc w:val="both"/>
        <w:rPr>
          <w:color w:val="000000"/>
        </w:rPr>
      </w:pPr>
      <w:r>
        <w:rPr>
          <w:color w:val="000000"/>
        </w:rPr>
        <w:t>6</w:t>
      </w:r>
      <w:r w:rsidR="00C44C97">
        <w:rPr>
          <w:color w:val="000000"/>
        </w:rPr>
        <w:t>. Мероприятия по обеспечению пожарной безопасности;</w:t>
      </w:r>
    </w:p>
    <w:p w:rsidR="00C44C97" w:rsidRPr="00B721A6" w:rsidRDefault="00F23EBA" w:rsidP="005149C8">
      <w:pPr>
        <w:tabs>
          <w:tab w:val="left" w:pos="773"/>
          <w:tab w:val="left" w:pos="3828"/>
        </w:tabs>
        <w:ind w:left="284"/>
        <w:jc w:val="both"/>
        <w:rPr>
          <w:color w:val="000000"/>
        </w:rPr>
      </w:pPr>
      <w:r>
        <w:rPr>
          <w:color w:val="000000"/>
        </w:rPr>
        <w:t>7</w:t>
      </w:r>
      <w:r w:rsidR="00C44C97">
        <w:rPr>
          <w:color w:val="000000"/>
        </w:rPr>
        <w:t>. Сметная документация</w:t>
      </w:r>
      <w:r w:rsidR="005149C8">
        <w:rPr>
          <w:color w:val="000000"/>
        </w:rPr>
        <w:t>.</w:t>
      </w:r>
    </w:p>
    <w:p w:rsidR="00A00F6A" w:rsidRPr="00B721A6" w:rsidRDefault="00A00F6A" w:rsidP="00A00F6A">
      <w:pPr>
        <w:tabs>
          <w:tab w:val="left" w:pos="796"/>
          <w:tab w:val="left" w:pos="3828"/>
        </w:tabs>
        <w:suppressAutoHyphens/>
        <w:ind w:firstLine="284"/>
        <w:jc w:val="both"/>
        <w:rPr>
          <w:color w:val="000000"/>
        </w:rPr>
      </w:pPr>
      <w:r w:rsidRPr="00B721A6">
        <w:rPr>
          <w:color w:val="000000"/>
        </w:rPr>
        <w:t xml:space="preserve">1.7. Технические, экономические и другие требования к результату и содержанию </w:t>
      </w:r>
      <w:proofErr w:type="gramStart"/>
      <w:r w:rsidRPr="00B721A6">
        <w:rPr>
          <w:color w:val="000000"/>
        </w:rPr>
        <w:t>Работ  должны</w:t>
      </w:r>
      <w:proofErr w:type="gramEnd"/>
      <w:r w:rsidRPr="00B721A6">
        <w:rPr>
          <w:color w:val="000000"/>
        </w:rPr>
        <w:t xml:space="preserve"> соответствовать требованиям ГОСТ, СНиП и других действующих нормативных актов Российской Федерации в части состава, содержания и оформления </w:t>
      </w:r>
      <w:r w:rsidRPr="00B721A6">
        <w:t>изыскатель</w:t>
      </w:r>
      <w:r w:rsidR="006C4201">
        <w:t>ск</w:t>
      </w:r>
      <w:r w:rsidRPr="00B721A6">
        <w:t xml:space="preserve">ой </w:t>
      </w:r>
      <w:r w:rsidRPr="00B721A6">
        <w:lastRenderedPageBreak/>
        <w:t>документации,</w:t>
      </w:r>
      <w:r w:rsidRPr="00B721A6">
        <w:rPr>
          <w:color w:val="000000"/>
        </w:rPr>
        <w:t xml:space="preserve"> составу рабочего проекта, а также утвержденному </w:t>
      </w:r>
      <w:r w:rsidRPr="00B721A6">
        <w:rPr>
          <w:bCs/>
          <w:color w:val="000000"/>
        </w:rPr>
        <w:t>заданию на проектирование объекта</w:t>
      </w:r>
      <w:r w:rsidRPr="00B721A6">
        <w:rPr>
          <w:color w:val="000000"/>
        </w:rPr>
        <w:t xml:space="preserve">.    </w:t>
      </w:r>
    </w:p>
    <w:p w:rsidR="00A00F6A" w:rsidRPr="00B721A6" w:rsidRDefault="00A00F6A" w:rsidP="00A00F6A">
      <w:pPr>
        <w:tabs>
          <w:tab w:val="left" w:pos="796"/>
          <w:tab w:val="left" w:pos="3828"/>
        </w:tabs>
        <w:suppressAutoHyphens/>
        <w:ind w:firstLine="284"/>
        <w:jc w:val="both"/>
      </w:pPr>
      <w:r w:rsidRPr="00F23EBA">
        <w:rPr>
          <w:color w:val="000000"/>
        </w:rPr>
        <w:t xml:space="preserve">1.8. </w:t>
      </w:r>
      <w:r w:rsidR="00D85F56" w:rsidRPr="00F23EBA">
        <w:t xml:space="preserve">Подрядчик гарантирует, что </w:t>
      </w:r>
      <w:r w:rsidR="00F23EBA" w:rsidRPr="00F23EBA">
        <w:t>состоит</w:t>
      </w:r>
      <w:r w:rsidR="00F23EBA">
        <w:t xml:space="preserve"> в Саморегулируемой организации (СРО0).</w:t>
      </w:r>
    </w:p>
    <w:p w:rsidR="00A00F6A" w:rsidRPr="00B721A6" w:rsidRDefault="00A00F6A" w:rsidP="00A00F6A">
      <w:pPr>
        <w:tabs>
          <w:tab w:val="left" w:pos="831"/>
          <w:tab w:val="left" w:pos="3828"/>
        </w:tabs>
        <w:suppressAutoHyphens/>
        <w:ind w:firstLine="284"/>
        <w:jc w:val="both"/>
        <w:rPr>
          <w:bCs/>
          <w:color w:val="000000"/>
        </w:rPr>
      </w:pPr>
      <w:r w:rsidRPr="00B721A6">
        <w:rPr>
          <w:color w:val="000000"/>
        </w:rPr>
        <w:t xml:space="preserve">1.9. Работа считается выполненной после подписания Сторонами акта о </w:t>
      </w:r>
      <w:proofErr w:type="gramStart"/>
      <w:r w:rsidRPr="00B721A6">
        <w:rPr>
          <w:color w:val="000000"/>
        </w:rPr>
        <w:t>приемке  выполненных</w:t>
      </w:r>
      <w:proofErr w:type="gramEnd"/>
      <w:r w:rsidRPr="00B721A6">
        <w:rPr>
          <w:color w:val="000000"/>
        </w:rPr>
        <w:t xml:space="preserve"> работ по объекту. </w:t>
      </w:r>
      <w:r w:rsidRPr="00B721A6">
        <w:rPr>
          <w:bCs/>
          <w:color w:val="000000"/>
        </w:rPr>
        <w:t>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rsidR="00A00F6A" w:rsidRPr="00B721A6" w:rsidRDefault="00A00F6A" w:rsidP="00A00F6A">
      <w:pPr>
        <w:tabs>
          <w:tab w:val="left" w:pos="831"/>
          <w:tab w:val="left" w:pos="3828"/>
        </w:tabs>
        <w:suppressAutoHyphens/>
        <w:ind w:firstLine="284"/>
        <w:jc w:val="both"/>
        <w:rPr>
          <w:b/>
          <w:bCs/>
          <w:color w:val="000000"/>
        </w:rPr>
      </w:pPr>
      <w:r w:rsidRPr="00B721A6">
        <w:rPr>
          <w:bCs/>
          <w:color w:val="000000"/>
        </w:rPr>
        <w:t xml:space="preserve">1.10. Гарантийный срок на выполненные </w:t>
      </w:r>
      <w:r w:rsidRPr="004B4B38">
        <w:rPr>
          <w:bCs/>
          <w:color w:val="000000"/>
        </w:rPr>
        <w:t xml:space="preserve">работы составляет </w:t>
      </w:r>
      <w:r w:rsidR="004B4B38" w:rsidRPr="004B4B38">
        <w:rPr>
          <w:b/>
          <w:bCs/>
          <w:color w:val="000000"/>
        </w:rPr>
        <w:t>6</w:t>
      </w:r>
      <w:r w:rsidRPr="004B4B38">
        <w:rPr>
          <w:b/>
          <w:bCs/>
          <w:color w:val="000000"/>
        </w:rPr>
        <w:t xml:space="preserve"> (</w:t>
      </w:r>
      <w:r w:rsidR="004B4B38" w:rsidRPr="004B4B38">
        <w:rPr>
          <w:b/>
          <w:bCs/>
          <w:color w:val="000000"/>
        </w:rPr>
        <w:t>шесть</w:t>
      </w:r>
      <w:r w:rsidRPr="004B4B38">
        <w:rPr>
          <w:b/>
          <w:bCs/>
          <w:color w:val="000000"/>
        </w:rPr>
        <w:t>) лет.</w:t>
      </w:r>
    </w:p>
    <w:p w:rsidR="00A00F6A" w:rsidRPr="00B721A6" w:rsidRDefault="00A00F6A" w:rsidP="00A00F6A">
      <w:pPr>
        <w:tabs>
          <w:tab w:val="left" w:pos="831"/>
          <w:tab w:val="left" w:pos="3828"/>
        </w:tabs>
        <w:ind w:firstLine="284"/>
        <w:jc w:val="both"/>
        <w:rPr>
          <w:bCs/>
          <w:color w:val="000000"/>
        </w:rPr>
      </w:pPr>
      <w:r w:rsidRPr="00B721A6">
        <w:rPr>
          <w:bCs/>
          <w:color w:val="000000"/>
        </w:rPr>
        <w:t xml:space="preserve">В случае выявления (обнаружения) недостатков в результатах выполненной работы в период гарантийного срока, Подрядчик обязан устранить выявленные недостатки </w:t>
      </w:r>
      <w:r>
        <w:rPr>
          <w:bCs/>
          <w:color w:val="000000"/>
        </w:rPr>
        <w:t xml:space="preserve">в течение 15 календарных дней </w:t>
      </w:r>
      <w:r w:rsidRPr="00B721A6">
        <w:rPr>
          <w:bCs/>
          <w:color w:val="000000"/>
        </w:rPr>
        <w:t>за свой счет.</w:t>
      </w:r>
    </w:p>
    <w:p w:rsidR="00A00F6A" w:rsidRPr="00B721A6" w:rsidRDefault="00A00F6A" w:rsidP="00A00F6A">
      <w:pPr>
        <w:tabs>
          <w:tab w:val="left" w:pos="5228"/>
        </w:tabs>
        <w:ind w:firstLine="284"/>
        <w:jc w:val="center"/>
        <w:rPr>
          <w:b/>
          <w:bCs/>
          <w:color w:val="000000"/>
        </w:rPr>
      </w:pPr>
      <w:r w:rsidRPr="00B721A6">
        <w:rPr>
          <w:b/>
          <w:bCs/>
          <w:color w:val="000000"/>
        </w:rPr>
        <w:t>2. Права и обязанности сторон</w:t>
      </w:r>
    </w:p>
    <w:p w:rsidR="00A00F6A" w:rsidRPr="00B721A6" w:rsidRDefault="00A00F6A" w:rsidP="00A00F6A">
      <w:pPr>
        <w:tabs>
          <w:tab w:val="left" w:pos="3828"/>
        </w:tabs>
        <w:ind w:firstLine="284"/>
        <w:jc w:val="both"/>
        <w:rPr>
          <w:b/>
          <w:bCs/>
          <w:i/>
        </w:rPr>
      </w:pPr>
      <w:bookmarkStart w:id="6" w:name="OCRUncertain959"/>
      <w:bookmarkEnd w:id="6"/>
      <w:r w:rsidRPr="00B721A6">
        <w:rPr>
          <w:b/>
          <w:bCs/>
          <w:i/>
        </w:rPr>
        <w:t>2.1</w:t>
      </w:r>
      <w:bookmarkStart w:id="7" w:name="OCRUncertain960"/>
      <w:r w:rsidRPr="00B721A6">
        <w:rPr>
          <w:b/>
          <w:bCs/>
          <w:i/>
        </w:rPr>
        <w:t>.</w:t>
      </w:r>
      <w:bookmarkEnd w:id="7"/>
      <w:r w:rsidRPr="00B721A6">
        <w:rPr>
          <w:b/>
          <w:bCs/>
          <w:i/>
        </w:rPr>
        <w:t xml:space="preserve">    Подрядчик обязуется:</w:t>
      </w:r>
    </w:p>
    <w:p w:rsidR="00A00F6A" w:rsidRPr="00B721A6" w:rsidRDefault="00A00F6A" w:rsidP="00A00F6A">
      <w:pPr>
        <w:jc w:val="both"/>
      </w:pPr>
      <w:r w:rsidRPr="00B721A6">
        <w:t xml:space="preserve">     2.1</w:t>
      </w:r>
      <w:bookmarkStart w:id="8" w:name="OCRUncertain961"/>
      <w:r w:rsidRPr="00B721A6">
        <w:t>.</w:t>
      </w:r>
      <w:bookmarkEnd w:id="8"/>
      <w:r w:rsidRPr="00B721A6">
        <w:t>1</w:t>
      </w:r>
      <w:bookmarkStart w:id="9" w:name="OCRUncertain962"/>
      <w:r w:rsidRPr="00B721A6">
        <w:t>.</w:t>
      </w:r>
      <w:bookmarkEnd w:id="9"/>
      <w:r w:rsidRPr="00B721A6">
        <w:t xml:space="preserve"> Подрядчик обязан обеспечить производство и качество всех работ в соответствии с действующими нормами и техническими условиями, ПУЭ, ПРТЭЭП, СНиП, ГОСТ, и на основе действующих типовых проектов, нормативными документами и директивными указаниями Ростехнадзора,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w:t>
      </w:r>
    </w:p>
    <w:p w:rsidR="00A00F6A" w:rsidRPr="00B721A6" w:rsidRDefault="00A00F6A" w:rsidP="00A00F6A">
      <w:pPr>
        <w:jc w:val="both"/>
        <w:rPr>
          <w:color w:val="000000"/>
        </w:rPr>
      </w:pPr>
      <w:r w:rsidRPr="00B721A6">
        <w:t xml:space="preserve">При выполнении Работ соблюдать требования, содержащиеся в </w:t>
      </w:r>
      <w:r w:rsidRPr="00B721A6">
        <w:rPr>
          <w:bCs/>
          <w:color w:val="000000"/>
        </w:rPr>
        <w:t>задании на проектирование объекта</w:t>
      </w:r>
      <w:r w:rsidRPr="00B721A6">
        <w:rPr>
          <w:color w:val="000000"/>
        </w:rPr>
        <w:t>.</w:t>
      </w:r>
    </w:p>
    <w:p w:rsidR="00A00F6A" w:rsidRPr="00B721A6" w:rsidRDefault="00A00F6A" w:rsidP="00A00F6A">
      <w:pPr>
        <w:jc w:val="both"/>
      </w:pPr>
      <w:r w:rsidRPr="00B721A6">
        <w:t xml:space="preserve">    2.1.2. За счет собственных средств выполнить корректировку проектной документации и запроектировать альтернативное направление прохождения трассы ЛЭП-10</w:t>
      </w:r>
      <w:r w:rsidR="00AB4E1B">
        <w:t>-6</w:t>
      </w:r>
      <w:r w:rsidRPr="00B721A6">
        <w:t xml:space="preserve">/0,4 </w:t>
      </w:r>
      <w:proofErr w:type="spellStart"/>
      <w:r w:rsidRPr="00B721A6">
        <w:t>кВ</w:t>
      </w:r>
      <w:proofErr w:type="spellEnd"/>
      <w:r w:rsidRPr="00B721A6">
        <w:t xml:space="preserve"> и место установки оборудования в случае получения решения об отказе в выдаче разрешений на размещение объектов (в соответствии с постановлением Администрации Волгоградской области № 630-п от 23.10.2015г.), а также при несогласовании проектной документации с заинтересованными лицами.</w:t>
      </w:r>
    </w:p>
    <w:p w:rsidR="00A00F6A" w:rsidRPr="00B721A6" w:rsidRDefault="00A00F6A" w:rsidP="00A00F6A">
      <w:pPr>
        <w:jc w:val="both"/>
      </w:pPr>
      <w:r w:rsidRPr="00B721A6">
        <w:t xml:space="preserve">   2.1.3. При разработке проектной документации учитывать сведения </w:t>
      </w:r>
      <w:proofErr w:type="gramStart"/>
      <w:r w:rsidRPr="00B721A6">
        <w:t>о земельных участках</w:t>
      </w:r>
      <w:proofErr w:type="gramEnd"/>
      <w:r w:rsidRPr="00B721A6">
        <w:t xml:space="preserve"> находящихся на Государственном кадастровом учете и в случае пересечения с такими земельными участками уведомлять Заказчика для дальнейшего согласования изменения прохождения трассы. </w:t>
      </w:r>
    </w:p>
    <w:p w:rsidR="00A00F6A" w:rsidRPr="00B721A6" w:rsidRDefault="00A00F6A" w:rsidP="00A00F6A">
      <w:pPr>
        <w:jc w:val="both"/>
      </w:pPr>
      <w:r w:rsidRPr="00B721A6">
        <w:t xml:space="preserve">   2.1.4. Выполнить Работу с надлежащим качеством в соответствии с условиями Договора.</w:t>
      </w:r>
    </w:p>
    <w:p w:rsidR="00A00F6A" w:rsidRPr="00B721A6" w:rsidRDefault="00A00F6A" w:rsidP="00A00F6A">
      <w:pPr>
        <w:jc w:val="both"/>
      </w:pPr>
      <w:r w:rsidRPr="00B721A6">
        <w:t xml:space="preserve">   2.1.5. Выполнить Работу в срок, указанный в </w:t>
      </w:r>
      <w:proofErr w:type="spellStart"/>
      <w:r w:rsidRPr="00B721A6">
        <w:t>п.п</w:t>
      </w:r>
      <w:proofErr w:type="spellEnd"/>
      <w:r w:rsidRPr="00B721A6">
        <w:t>. 1.4, 1.5. Договора.</w:t>
      </w:r>
    </w:p>
    <w:p w:rsidR="00A00F6A" w:rsidRPr="00B721A6" w:rsidRDefault="00A00F6A" w:rsidP="00A00F6A">
      <w:pPr>
        <w:jc w:val="both"/>
      </w:pPr>
      <w:r w:rsidRPr="00B721A6">
        <w:t xml:space="preserve">   2.1.6. Информировать регулярно Заказчика по его конкретному запросу о состоянии дел по выполнению Договора.</w:t>
      </w:r>
    </w:p>
    <w:p w:rsidR="00A00F6A" w:rsidRPr="00B721A6" w:rsidRDefault="00A00F6A" w:rsidP="00A00F6A">
      <w:pPr>
        <w:jc w:val="both"/>
      </w:pPr>
      <w:r w:rsidRPr="00B721A6">
        <w:t xml:space="preserve">   2.1.7. Согласовывать с Заказчиком результаты выполненных Работ (этапов).</w:t>
      </w:r>
    </w:p>
    <w:p w:rsidR="00A00F6A" w:rsidRPr="00B721A6" w:rsidRDefault="00A00F6A" w:rsidP="00A00F6A">
      <w:pPr>
        <w:jc w:val="both"/>
      </w:pPr>
      <w:r w:rsidRPr="00B721A6">
        <w:rPr>
          <w:color w:val="000000"/>
        </w:rPr>
        <w:t xml:space="preserve">   2.1.8. </w:t>
      </w:r>
      <w:r w:rsidRPr="00B721A6">
        <w:t>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rsidR="00A00F6A" w:rsidRPr="00B721A6" w:rsidRDefault="00A00F6A" w:rsidP="00A00F6A">
      <w:pPr>
        <w:jc w:val="both"/>
      </w:pPr>
      <w:r w:rsidRPr="00B721A6">
        <w:t xml:space="preserve">   2.1.9. Своевременно устранять недостатки, выявленные при приемке Работ.</w:t>
      </w:r>
    </w:p>
    <w:p w:rsidR="00A00F6A" w:rsidRPr="00B721A6" w:rsidRDefault="00A00F6A" w:rsidP="00A00F6A">
      <w:pPr>
        <w:jc w:val="both"/>
      </w:pPr>
      <w:r w:rsidRPr="00B721A6">
        <w:t xml:space="preserve">   2.1.10. Передать результат Работы</w:t>
      </w:r>
      <w:r w:rsidR="006C4201">
        <w:t xml:space="preserve"> Заказчику. Передача </w:t>
      </w:r>
      <w:r w:rsidRPr="00B721A6">
        <w:t>изыскатель</w:t>
      </w:r>
      <w:r w:rsidR="006C4201">
        <w:t>ск</w:t>
      </w:r>
      <w:r w:rsidRPr="00B721A6">
        <w:t>ой документации и проект</w:t>
      </w:r>
      <w:r w:rsidR="001161A6">
        <w:t>ной документации</w:t>
      </w:r>
      <w:r w:rsidRPr="00B721A6">
        <w:t xml:space="preserve">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rsidR="00A00F6A" w:rsidRPr="00B721A6" w:rsidRDefault="00A00F6A" w:rsidP="00A00F6A">
      <w:pPr>
        <w:tabs>
          <w:tab w:val="left" w:pos="-10"/>
          <w:tab w:val="left" w:pos="830"/>
          <w:tab w:val="left" w:pos="850"/>
        </w:tabs>
        <w:suppressAutoHyphens/>
        <w:ind w:firstLine="284"/>
        <w:jc w:val="both"/>
      </w:pPr>
      <w:r w:rsidRPr="00B721A6">
        <w:t>2.1.11. Выполнять указания Заказчика, представленные в письменном виде, в том числе о внесении изменений и дополнений в изыскатель</w:t>
      </w:r>
      <w:r w:rsidR="006C4201">
        <w:t>ску</w:t>
      </w:r>
      <w:r w:rsidRPr="00B721A6">
        <w:t>ю документацию, если они не противоречат условиям настоящего Договора, действующему законодательству РФ.</w:t>
      </w:r>
    </w:p>
    <w:p w:rsidR="003012C0" w:rsidRPr="00F23EBA" w:rsidRDefault="00A00F6A" w:rsidP="00A00F6A">
      <w:pPr>
        <w:tabs>
          <w:tab w:val="left" w:pos="-10"/>
          <w:tab w:val="left" w:pos="830"/>
          <w:tab w:val="left" w:pos="850"/>
        </w:tabs>
        <w:suppressAutoHyphens/>
        <w:ind w:firstLine="284"/>
        <w:jc w:val="both"/>
      </w:pPr>
      <w:r w:rsidRPr="00F23EBA">
        <w:t xml:space="preserve">2.1.12. </w:t>
      </w:r>
      <w:r w:rsidR="003012C0" w:rsidRPr="00F23EBA">
        <w:t>Подрядчик обязуется выполнить все необходимые согласования и работы с получением положительного заключения государственной экологической экспертизы.</w:t>
      </w:r>
    </w:p>
    <w:p w:rsidR="00A00F6A" w:rsidRPr="001161A6" w:rsidRDefault="001161A6" w:rsidP="001161A6">
      <w:pPr>
        <w:tabs>
          <w:tab w:val="left" w:pos="-10"/>
          <w:tab w:val="left" w:pos="830"/>
          <w:tab w:val="left" w:pos="850"/>
        </w:tabs>
        <w:suppressAutoHyphens/>
        <w:ind w:firstLine="284"/>
        <w:jc w:val="both"/>
      </w:pPr>
      <w:r w:rsidRPr="00F23EBA">
        <w:t>2.1.13. Подрядчик обязуется собственными силами устранить все замечания, которые могут возникнуть при согласовании проектной документации и изысканиям в государственной экологической экспертизе и других заинтересованных органах.</w:t>
      </w:r>
    </w:p>
    <w:p w:rsidR="00A00F6A" w:rsidRPr="00B721A6" w:rsidRDefault="00A00F6A" w:rsidP="00A00F6A">
      <w:pPr>
        <w:ind w:firstLine="284"/>
        <w:jc w:val="both"/>
      </w:pPr>
      <w:r w:rsidRPr="00B721A6">
        <w:lastRenderedPageBreak/>
        <w:t>2.1.1</w:t>
      </w:r>
      <w:r w:rsidR="001161A6">
        <w:t>4</w:t>
      </w:r>
      <w:r w:rsidRPr="00B721A6">
        <w:t xml:space="preserve">. </w:t>
      </w:r>
      <w:r w:rsidRPr="00B721A6">
        <w:rPr>
          <w:color w:val="000000"/>
        </w:rPr>
        <w:t xml:space="preserve">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w:t>
      </w:r>
      <w:proofErr w:type="gramStart"/>
      <w:r w:rsidRPr="00B721A6">
        <w:rPr>
          <w:color w:val="000000"/>
        </w:rPr>
        <w:t>задержке  выполнения</w:t>
      </w:r>
      <w:proofErr w:type="gramEnd"/>
      <w:r w:rsidRPr="00B721A6">
        <w:rPr>
          <w:color w:val="000000"/>
        </w:rPr>
        <w:t xml:space="preserve"> работ на объекте.</w:t>
      </w:r>
    </w:p>
    <w:p w:rsidR="00A00F6A" w:rsidRDefault="00A00F6A" w:rsidP="00A00F6A">
      <w:pPr>
        <w:ind w:firstLine="284"/>
        <w:jc w:val="both"/>
      </w:pPr>
      <w:r w:rsidRPr="00B721A6">
        <w:t>2.1.1</w:t>
      </w:r>
      <w:r w:rsidR="001161A6">
        <w:t>5</w:t>
      </w:r>
      <w:r w:rsidRPr="00B721A6">
        <w:t xml:space="preserve">. Подрядчик обязуется в проекте предусмотреть только те материалы и оборудование, которые использует Заказчик. </w:t>
      </w:r>
    </w:p>
    <w:p w:rsidR="001E0154" w:rsidRPr="00B721A6" w:rsidRDefault="001E0154" w:rsidP="00A00F6A">
      <w:pPr>
        <w:ind w:firstLine="284"/>
        <w:jc w:val="both"/>
      </w:pPr>
      <w:r>
        <w:t>2.1.16. Подрядчик обязан 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rsidR="00A00F6A" w:rsidRPr="00B721A6" w:rsidRDefault="00A00F6A" w:rsidP="00A00F6A">
      <w:pPr>
        <w:ind w:firstLine="284"/>
        <w:jc w:val="both"/>
        <w:rPr>
          <w:b/>
          <w:bCs/>
          <w:i/>
        </w:rPr>
      </w:pPr>
    </w:p>
    <w:p w:rsidR="00A00F6A" w:rsidRPr="00B721A6" w:rsidRDefault="00A00F6A" w:rsidP="00A00F6A">
      <w:pPr>
        <w:ind w:firstLine="284"/>
        <w:jc w:val="both"/>
        <w:rPr>
          <w:b/>
          <w:bCs/>
          <w:i/>
        </w:rPr>
      </w:pPr>
      <w:r w:rsidRPr="00B721A6">
        <w:rPr>
          <w:b/>
          <w:bCs/>
          <w:i/>
        </w:rPr>
        <w:t>2.2.     Подрядчик имеет право:</w:t>
      </w:r>
    </w:p>
    <w:p w:rsidR="00A00F6A" w:rsidRPr="00B721A6" w:rsidRDefault="00A00F6A" w:rsidP="00684D4A">
      <w:pPr>
        <w:numPr>
          <w:ilvl w:val="2"/>
          <w:numId w:val="32"/>
        </w:numPr>
        <w:tabs>
          <w:tab w:val="left" w:pos="840"/>
        </w:tabs>
        <w:suppressAutoHyphens/>
        <w:ind w:left="0" w:firstLine="284"/>
        <w:jc w:val="both"/>
        <w:rPr>
          <w:color w:val="000000"/>
        </w:rPr>
      </w:pPr>
      <w:r w:rsidRPr="00B721A6">
        <w:rPr>
          <w:color w:val="000000"/>
        </w:rPr>
        <w:t>Совместно с Заказчиком определять формы и методы исполнения обязательств по настоящему Договору.</w:t>
      </w:r>
    </w:p>
    <w:p w:rsidR="00A00F6A" w:rsidRPr="00B721A6" w:rsidRDefault="00A00F6A" w:rsidP="00684D4A">
      <w:pPr>
        <w:numPr>
          <w:ilvl w:val="2"/>
          <w:numId w:val="32"/>
        </w:numPr>
        <w:tabs>
          <w:tab w:val="left" w:pos="870"/>
        </w:tabs>
        <w:suppressAutoHyphens/>
        <w:ind w:left="0" w:firstLine="284"/>
        <w:jc w:val="both"/>
        <w:rPr>
          <w:color w:val="000000"/>
        </w:rPr>
      </w:pPr>
      <w:r w:rsidRPr="00B721A6">
        <w:rPr>
          <w:color w:val="000000"/>
        </w:rPr>
        <w:t xml:space="preserve">Получать разъяснения от Заказчика по вопросам в ходе исполнения настоящего Договора. </w:t>
      </w:r>
    </w:p>
    <w:p w:rsidR="00A00F6A" w:rsidRPr="00B721A6" w:rsidRDefault="00A00F6A" w:rsidP="00684D4A">
      <w:pPr>
        <w:numPr>
          <w:ilvl w:val="2"/>
          <w:numId w:val="32"/>
        </w:numPr>
        <w:tabs>
          <w:tab w:val="left" w:pos="870"/>
        </w:tabs>
        <w:suppressAutoHyphens/>
        <w:ind w:left="0" w:firstLine="284"/>
        <w:jc w:val="both"/>
        <w:rPr>
          <w:color w:val="000000"/>
        </w:rPr>
      </w:pPr>
      <w:r w:rsidRPr="00B721A6">
        <w:rPr>
          <w:color w:val="000000"/>
        </w:rPr>
        <w:t xml:space="preserve">Подрядчик не вправе в ходе осуществления работ </w:t>
      </w:r>
      <w:proofErr w:type="gramStart"/>
      <w:r w:rsidRPr="00B721A6">
        <w:rPr>
          <w:color w:val="000000"/>
        </w:rPr>
        <w:t>выполнять  указания</w:t>
      </w:r>
      <w:proofErr w:type="gramEnd"/>
      <w:r w:rsidRPr="00B721A6">
        <w:rPr>
          <w:color w:val="000000"/>
        </w:rPr>
        <w:t xml:space="preserve"> Заказчика, если это может привести к нарушению действующих норм, о чем Подрядчик незамедлительно сообщает Заказчику.</w:t>
      </w:r>
    </w:p>
    <w:p w:rsidR="00A00F6A" w:rsidRPr="00B721A6" w:rsidRDefault="00A00F6A" w:rsidP="00684D4A">
      <w:pPr>
        <w:numPr>
          <w:ilvl w:val="2"/>
          <w:numId w:val="32"/>
        </w:numPr>
        <w:tabs>
          <w:tab w:val="left" w:pos="870"/>
        </w:tabs>
        <w:suppressAutoHyphens/>
        <w:ind w:left="0" w:firstLine="284"/>
        <w:jc w:val="both"/>
        <w:rPr>
          <w:bCs/>
          <w:color w:val="000000"/>
        </w:rPr>
      </w:pPr>
      <w:r w:rsidRPr="00B721A6">
        <w:rPr>
          <w:color w:val="000000"/>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proofErr w:type="gramStart"/>
      <w:r w:rsidRPr="00B721A6">
        <w:rPr>
          <w:bCs/>
          <w:color w:val="000000"/>
        </w:rPr>
        <w:t>результат  Работ</w:t>
      </w:r>
      <w:proofErr w:type="gramEnd"/>
      <w:r w:rsidRPr="00B721A6">
        <w:rPr>
          <w:color w:val="000000"/>
        </w:rPr>
        <w:t xml:space="preserve"> в соответствии со ст. 359, 360  ГК РФ до уплаты Заказчиком </w:t>
      </w:r>
      <w:r w:rsidRPr="00B721A6">
        <w:rPr>
          <w:bCs/>
          <w:color w:val="000000"/>
        </w:rPr>
        <w:t>соответствующих сумм в связи с исполнением Договора.</w:t>
      </w:r>
    </w:p>
    <w:p w:rsidR="00A00F6A" w:rsidRPr="00B721A6" w:rsidRDefault="00A00F6A" w:rsidP="00684D4A">
      <w:pPr>
        <w:numPr>
          <w:ilvl w:val="2"/>
          <w:numId w:val="32"/>
        </w:numPr>
        <w:tabs>
          <w:tab w:val="left" w:pos="870"/>
          <w:tab w:val="left" w:pos="1380"/>
        </w:tabs>
        <w:suppressAutoHyphens/>
        <w:ind w:left="0" w:firstLine="284"/>
        <w:jc w:val="both"/>
        <w:rPr>
          <w:bCs/>
        </w:rPr>
      </w:pPr>
      <w:r w:rsidRPr="00B721A6">
        <w:rPr>
          <w:bCs/>
          <w:color w:val="000000"/>
        </w:rPr>
        <w:t xml:space="preserve">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w:t>
      </w:r>
      <w:r w:rsidRPr="00B721A6">
        <w:rPr>
          <w:bCs/>
        </w:rPr>
        <w:t>исполнения обязательств по настоящему Договору сдвигается соразмерно времени, в течение которого будут действовать такие обстоятельства.</w:t>
      </w:r>
    </w:p>
    <w:p w:rsidR="00A00F6A" w:rsidRPr="00B721A6" w:rsidRDefault="00A00F6A" w:rsidP="00684D4A">
      <w:pPr>
        <w:numPr>
          <w:ilvl w:val="2"/>
          <w:numId w:val="32"/>
        </w:numPr>
        <w:tabs>
          <w:tab w:val="left" w:pos="870"/>
          <w:tab w:val="left" w:pos="1380"/>
        </w:tabs>
        <w:suppressAutoHyphens/>
        <w:ind w:left="0" w:firstLine="284"/>
        <w:jc w:val="both"/>
        <w:rPr>
          <w:bCs/>
        </w:rPr>
      </w:pPr>
      <w:r w:rsidRPr="00B721A6">
        <w:rPr>
          <w:bCs/>
        </w:rPr>
        <w:t>Сдать Работы досрочно с согласия Заказчика.</w:t>
      </w:r>
    </w:p>
    <w:p w:rsidR="00A00F6A" w:rsidRPr="00B721A6" w:rsidRDefault="00A00F6A" w:rsidP="00684D4A">
      <w:pPr>
        <w:numPr>
          <w:ilvl w:val="1"/>
          <w:numId w:val="32"/>
        </w:numPr>
        <w:tabs>
          <w:tab w:val="clear" w:pos="1080"/>
        </w:tabs>
        <w:suppressAutoHyphens/>
        <w:ind w:hanging="796"/>
        <w:jc w:val="both"/>
        <w:rPr>
          <w:b/>
          <w:bCs/>
          <w:i/>
        </w:rPr>
      </w:pPr>
      <w:r w:rsidRPr="00B721A6">
        <w:rPr>
          <w:b/>
          <w:bCs/>
          <w:i/>
        </w:rPr>
        <w:t>Заказчик обязуется:</w:t>
      </w:r>
    </w:p>
    <w:p w:rsidR="00A00F6A" w:rsidRPr="00B721A6" w:rsidRDefault="00A00F6A" w:rsidP="00A00F6A">
      <w:pPr>
        <w:tabs>
          <w:tab w:val="left" w:pos="870"/>
          <w:tab w:val="left" w:pos="1380"/>
        </w:tabs>
        <w:ind w:firstLine="323"/>
        <w:jc w:val="both"/>
        <w:rPr>
          <w:bCs/>
        </w:rPr>
      </w:pPr>
      <w:r w:rsidRPr="00B721A6">
        <w:rPr>
          <w:bCs/>
        </w:rPr>
        <w:t>2.3.1. В течение пяти рабочих дней после заключения Договора обеспечить доступ Подрядчика к месту Работ.</w:t>
      </w:r>
    </w:p>
    <w:p w:rsidR="00A00F6A" w:rsidRPr="00B721A6" w:rsidRDefault="00A00F6A" w:rsidP="00A00F6A">
      <w:pPr>
        <w:tabs>
          <w:tab w:val="left" w:pos="870"/>
          <w:tab w:val="left" w:pos="1380"/>
        </w:tabs>
        <w:ind w:firstLine="323"/>
        <w:jc w:val="both"/>
        <w:rPr>
          <w:bCs/>
        </w:rPr>
      </w:pPr>
      <w:r w:rsidRPr="00B721A6">
        <w:rPr>
          <w:bCs/>
        </w:rPr>
        <w:t>2.3.</w:t>
      </w:r>
      <w:r w:rsidR="001161A6">
        <w:rPr>
          <w:bCs/>
        </w:rPr>
        <w:t>2</w:t>
      </w:r>
      <w:r w:rsidRPr="00B721A6">
        <w:rPr>
          <w:bCs/>
        </w:rPr>
        <w:t xml:space="preserve">. Оказывать содействие Подрядчику в выполнении Работ в объеме и на условиях, предусмотренных Договором. </w:t>
      </w:r>
    </w:p>
    <w:p w:rsidR="00A00F6A" w:rsidRPr="00B721A6" w:rsidRDefault="00A00F6A" w:rsidP="00A00F6A">
      <w:pPr>
        <w:tabs>
          <w:tab w:val="left" w:pos="870"/>
          <w:tab w:val="left" w:pos="1380"/>
        </w:tabs>
        <w:ind w:firstLine="323"/>
        <w:jc w:val="both"/>
        <w:rPr>
          <w:bCs/>
        </w:rPr>
      </w:pPr>
      <w:r w:rsidRPr="00B721A6">
        <w:rPr>
          <w:bCs/>
        </w:rPr>
        <w:t>2.3.</w:t>
      </w:r>
      <w:r w:rsidR="001161A6">
        <w:rPr>
          <w:bCs/>
        </w:rPr>
        <w:t>3</w:t>
      </w:r>
      <w:r w:rsidRPr="00B721A6">
        <w:rPr>
          <w:bCs/>
        </w:rPr>
        <w:t xml:space="preserve">. </w:t>
      </w:r>
      <w:proofErr w:type="gramStart"/>
      <w:r w:rsidRPr="00B721A6">
        <w:rPr>
          <w:bCs/>
        </w:rPr>
        <w:t>Оплатить  выполненные</w:t>
      </w:r>
      <w:proofErr w:type="gramEnd"/>
      <w:r w:rsidRPr="00B721A6">
        <w:rPr>
          <w:bCs/>
        </w:rPr>
        <w:t xml:space="preserve"> Работы на условиях и в порядке, установленных Договором.</w:t>
      </w:r>
    </w:p>
    <w:p w:rsidR="00A00F6A" w:rsidRPr="00B721A6" w:rsidRDefault="00A00F6A" w:rsidP="00A00F6A">
      <w:pPr>
        <w:tabs>
          <w:tab w:val="left" w:pos="870"/>
          <w:tab w:val="left" w:pos="1380"/>
        </w:tabs>
        <w:ind w:firstLine="323"/>
        <w:jc w:val="both"/>
        <w:rPr>
          <w:bCs/>
        </w:rPr>
      </w:pPr>
      <w:r w:rsidRPr="00B721A6">
        <w:rPr>
          <w:bCs/>
        </w:rPr>
        <w:t>2.3.</w:t>
      </w:r>
      <w:r w:rsidR="001161A6">
        <w:rPr>
          <w:bCs/>
        </w:rPr>
        <w:t>4</w:t>
      </w:r>
      <w:r w:rsidRPr="00B721A6">
        <w:rPr>
          <w:bCs/>
        </w:rPr>
        <w:t xml:space="preserve">. Возместить Подрядчику дополнительные расходы, вызванные кардинальным изменением исходно-разрешительной документации и/или изменением задания на проектирование объекта вследствие обстоятельств, не зависящих от Подрядчика. Дополнительные работы оформляются дополнительными соглашениями к Договору и сметами. </w:t>
      </w:r>
    </w:p>
    <w:p w:rsidR="00A00F6A" w:rsidRPr="00B721A6" w:rsidRDefault="00A00F6A" w:rsidP="00A00F6A">
      <w:pPr>
        <w:tabs>
          <w:tab w:val="left" w:pos="870"/>
          <w:tab w:val="left" w:pos="1380"/>
        </w:tabs>
        <w:ind w:firstLine="323"/>
        <w:jc w:val="both"/>
        <w:rPr>
          <w:bCs/>
          <w:color w:val="000000"/>
        </w:rPr>
      </w:pPr>
      <w:r w:rsidRPr="00B721A6">
        <w:rPr>
          <w:bCs/>
        </w:rPr>
        <w:t>2.3.</w:t>
      </w:r>
      <w:r w:rsidR="001161A6">
        <w:rPr>
          <w:bCs/>
        </w:rPr>
        <w:t>5</w:t>
      </w:r>
      <w:r w:rsidRPr="00B721A6">
        <w:rPr>
          <w:bCs/>
        </w:rPr>
        <w:t>. При обнаружении отступлений от Договора, ухудшающих</w:t>
      </w:r>
      <w:r w:rsidRPr="00B721A6">
        <w:rPr>
          <w:bCs/>
          <w:color w:val="000000"/>
        </w:rPr>
        <w:t xml:space="preserve"> результат Работ, или иных недостатков в Работе, немедленно заявить об этом Подрядчику.</w:t>
      </w:r>
    </w:p>
    <w:p w:rsidR="00A00F6A" w:rsidRPr="00B721A6" w:rsidRDefault="00A00F6A" w:rsidP="00A00F6A">
      <w:pPr>
        <w:tabs>
          <w:tab w:val="left" w:pos="870"/>
          <w:tab w:val="left" w:pos="1380"/>
        </w:tabs>
        <w:ind w:firstLine="323"/>
        <w:jc w:val="both"/>
      </w:pPr>
      <w:r w:rsidRPr="00B721A6">
        <w:rPr>
          <w:bCs/>
          <w:color w:val="000000"/>
        </w:rPr>
        <w:t>2.3.</w:t>
      </w:r>
      <w:r w:rsidR="001161A6">
        <w:rPr>
          <w:bCs/>
          <w:color w:val="000000"/>
        </w:rPr>
        <w:t>6</w:t>
      </w:r>
      <w:r w:rsidRPr="00B721A6">
        <w:rPr>
          <w:bCs/>
          <w:color w:val="000000"/>
        </w:rPr>
        <w:t>. Осмотреть и принять результат Работ в</w:t>
      </w:r>
      <w:r w:rsidRPr="00B721A6">
        <w:t xml:space="preserve"> сроки и в порядке, предусмотренные Договором.</w:t>
      </w:r>
    </w:p>
    <w:p w:rsidR="00A00F6A" w:rsidRPr="00B721A6" w:rsidRDefault="00A00F6A" w:rsidP="00A00F6A">
      <w:pPr>
        <w:tabs>
          <w:tab w:val="left" w:pos="870"/>
          <w:tab w:val="left" w:pos="1380"/>
        </w:tabs>
        <w:ind w:firstLine="323"/>
        <w:jc w:val="both"/>
        <w:rPr>
          <w:bCs/>
          <w:color w:val="000000"/>
        </w:rPr>
      </w:pPr>
      <w:r w:rsidRPr="00B721A6">
        <w:rPr>
          <w:bCs/>
          <w:color w:val="000000"/>
        </w:rPr>
        <w:t>2.3.</w:t>
      </w:r>
      <w:r w:rsidR="001161A6">
        <w:rPr>
          <w:bCs/>
          <w:color w:val="000000"/>
        </w:rPr>
        <w:t>7</w:t>
      </w:r>
      <w:r w:rsidRPr="00B721A6">
        <w:rPr>
          <w:bCs/>
          <w:color w:val="000000"/>
        </w:rPr>
        <w:t xml:space="preserve">. При досрочном выполнении Подрядчиком работ по Договору принять их и оплатить на условиях настоящего Договора. </w:t>
      </w:r>
    </w:p>
    <w:p w:rsidR="00A00F6A" w:rsidRPr="00B721A6" w:rsidRDefault="00A00F6A" w:rsidP="00A00F6A">
      <w:pPr>
        <w:ind w:firstLine="284"/>
        <w:jc w:val="both"/>
        <w:rPr>
          <w:color w:val="000000"/>
        </w:rPr>
      </w:pPr>
      <w:r w:rsidRPr="00B721A6">
        <w:rPr>
          <w:color w:val="000000"/>
        </w:rPr>
        <w:t>2.3.</w:t>
      </w:r>
      <w:r w:rsidR="001161A6">
        <w:rPr>
          <w:color w:val="000000"/>
        </w:rPr>
        <w:t>8</w:t>
      </w:r>
      <w:r w:rsidRPr="00B721A6">
        <w:rPr>
          <w:color w:val="000000"/>
        </w:rPr>
        <w:t xml:space="preserve">. В течение пяти рабочих дней после получения от Подрядчика документов, указанных в п. </w:t>
      </w:r>
      <w:r w:rsidR="001E0154">
        <w:rPr>
          <w:color w:val="000000"/>
        </w:rPr>
        <w:t>2.1.10</w:t>
      </w:r>
      <w:r w:rsidRPr="00B721A6">
        <w:rPr>
          <w:color w:val="000000"/>
        </w:rPr>
        <w:t xml:space="preserve"> Договора, Заказчик обязан осмотреть и принять выполненные работы (результат Работ), 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Работы, </w:t>
      </w:r>
      <w:r w:rsidRPr="00B721A6">
        <w:rPr>
          <w:bCs/>
          <w:color w:val="000000"/>
        </w:rPr>
        <w:t xml:space="preserve">указанные в п. 1.2 Договора, </w:t>
      </w:r>
      <w:r w:rsidRPr="00B721A6">
        <w:rPr>
          <w:bCs/>
          <w:color w:val="000000"/>
        </w:rPr>
        <w:lastRenderedPageBreak/>
        <w:t>считаются принятыми Заказчиком в полном объеме</w:t>
      </w:r>
      <w:r w:rsidRPr="00B721A6">
        <w:rPr>
          <w:color w:val="000000"/>
        </w:rPr>
        <w:t xml:space="preserve"> и подлежат оплате Заказчиком на основании одностороннего акта, составленного Подрядчиком.</w:t>
      </w:r>
    </w:p>
    <w:p w:rsidR="00A00F6A" w:rsidRPr="00B721A6" w:rsidRDefault="00A00F6A" w:rsidP="00A00F6A">
      <w:pPr>
        <w:ind w:firstLine="284"/>
        <w:jc w:val="both"/>
        <w:rPr>
          <w:color w:val="000000"/>
        </w:rPr>
      </w:pPr>
      <w:r w:rsidRPr="00B721A6">
        <w:rPr>
          <w:color w:val="000000"/>
        </w:rPr>
        <w:t xml:space="preserve">Основаниями для отказа являются несоответствие Результата Работ </w:t>
      </w:r>
      <w:proofErr w:type="gramStart"/>
      <w:r w:rsidRPr="00B721A6">
        <w:rPr>
          <w:color w:val="000000"/>
        </w:rPr>
        <w:t>требованиям,  указанным</w:t>
      </w:r>
      <w:proofErr w:type="gramEnd"/>
      <w:r w:rsidRPr="00B721A6">
        <w:rPr>
          <w:color w:val="000000"/>
        </w:rPr>
        <w:t xml:space="preserve"> в п. 1.7. Договора.</w:t>
      </w:r>
    </w:p>
    <w:p w:rsidR="00A00F6A" w:rsidRPr="00B721A6" w:rsidRDefault="00A00F6A" w:rsidP="00A00F6A">
      <w:pPr>
        <w:ind w:firstLine="284"/>
        <w:jc w:val="both"/>
        <w:rPr>
          <w:bCs/>
          <w:color w:val="000000"/>
        </w:rPr>
      </w:pPr>
      <w:r w:rsidRPr="00B721A6">
        <w:rPr>
          <w:bCs/>
          <w:color w:val="000000"/>
        </w:rPr>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rsidR="00A00F6A" w:rsidRPr="00B721A6" w:rsidRDefault="00A00F6A" w:rsidP="00A00F6A">
      <w:pPr>
        <w:ind w:firstLine="284"/>
        <w:jc w:val="both"/>
        <w:rPr>
          <w:b/>
          <w:bCs/>
          <w:i/>
          <w:color w:val="000000"/>
        </w:rPr>
      </w:pPr>
      <w:r w:rsidRPr="00B721A6">
        <w:rPr>
          <w:b/>
          <w:bCs/>
          <w:i/>
          <w:color w:val="000000"/>
        </w:rPr>
        <w:t>2.4. 3аказчик имеет право:</w:t>
      </w:r>
    </w:p>
    <w:p w:rsidR="00A00F6A" w:rsidRPr="00B721A6" w:rsidRDefault="00A00F6A" w:rsidP="00A00F6A">
      <w:pPr>
        <w:ind w:firstLine="284"/>
        <w:jc w:val="both"/>
        <w:rPr>
          <w:color w:val="000000"/>
        </w:rPr>
      </w:pPr>
      <w:r w:rsidRPr="00B721A6">
        <w:rPr>
          <w:color w:val="000000"/>
        </w:rPr>
        <w:t>2.4.1. Во всякое время проверять ход и качество Работы, выполняемой Подрядчиком, не вмешиваясь в его деятельность.</w:t>
      </w:r>
    </w:p>
    <w:p w:rsidR="00A00F6A" w:rsidRPr="00B721A6" w:rsidRDefault="00A00F6A" w:rsidP="00A00F6A">
      <w:pPr>
        <w:ind w:firstLine="284"/>
        <w:jc w:val="both"/>
        <w:rPr>
          <w:color w:val="000000"/>
        </w:rPr>
      </w:pPr>
      <w:r w:rsidRPr="00B721A6">
        <w:rPr>
          <w:color w:val="000000"/>
        </w:rPr>
        <w:t>2.4.2.</w:t>
      </w:r>
      <w:r w:rsidR="001E0154">
        <w:rPr>
          <w:color w:val="000000"/>
        </w:rPr>
        <w:t xml:space="preserve"> </w:t>
      </w:r>
      <w:r w:rsidRPr="00B721A6">
        <w:rPr>
          <w:color w:val="000000"/>
        </w:rPr>
        <w:t xml:space="preserve">Если Подрядчик не приступает своевременно к исполнению работ в </w:t>
      </w:r>
      <w:proofErr w:type="gramStart"/>
      <w:r w:rsidRPr="00B721A6">
        <w:rPr>
          <w:color w:val="000000"/>
        </w:rPr>
        <w:t>соответствии  с</w:t>
      </w:r>
      <w:proofErr w:type="gramEnd"/>
      <w:r w:rsidRPr="00B721A6">
        <w:rPr>
          <w:color w:val="000000"/>
        </w:rPr>
        <w:t xml:space="preserve">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rsidR="00A00F6A" w:rsidRPr="00B721A6" w:rsidRDefault="00A00F6A" w:rsidP="00A00F6A">
      <w:pPr>
        <w:ind w:firstLine="284"/>
        <w:jc w:val="both"/>
        <w:rPr>
          <w:color w:val="000000"/>
        </w:rPr>
      </w:pPr>
      <w:r w:rsidRPr="00B721A6">
        <w:rPr>
          <w:color w:val="000000"/>
        </w:rPr>
        <w:t>2.4.3.</w:t>
      </w:r>
      <w:r w:rsidR="001E0154">
        <w:rPr>
          <w:color w:val="000000"/>
        </w:rPr>
        <w:t xml:space="preserve"> </w:t>
      </w:r>
      <w:r w:rsidRPr="00B721A6">
        <w:rPr>
          <w:color w:val="000000"/>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A00F6A" w:rsidRPr="00B721A6" w:rsidRDefault="00A00F6A" w:rsidP="00A00F6A">
      <w:pPr>
        <w:ind w:firstLine="284"/>
        <w:jc w:val="both"/>
        <w:rPr>
          <w:color w:val="000000"/>
        </w:rPr>
      </w:pPr>
      <w:r w:rsidRPr="00B721A6">
        <w:rPr>
          <w:color w:val="000000"/>
        </w:rPr>
        <w:t>2.4.4. Отказаться от исполнения договора в любое время до сдачи ему результата Работы</w:t>
      </w:r>
      <w:bookmarkStart w:id="10" w:name="OCRUncertain974"/>
      <w:r w:rsidRPr="00B721A6">
        <w:rPr>
          <w:color w:val="000000"/>
        </w:rPr>
        <w:t>,</w:t>
      </w:r>
      <w:bookmarkEnd w:id="10"/>
      <w:r w:rsidRPr="00B721A6">
        <w:rPr>
          <w:color w:val="000000"/>
        </w:rPr>
        <w:t xml:space="preserve">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A00F6A" w:rsidRPr="00B721A6" w:rsidRDefault="00A00F6A" w:rsidP="00A00F6A">
      <w:pPr>
        <w:tabs>
          <w:tab w:val="left" w:pos="681"/>
          <w:tab w:val="left" w:pos="796"/>
        </w:tabs>
        <w:ind w:firstLine="284"/>
        <w:jc w:val="both"/>
        <w:rPr>
          <w:color w:val="000000"/>
        </w:rPr>
      </w:pPr>
      <w:r w:rsidRPr="00B721A6">
        <w:rPr>
          <w:color w:val="000000"/>
        </w:rPr>
        <w:t>2.4.5. Предъявлять требования, связанные с ненадлежащим качеством результата Работ в соответствии со ст.724 ГК РФ.</w:t>
      </w:r>
    </w:p>
    <w:p w:rsidR="00A00F6A" w:rsidRPr="00B721A6" w:rsidRDefault="00A00F6A" w:rsidP="00A00F6A">
      <w:pPr>
        <w:ind w:firstLine="284"/>
        <w:jc w:val="both"/>
        <w:rPr>
          <w:color w:val="000000"/>
        </w:rPr>
      </w:pPr>
      <w:r w:rsidRPr="00B721A6">
        <w:rPr>
          <w:color w:val="000000"/>
        </w:rPr>
        <w:t xml:space="preserve">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w:t>
      </w:r>
      <w:proofErr w:type="gramStart"/>
      <w:r w:rsidRPr="00B721A6">
        <w:rPr>
          <w:color w:val="000000"/>
        </w:rPr>
        <w:t>срок  завершения</w:t>
      </w:r>
      <w:proofErr w:type="gramEnd"/>
      <w:r w:rsidRPr="00B721A6">
        <w:rPr>
          <w:color w:val="000000"/>
        </w:rPr>
        <w:t xml:space="preserve"> работ.</w:t>
      </w:r>
    </w:p>
    <w:p w:rsidR="00AB4E1B" w:rsidRDefault="00AB4E1B" w:rsidP="00A00F6A">
      <w:pPr>
        <w:ind w:firstLine="284"/>
        <w:jc w:val="center"/>
        <w:rPr>
          <w:b/>
        </w:rPr>
      </w:pPr>
    </w:p>
    <w:p w:rsidR="00A00F6A" w:rsidRPr="00B721A6" w:rsidRDefault="00A00F6A" w:rsidP="00A00F6A">
      <w:pPr>
        <w:ind w:firstLine="284"/>
        <w:jc w:val="center"/>
        <w:rPr>
          <w:b/>
        </w:rPr>
      </w:pPr>
      <w:r w:rsidRPr="00B721A6">
        <w:rPr>
          <w:b/>
        </w:rPr>
        <w:t>3. Цена договора и порядок расчетов</w:t>
      </w:r>
    </w:p>
    <w:p w:rsidR="00CB7924" w:rsidRPr="00B72E82" w:rsidRDefault="00A00F6A" w:rsidP="00CB7924">
      <w:pPr>
        <w:ind w:firstLine="284"/>
        <w:jc w:val="both"/>
        <w:rPr>
          <w:b/>
        </w:rPr>
      </w:pPr>
      <w:r w:rsidRPr="00B72E82">
        <w:t xml:space="preserve">3.1. </w:t>
      </w:r>
      <w:r w:rsidR="00CB7924" w:rsidRPr="00B72E82">
        <w:rPr>
          <w:b/>
        </w:rPr>
        <w:t>Общая стоимость работ</w:t>
      </w:r>
      <w:r w:rsidR="001E0154" w:rsidRPr="00B72E82">
        <w:rPr>
          <w:b/>
        </w:rPr>
        <w:t xml:space="preserve"> определяется на основании протокола согласования договорной цены (Приложение №2 к Договору)</w:t>
      </w:r>
      <w:r w:rsidR="00CB7924" w:rsidRPr="00B72E82">
        <w:rPr>
          <w:b/>
        </w:rPr>
        <w:t xml:space="preserve"> составляет </w:t>
      </w:r>
      <w:r w:rsidR="008802E8" w:rsidRPr="00B72E82">
        <w:rPr>
          <w:b/>
        </w:rPr>
        <w:t>619 000</w:t>
      </w:r>
      <w:r w:rsidR="00CB7924" w:rsidRPr="00B72E82">
        <w:rPr>
          <w:b/>
        </w:rPr>
        <w:t xml:space="preserve"> (</w:t>
      </w:r>
      <w:r w:rsidR="008802E8" w:rsidRPr="00B72E82">
        <w:rPr>
          <w:b/>
        </w:rPr>
        <w:t>шестьсот девятнадцать тысяч</w:t>
      </w:r>
      <w:r w:rsidR="00CB7924" w:rsidRPr="00B72E82">
        <w:rPr>
          <w:b/>
        </w:rPr>
        <w:t xml:space="preserve">) рублей </w:t>
      </w:r>
      <w:r w:rsidR="008802E8" w:rsidRPr="00B72E82">
        <w:rPr>
          <w:b/>
        </w:rPr>
        <w:t>00</w:t>
      </w:r>
      <w:r w:rsidR="00CB7924" w:rsidRPr="00B72E82">
        <w:rPr>
          <w:b/>
        </w:rPr>
        <w:t xml:space="preserve"> копеек, НДС не облагается согласно ст. 346.11 НК РФ.</w:t>
      </w:r>
    </w:p>
    <w:p w:rsidR="003012C0" w:rsidRPr="00B72E82" w:rsidRDefault="003012C0" w:rsidP="00CB7924">
      <w:pPr>
        <w:ind w:firstLine="284"/>
        <w:jc w:val="both"/>
      </w:pPr>
      <w:r w:rsidRPr="00B72E82">
        <w:t>В стоимость работ по настоящему договору не входит стоимость проведения государственной экологической экспертизы, а также получения заключений по разработанной документации у третьих лиц, которые органи</w:t>
      </w:r>
      <w:r w:rsidR="008802E8" w:rsidRPr="00B72E82">
        <w:t>зуются и оплачиваются Заказчиком самостоятельно на основании договоров, заключенных с компетентными организациями.</w:t>
      </w:r>
    </w:p>
    <w:p w:rsidR="00A00F6A" w:rsidRPr="00B72E82" w:rsidRDefault="00A00F6A" w:rsidP="00CB7924">
      <w:pPr>
        <w:ind w:firstLine="284"/>
        <w:jc w:val="both"/>
      </w:pPr>
      <w:r w:rsidRPr="00B72E82">
        <w:t>3.2.</w:t>
      </w:r>
      <w:r w:rsidR="00FE3CBC" w:rsidRPr="00B72E82">
        <w:t xml:space="preserve"> </w:t>
      </w:r>
      <w:r w:rsidRPr="00B72E82">
        <w:t xml:space="preserve">Уплата Заказчиком Подрядчику цены Договора осуществляется путем перечисления средств на расчетный счет Подрядчика, указанный в Договоре. </w:t>
      </w:r>
    </w:p>
    <w:p w:rsidR="00A00F6A" w:rsidRPr="00B72E82" w:rsidRDefault="00A00F6A" w:rsidP="00FE3CBC">
      <w:pPr>
        <w:spacing w:line="282" w:lineRule="atLeast"/>
        <w:ind w:firstLine="284"/>
        <w:jc w:val="both"/>
        <w:rPr>
          <w:shd w:val="clear" w:color="auto" w:fill="FFFFFF"/>
        </w:rPr>
      </w:pPr>
      <w:r w:rsidRPr="00B72E82">
        <w:t>3.</w:t>
      </w:r>
      <w:r w:rsidR="008802E8" w:rsidRPr="00B72E82">
        <w:t>3</w:t>
      </w:r>
      <w:r w:rsidRPr="00B72E82">
        <w:t>. Заказчик оплачивает выполненные Исполнителем работы, в течение 30 дней с момента подписания Сторонами акта сдачи-приемки выполненных работ по объекту. Оплата производится посредством перечисления денежных средств на расчетный счет Исполнителя после выставления им счета, или по соглашению Сторон иными, не запрещенными законодательством способами.</w:t>
      </w:r>
    </w:p>
    <w:p w:rsidR="00A00F6A" w:rsidRPr="00B721A6" w:rsidRDefault="00A00F6A" w:rsidP="00A00F6A">
      <w:pPr>
        <w:ind w:firstLine="284"/>
        <w:jc w:val="both"/>
      </w:pPr>
      <w:r w:rsidRPr="00B72E82">
        <w:t>3.</w:t>
      </w:r>
      <w:r w:rsidR="008802E8" w:rsidRPr="00B72E82">
        <w:t>4</w:t>
      </w:r>
      <w:r w:rsidRPr="00B72E82">
        <w:t xml:space="preserve">. Изменение цены Договора производится по согласованию Сторон при условии внесения Заказчиком изменений в </w:t>
      </w:r>
      <w:r w:rsidRPr="00B72E82">
        <w:rPr>
          <w:bCs/>
          <w:color w:val="000000"/>
        </w:rPr>
        <w:t>задание на проектирование объекта</w:t>
      </w:r>
      <w:r w:rsidRPr="00B72E82">
        <w:t>, путем заключения Дополнительного соглашения к настоящему Договору.</w:t>
      </w:r>
    </w:p>
    <w:p w:rsidR="00A00F6A" w:rsidRPr="00B721A6" w:rsidRDefault="00A00F6A" w:rsidP="00A00F6A">
      <w:pPr>
        <w:ind w:firstLine="284"/>
        <w:jc w:val="both"/>
      </w:pPr>
      <w:r w:rsidRPr="00B721A6">
        <w:t>3.</w:t>
      </w:r>
      <w:r w:rsidR="008802E8">
        <w:t>5</w:t>
      </w:r>
      <w:r w:rsidRPr="00B721A6">
        <w:t>. Проведение Подрядчиком дополнительных работ, не предусмотренных настоящим Договором, оплачиваются отдельно, сверх установленной в пункте 3.1 цены настоящего Договора, и оформляются дополнительным соглашением с приложением сметы на данные работы. Дополнительные работы оплачиваются согласно дополнительных соглашений.</w:t>
      </w:r>
    </w:p>
    <w:p w:rsidR="00A00F6A" w:rsidRPr="00B721A6" w:rsidRDefault="00A00F6A" w:rsidP="00A00F6A">
      <w:pPr>
        <w:ind w:firstLine="284"/>
        <w:jc w:val="both"/>
      </w:pPr>
      <w:r w:rsidRPr="00B721A6">
        <w:lastRenderedPageBreak/>
        <w:t>3.</w:t>
      </w:r>
      <w:r w:rsidR="008802E8">
        <w:t>6</w:t>
      </w:r>
      <w:r w:rsidRPr="00B721A6">
        <w:t>. Датой оплаты Работ Подрядчика считается дата зачисления денежных средств банком на расчетный счет Подрядчика.</w:t>
      </w:r>
    </w:p>
    <w:p w:rsidR="00A00F6A" w:rsidRDefault="00A00F6A" w:rsidP="00A00F6A">
      <w:pPr>
        <w:ind w:firstLine="284"/>
        <w:jc w:val="center"/>
        <w:rPr>
          <w:b/>
        </w:rPr>
      </w:pPr>
    </w:p>
    <w:p w:rsidR="00A00F6A" w:rsidRPr="00B721A6" w:rsidRDefault="00A00F6A" w:rsidP="00A00F6A">
      <w:pPr>
        <w:ind w:firstLine="284"/>
        <w:jc w:val="center"/>
        <w:rPr>
          <w:b/>
        </w:rPr>
      </w:pPr>
      <w:r w:rsidRPr="00B721A6">
        <w:rPr>
          <w:b/>
        </w:rPr>
        <w:t>4. Ответственность сторон</w:t>
      </w:r>
    </w:p>
    <w:p w:rsidR="00A00F6A" w:rsidRPr="00B721A6" w:rsidRDefault="00A00F6A" w:rsidP="00A00F6A">
      <w:pPr>
        <w:tabs>
          <w:tab w:val="left" w:pos="1134"/>
        </w:tabs>
        <w:ind w:firstLine="284"/>
        <w:jc w:val="both"/>
      </w:pPr>
      <w:r w:rsidRPr="00B721A6">
        <w:t>4.1.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rsidR="00A00F6A" w:rsidRDefault="00A00F6A" w:rsidP="00A00F6A">
      <w:pPr>
        <w:tabs>
          <w:tab w:val="left" w:pos="1134"/>
        </w:tabs>
        <w:ind w:firstLine="284"/>
        <w:jc w:val="both"/>
      </w:pPr>
      <w:r w:rsidRPr="00B721A6">
        <w:t>4.2.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rsidR="00A00F6A" w:rsidRPr="00B721A6" w:rsidRDefault="00A00F6A" w:rsidP="00A00F6A">
      <w:pPr>
        <w:tabs>
          <w:tab w:val="left" w:pos="1134"/>
        </w:tabs>
        <w:ind w:firstLine="284"/>
        <w:jc w:val="both"/>
      </w:pPr>
      <w:r>
        <w:t xml:space="preserve">4.3. </w:t>
      </w:r>
      <w:r w:rsidRPr="002630F3">
        <w:t xml:space="preserve">При исполнении обязательств по </w:t>
      </w:r>
      <w:r>
        <w:t>договору</w:t>
      </w:r>
      <w:r w:rsidRPr="002630F3">
        <w:t xml:space="preserve"> положения статьи 317.1. Гражданского кодекса РФ не применяются</w:t>
      </w:r>
      <w:r>
        <w:t>.</w:t>
      </w:r>
    </w:p>
    <w:p w:rsidR="00A00F6A" w:rsidRPr="00B721A6" w:rsidRDefault="00A00F6A" w:rsidP="00A00F6A">
      <w:pPr>
        <w:ind w:firstLine="284"/>
        <w:jc w:val="center"/>
        <w:rPr>
          <w:b/>
        </w:rPr>
      </w:pPr>
      <w:r w:rsidRPr="00B721A6">
        <w:rPr>
          <w:b/>
        </w:rPr>
        <w:t>5. Порядок разрешения споров</w:t>
      </w:r>
    </w:p>
    <w:p w:rsidR="00A00F6A" w:rsidRPr="00695FFB" w:rsidRDefault="00A00F6A" w:rsidP="00A00F6A">
      <w:pPr>
        <w:ind w:firstLine="284"/>
        <w:jc w:val="both"/>
      </w:pPr>
      <w:r w:rsidRPr="00B721A6">
        <w:t xml:space="preserve">5.1. Споры </w:t>
      </w:r>
      <w:r w:rsidRPr="00695FFB">
        <w:t>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00F6A" w:rsidRPr="00695FFB" w:rsidRDefault="00A00F6A" w:rsidP="00A00F6A">
      <w:pPr>
        <w:ind w:firstLine="284"/>
        <w:jc w:val="both"/>
      </w:pPr>
      <w:r w:rsidRPr="00695FFB">
        <w:t xml:space="preserve">5.2. В случае невозможности разрешения разногласий путем переговоров они подлежат рассмотрению в арбитражном суде </w:t>
      </w:r>
      <w:r w:rsidR="00255E29" w:rsidRPr="00695FFB">
        <w:t>Волгоградской области</w:t>
      </w:r>
      <w:r w:rsidRPr="00695FFB">
        <w:t>.</w:t>
      </w:r>
    </w:p>
    <w:p w:rsidR="00A00F6A" w:rsidRPr="00695FFB" w:rsidRDefault="00A00F6A" w:rsidP="00A00F6A">
      <w:pPr>
        <w:ind w:firstLine="284"/>
        <w:jc w:val="center"/>
        <w:rPr>
          <w:b/>
        </w:rPr>
      </w:pPr>
      <w:r w:rsidRPr="00695FFB">
        <w:rPr>
          <w:b/>
        </w:rPr>
        <w:t>6. Форс-мажор</w:t>
      </w:r>
    </w:p>
    <w:p w:rsidR="00A00F6A" w:rsidRPr="00695FFB" w:rsidRDefault="00A00F6A" w:rsidP="00A00F6A">
      <w:pPr>
        <w:ind w:firstLine="284"/>
        <w:jc w:val="both"/>
      </w:pPr>
      <w:r w:rsidRPr="00695FFB">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w:t>
      </w:r>
      <w:proofErr w:type="gramStart"/>
      <w:r w:rsidRPr="00695FFB">
        <w:t>и</w:t>
      </w:r>
      <w:proofErr w:type="gramEnd"/>
      <w:r w:rsidRPr="00695FFB">
        <w:t xml:space="preserve"> если эти обстоятельства непосредственно повлияли на исполнение настоящего Договора. </w:t>
      </w:r>
    </w:p>
    <w:p w:rsidR="00A00F6A" w:rsidRPr="00695FFB" w:rsidRDefault="00A00F6A" w:rsidP="00A00F6A">
      <w:pPr>
        <w:ind w:firstLine="284"/>
        <w:jc w:val="center"/>
        <w:rPr>
          <w:b/>
        </w:rPr>
      </w:pPr>
      <w:r w:rsidRPr="00695FFB">
        <w:rPr>
          <w:b/>
        </w:rPr>
        <w:t>7. Срок действия договора</w:t>
      </w:r>
    </w:p>
    <w:p w:rsidR="00A00F6A" w:rsidRPr="00695FFB" w:rsidRDefault="00A00F6A" w:rsidP="00A00F6A">
      <w:pPr>
        <w:ind w:firstLine="284"/>
        <w:jc w:val="both"/>
      </w:pPr>
      <w:r w:rsidRPr="00695FFB">
        <w:t>7.1. Договор вступает в силу после подписания его Сторонами и действует до исполнения всех обязательств сторонами.</w:t>
      </w:r>
    </w:p>
    <w:p w:rsidR="00365718" w:rsidRPr="00695FFB" w:rsidRDefault="00365718" w:rsidP="00A00F6A">
      <w:pPr>
        <w:ind w:firstLine="284"/>
        <w:jc w:val="both"/>
      </w:pPr>
    </w:p>
    <w:p w:rsidR="00365718" w:rsidRPr="00365718" w:rsidRDefault="00365718" w:rsidP="00365718">
      <w:pPr>
        <w:shd w:val="clear" w:color="auto" w:fill="FFFFFF"/>
        <w:ind w:firstLine="709"/>
        <w:jc w:val="center"/>
        <w:rPr>
          <w:b/>
          <w:color w:val="000000"/>
        </w:rPr>
      </w:pPr>
      <w:r w:rsidRPr="00695FFB">
        <w:rPr>
          <w:b/>
          <w:color w:val="000000"/>
        </w:rPr>
        <w:t>8. Заверения Подрядчика</w:t>
      </w:r>
    </w:p>
    <w:p w:rsidR="00365718" w:rsidRPr="00365718" w:rsidRDefault="00365718" w:rsidP="00365718">
      <w:pPr>
        <w:shd w:val="clear" w:color="auto" w:fill="FFFFFF"/>
        <w:ind w:firstLine="709"/>
        <w:jc w:val="both"/>
        <w:rPr>
          <w:color w:val="000000"/>
        </w:rPr>
      </w:pPr>
      <w:r>
        <w:rPr>
          <w:color w:val="000000"/>
        </w:rPr>
        <w:t>8</w:t>
      </w:r>
      <w:r w:rsidRPr="00365718">
        <w:rPr>
          <w:color w:val="000000"/>
        </w:rPr>
        <w:t xml:space="preserve">.1.      </w:t>
      </w:r>
      <w:r>
        <w:rPr>
          <w:color w:val="000000"/>
        </w:rPr>
        <w:t>Подрядчик</w:t>
      </w:r>
      <w:r w:rsidRPr="00365718">
        <w:rPr>
          <w:color w:val="000000"/>
        </w:rPr>
        <w:t xml:space="preserve"> дает </w:t>
      </w:r>
      <w:r>
        <w:rPr>
          <w:color w:val="000000"/>
        </w:rPr>
        <w:t>Заказчику</w:t>
      </w:r>
      <w:r w:rsidRPr="00365718">
        <w:rPr>
          <w:color w:val="000000"/>
        </w:rPr>
        <w:t xml:space="preserve"> следующие заверения по состоянию на дату заключения настоящего Договора:</w:t>
      </w:r>
    </w:p>
    <w:p w:rsidR="00365718" w:rsidRPr="00365718" w:rsidRDefault="00365718" w:rsidP="00365718">
      <w:pPr>
        <w:shd w:val="clear" w:color="auto" w:fill="FFFFFF"/>
        <w:ind w:firstLine="709"/>
        <w:jc w:val="both"/>
        <w:rPr>
          <w:color w:val="000000"/>
        </w:rPr>
      </w:pPr>
      <w:r w:rsidRPr="00365718">
        <w:rPr>
          <w:color w:val="000000"/>
        </w:rPr>
        <w:t>- По</w:t>
      </w:r>
      <w:r>
        <w:rPr>
          <w:color w:val="000000"/>
        </w:rPr>
        <w:t>дрядчик</w:t>
      </w:r>
      <w:r w:rsidRPr="00365718">
        <w:rPr>
          <w:color w:val="000000"/>
        </w:rPr>
        <w:t xml:space="preserve">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365718" w:rsidRPr="00365718" w:rsidRDefault="00365718" w:rsidP="00365718">
      <w:pPr>
        <w:shd w:val="clear" w:color="auto" w:fill="FFFFFF"/>
        <w:ind w:firstLine="709"/>
        <w:jc w:val="both"/>
        <w:rPr>
          <w:color w:val="000000"/>
        </w:rPr>
      </w:pPr>
      <w:r w:rsidRPr="00365718">
        <w:rPr>
          <w:color w:val="000000"/>
        </w:rPr>
        <w:t xml:space="preserve">- исполнительный орган </w:t>
      </w:r>
      <w:r>
        <w:rPr>
          <w:color w:val="000000"/>
        </w:rPr>
        <w:t>Подрядчика</w:t>
      </w:r>
      <w:r w:rsidRPr="00365718">
        <w:rPr>
          <w:color w:val="000000"/>
        </w:rPr>
        <w:t xml:space="preserve"> находится и осуществляет функции управления по месту нахождения (регистрации) юридического лица или индивидуального предпринимателя;</w:t>
      </w:r>
    </w:p>
    <w:p w:rsidR="00365718" w:rsidRPr="00365718" w:rsidRDefault="00365718" w:rsidP="00365718">
      <w:pPr>
        <w:shd w:val="clear" w:color="auto" w:fill="FFFFFF"/>
        <w:ind w:firstLine="709"/>
        <w:jc w:val="both"/>
        <w:rPr>
          <w:color w:val="000000"/>
        </w:rPr>
      </w:pPr>
      <w:r w:rsidRPr="00365718">
        <w:rPr>
          <w:color w:val="000000"/>
        </w:rPr>
        <w:t xml:space="preserve">- для заключения и исполнения настоящего Договора </w:t>
      </w:r>
      <w:r>
        <w:rPr>
          <w:color w:val="000000"/>
        </w:rPr>
        <w:t>Подрядчик</w:t>
      </w:r>
      <w:r w:rsidRPr="00365718">
        <w:rPr>
          <w:color w:val="000000"/>
        </w:rPr>
        <w:t xml:space="preserve">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365718" w:rsidRPr="00365718" w:rsidRDefault="00365718" w:rsidP="00365718">
      <w:pPr>
        <w:shd w:val="clear" w:color="auto" w:fill="FFFFFF"/>
        <w:ind w:firstLine="709"/>
        <w:jc w:val="both"/>
        <w:rPr>
          <w:color w:val="000000"/>
        </w:rPr>
      </w:pPr>
      <w:r w:rsidRPr="00365718">
        <w:rPr>
          <w:color w:val="000000"/>
        </w:rPr>
        <w:t>- По</w:t>
      </w:r>
      <w:r>
        <w:rPr>
          <w:color w:val="000000"/>
        </w:rPr>
        <w:t>дрядчик</w:t>
      </w:r>
      <w:r w:rsidRPr="00365718">
        <w:rPr>
          <w:color w:val="000000"/>
        </w:rPr>
        <w:t xml:space="preserve">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365718" w:rsidRPr="00365718" w:rsidRDefault="00365718" w:rsidP="00365718">
      <w:pPr>
        <w:shd w:val="clear" w:color="auto" w:fill="FFFFFF"/>
        <w:ind w:firstLine="709"/>
        <w:jc w:val="both"/>
        <w:rPr>
          <w:color w:val="000000"/>
        </w:rPr>
      </w:pPr>
      <w:r w:rsidRPr="00365718">
        <w:rPr>
          <w:color w:val="000000"/>
        </w:rPr>
        <w:t>- По</w:t>
      </w:r>
      <w:r>
        <w:rPr>
          <w:color w:val="000000"/>
        </w:rPr>
        <w:t>дрядчик</w:t>
      </w:r>
      <w:r w:rsidRPr="00365718">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365718" w:rsidRPr="00365718" w:rsidRDefault="00365718" w:rsidP="00365718">
      <w:pPr>
        <w:shd w:val="clear" w:color="auto" w:fill="FFFFFF"/>
        <w:ind w:firstLine="709"/>
        <w:jc w:val="both"/>
        <w:rPr>
          <w:color w:val="000000"/>
        </w:rPr>
      </w:pPr>
      <w:r w:rsidRPr="00365718">
        <w:rPr>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w:t>
      </w:r>
      <w:r>
        <w:rPr>
          <w:color w:val="000000"/>
        </w:rPr>
        <w:t>дрядчику</w:t>
      </w:r>
      <w:r w:rsidRPr="00365718">
        <w:rPr>
          <w:color w:val="000000"/>
        </w:rPr>
        <w:t xml:space="preserve"> или ограничивающих его право заключать и исполнять настоящий Договор;</w:t>
      </w:r>
    </w:p>
    <w:p w:rsidR="00365718" w:rsidRPr="00365718" w:rsidRDefault="00365718" w:rsidP="00365718">
      <w:pPr>
        <w:shd w:val="clear" w:color="auto" w:fill="FFFFFF"/>
        <w:ind w:firstLine="709"/>
        <w:jc w:val="both"/>
        <w:rPr>
          <w:color w:val="000000"/>
        </w:rPr>
      </w:pPr>
      <w:r w:rsidRPr="00365718">
        <w:rPr>
          <w:color w:val="000000"/>
        </w:rPr>
        <w:t>- лицо, подписывающее (заключающее) настоящий Договор от имени и по поручению По</w:t>
      </w:r>
      <w:r>
        <w:rPr>
          <w:color w:val="000000"/>
        </w:rPr>
        <w:t>дрядчика</w:t>
      </w:r>
      <w:r w:rsidRPr="00365718">
        <w:rPr>
          <w:color w:val="000000"/>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65718" w:rsidRPr="00365718" w:rsidRDefault="00841E34" w:rsidP="00365718">
      <w:pPr>
        <w:shd w:val="clear" w:color="auto" w:fill="FFFFFF"/>
        <w:ind w:firstLine="709"/>
        <w:jc w:val="both"/>
        <w:rPr>
          <w:color w:val="000000"/>
        </w:rPr>
      </w:pPr>
      <w:r>
        <w:rPr>
          <w:color w:val="000000"/>
        </w:rPr>
        <w:lastRenderedPageBreak/>
        <w:t>8</w:t>
      </w:r>
      <w:r w:rsidR="00365718" w:rsidRPr="00365718">
        <w:rPr>
          <w:color w:val="000000"/>
        </w:rPr>
        <w:t>.1.1. Руководствуясь гражданским и налоговым законодательством, По</w:t>
      </w:r>
      <w:r w:rsidR="00365718">
        <w:rPr>
          <w:color w:val="000000"/>
        </w:rPr>
        <w:t>дрядчик</w:t>
      </w:r>
      <w:r w:rsidR="00365718" w:rsidRPr="00365718">
        <w:rPr>
          <w:color w:val="000000"/>
        </w:rPr>
        <w:t xml:space="preserve"> заверяет </w:t>
      </w:r>
      <w:r w:rsidR="00365718">
        <w:rPr>
          <w:color w:val="000000"/>
        </w:rPr>
        <w:t>Заказчика</w:t>
      </w:r>
      <w:r w:rsidR="00365718" w:rsidRPr="00365718">
        <w:rPr>
          <w:color w:val="000000"/>
        </w:rPr>
        <w:t xml:space="preserve"> и гарантирует, что:</w:t>
      </w:r>
    </w:p>
    <w:p w:rsidR="00365718" w:rsidRPr="00365718" w:rsidRDefault="00365718" w:rsidP="00365718">
      <w:pPr>
        <w:shd w:val="clear" w:color="auto" w:fill="FFFFFF"/>
        <w:ind w:firstLine="709"/>
        <w:jc w:val="both"/>
        <w:rPr>
          <w:color w:val="000000"/>
        </w:rPr>
      </w:pPr>
      <w:r w:rsidRPr="00365718">
        <w:rPr>
          <w:color w:val="000000"/>
        </w:rPr>
        <w:t>- По</w:t>
      </w:r>
      <w:r>
        <w:rPr>
          <w:color w:val="000000"/>
        </w:rPr>
        <w:t>дрядчиком</w:t>
      </w:r>
      <w:r w:rsidRPr="00365718">
        <w:rPr>
          <w:color w:val="000000"/>
        </w:rPr>
        <w:t xml:space="preserve">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365718" w:rsidRPr="00365718" w:rsidRDefault="00365718" w:rsidP="00365718">
      <w:pPr>
        <w:shd w:val="clear" w:color="auto" w:fill="FFFFFF"/>
        <w:ind w:firstLine="709"/>
        <w:jc w:val="both"/>
        <w:rPr>
          <w:color w:val="000000"/>
        </w:rPr>
      </w:pPr>
      <w:r w:rsidRPr="00365718">
        <w:rPr>
          <w:color w:val="000000"/>
        </w:rPr>
        <w:t>- все операции По</w:t>
      </w:r>
      <w:r>
        <w:rPr>
          <w:color w:val="000000"/>
        </w:rPr>
        <w:t>дрядчика</w:t>
      </w:r>
      <w:r w:rsidRPr="00365718">
        <w:rPr>
          <w:color w:val="000000"/>
        </w:rPr>
        <w:t>, связанные с исполнением обязательств по настоящему Договору, полностью отражены в первичной документации По</w:t>
      </w:r>
      <w:r>
        <w:rPr>
          <w:color w:val="000000"/>
        </w:rPr>
        <w:t>дрядчика</w:t>
      </w:r>
      <w:r w:rsidRPr="00365718">
        <w:rPr>
          <w:color w:val="000000"/>
        </w:rPr>
        <w:t>, в бухгалтерской, налоговой, статистической и любой иной отчетности, обязанность по ведению которой возлагается на По</w:t>
      </w:r>
      <w:r>
        <w:rPr>
          <w:color w:val="000000"/>
        </w:rPr>
        <w:t>дрядчика</w:t>
      </w:r>
      <w:r w:rsidRPr="00365718">
        <w:rPr>
          <w:color w:val="000000"/>
        </w:rPr>
        <w:t>;</w:t>
      </w:r>
    </w:p>
    <w:p w:rsidR="00365718" w:rsidRPr="00365718" w:rsidRDefault="00365718" w:rsidP="00365718">
      <w:pPr>
        <w:shd w:val="clear" w:color="auto" w:fill="FFFFFF"/>
        <w:ind w:firstLine="709"/>
        <w:jc w:val="both"/>
        <w:rPr>
          <w:color w:val="000000"/>
        </w:rPr>
      </w:pPr>
      <w:r w:rsidRPr="00365718">
        <w:rPr>
          <w:color w:val="000000"/>
        </w:rPr>
        <w:t>- По</w:t>
      </w:r>
      <w:r>
        <w:rPr>
          <w:color w:val="000000"/>
        </w:rPr>
        <w:t>дрядчик</w:t>
      </w:r>
      <w:r w:rsidRPr="00365718">
        <w:rPr>
          <w:color w:val="000000"/>
        </w:rPr>
        <w:t xml:space="preserve"> гарантирует и обязуется отражать в налоговой отчетности налог на добавленную стоимость (НДС), уплаченный </w:t>
      </w:r>
      <w:r>
        <w:rPr>
          <w:color w:val="000000"/>
        </w:rPr>
        <w:t>Заказчиком</w:t>
      </w:r>
      <w:r w:rsidRPr="00365718">
        <w:rPr>
          <w:color w:val="000000"/>
        </w:rPr>
        <w:t xml:space="preserve"> </w:t>
      </w:r>
      <w:r>
        <w:rPr>
          <w:color w:val="000000"/>
        </w:rPr>
        <w:t>Подрядчику</w:t>
      </w:r>
      <w:r w:rsidRPr="00365718">
        <w:rPr>
          <w:color w:val="000000"/>
        </w:rPr>
        <w:t xml:space="preserve"> в составе цены работ/услуг</w:t>
      </w:r>
      <w:r>
        <w:rPr>
          <w:color w:val="000000"/>
        </w:rPr>
        <w:t xml:space="preserve"> (в том случае, если Подрядчик является плательщиком НДС)</w:t>
      </w:r>
      <w:r w:rsidRPr="00365718">
        <w:rPr>
          <w:color w:val="000000"/>
        </w:rPr>
        <w:t>;</w:t>
      </w:r>
    </w:p>
    <w:p w:rsidR="00365718" w:rsidRPr="00365718" w:rsidRDefault="00365718" w:rsidP="00365718">
      <w:pPr>
        <w:shd w:val="clear" w:color="auto" w:fill="FFFFFF"/>
        <w:ind w:firstLine="709"/>
        <w:jc w:val="both"/>
        <w:rPr>
          <w:color w:val="000000"/>
        </w:rPr>
      </w:pPr>
      <w:r w:rsidRPr="00365718">
        <w:rPr>
          <w:color w:val="000000"/>
        </w:rPr>
        <w:t>- По</w:t>
      </w:r>
      <w:r>
        <w:rPr>
          <w:color w:val="000000"/>
        </w:rPr>
        <w:t>дрядчик</w:t>
      </w:r>
      <w:r w:rsidRPr="00365718">
        <w:rPr>
          <w:color w:val="000000"/>
        </w:rPr>
        <w:t xml:space="preserve"> предоставит </w:t>
      </w:r>
      <w:r>
        <w:rPr>
          <w:color w:val="000000"/>
        </w:rPr>
        <w:t>Заказчику</w:t>
      </w:r>
      <w:r w:rsidRPr="00365718">
        <w:rPr>
          <w:color w:val="000000"/>
        </w:rPr>
        <w:t xml:space="preserve">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365718" w:rsidRPr="00365718" w:rsidRDefault="00365718" w:rsidP="00365718">
      <w:pPr>
        <w:shd w:val="clear" w:color="auto" w:fill="FFFFFF"/>
        <w:ind w:firstLine="709"/>
        <w:jc w:val="both"/>
        <w:rPr>
          <w:color w:val="000000"/>
        </w:rPr>
      </w:pPr>
      <w:r w:rsidRPr="00365718">
        <w:rPr>
          <w:color w:val="000000"/>
        </w:rPr>
        <w:t>- основной целью настоящего Договора не являются неуплата (неполная уплата) и (или) зачет (возврат) суммы налога;</w:t>
      </w:r>
    </w:p>
    <w:p w:rsidR="00365718" w:rsidRPr="00365718" w:rsidRDefault="00365718" w:rsidP="00365718">
      <w:pPr>
        <w:shd w:val="clear" w:color="auto" w:fill="FFFFFF"/>
        <w:ind w:firstLine="709"/>
        <w:jc w:val="both"/>
        <w:rPr>
          <w:color w:val="000000"/>
        </w:rPr>
      </w:pPr>
      <w:r w:rsidRPr="00365718">
        <w:rPr>
          <w:color w:val="000000"/>
        </w:rPr>
        <w:t>- По</w:t>
      </w:r>
      <w:r>
        <w:rPr>
          <w:color w:val="000000"/>
        </w:rPr>
        <w:t>дрядчик</w:t>
      </w:r>
      <w:r w:rsidRPr="00365718">
        <w:rPr>
          <w:color w:val="000000"/>
        </w:rPr>
        <w:t xml:space="preserve"> использует имущество, необходимое для исполнения обязательств по настоящему Договору, на законных основаниях.</w:t>
      </w:r>
    </w:p>
    <w:p w:rsidR="00365718" w:rsidRPr="00365718" w:rsidRDefault="00841E34" w:rsidP="00365718">
      <w:pPr>
        <w:shd w:val="clear" w:color="auto" w:fill="FFFFFF"/>
        <w:ind w:firstLine="709"/>
        <w:jc w:val="both"/>
        <w:rPr>
          <w:color w:val="000000"/>
        </w:rPr>
      </w:pPr>
      <w:r>
        <w:rPr>
          <w:color w:val="000000"/>
        </w:rPr>
        <w:t>8</w:t>
      </w:r>
      <w:r w:rsidR="00365718" w:rsidRPr="00365718">
        <w:rPr>
          <w:color w:val="000000"/>
        </w:rPr>
        <w:t>.1.2. По</w:t>
      </w:r>
      <w:r w:rsidR="00365718">
        <w:rPr>
          <w:color w:val="000000"/>
        </w:rPr>
        <w:t>дрядчик</w:t>
      </w:r>
      <w:r w:rsidR="00365718" w:rsidRPr="00365718">
        <w:rPr>
          <w:color w:val="000000"/>
        </w:rPr>
        <w:t xml:space="preserve"> несет ответственность перед </w:t>
      </w:r>
      <w:r w:rsidR="00365718">
        <w:rPr>
          <w:color w:val="000000"/>
        </w:rPr>
        <w:t>Заказчиком</w:t>
      </w:r>
      <w:r w:rsidR="00365718" w:rsidRPr="00365718">
        <w:rPr>
          <w:color w:val="000000"/>
        </w:rPr>
        <w:t xml:space="preserve"> за проявление должной осмотрительности при выборе с</w:t>
      </w:r>
      <w:r w:rsidR="00365718">
        <w:rPr>
          <w:color w:val="000000"/>
        </w:rPr>
        <w:t>убподрядчика</w:t>
      </w:r>
      <w:r w:rsidR="00365718" w:rsidRPr="00365718">
        <w:rPr>
          <w:color w:val="000000"/>
        </w:rPr>
        <w:t xml:space="preserve"> (контрагента), а равно за соблюдение требований, предусмотренных ст. 54.1 Налогового кодекса Российской Федерации.</w:t>
      </w:r>
    </w:p>
    <w:p w:rsidR="00365718" w:rsidRPr="00365718" w:rsidRDefault="00365718" w:rsidP="00365718">
      <w:pPr>
        <w:shd w:val="clear" w:color="auto" w:fill="FFFFFF"/>
        <w:ind w:firstLine="709"/>
        <w:jc w:val="both"/>
        <w:rPr>
          <w:color w:val="000000"/>
        </w:rPr>
      </w:pPr>
      <w:r w:rsidRPr="00365718">
        <w:rPr>
          <w:color w:val="000000"/>
        </w:rPr>
        <w:t>По</w:t>
      </w:r>
      <w:r>
        <w:rPr>
          <w:color w:val="000000"/>
        </w:rPr>
        <w:t>дрядчик</w:t>
      </w:r>
      <w:r w:rsidRPr="00365718">
        <w:rPr>
          <w:color w:val="000000"/>
        </w:rPr>
        <w:t xml:space="preserve"> обязуется возместить </w:t>
      </w:r>
      <w:r>
        <w:rPr>
          <w:color w:val="000000"/>
        </w:rPr>
        <w:t>Заказчику</w:t>
      </w:r>
      <w:r w:rsidRPr="00365718">
        <w:rPr>
          <w:color w:val="000000"/>
        </w:rPr>
        <w:t xml:space="preserve"> все убытки, включая упущенную выгоду, суммы штрафов, пеней, других расходов </w:t>
      </w:r>
      <w:r>
        <w:rPr>
          <w:color w:val="000000"/>
        </w:rPr>
        <w:t>Заказчика</w:t>
      </w:r>
      <w:r w:rsidRPr="00365718">
        <w:rPr>
          <w:color w:val="000000"/>
        </w:rPr>
        <w:t xml:space="preserve">, возникших в связи с невыполнением или ненадлежащим выполнением </w:t>
      </w:r>
      <w:r>
        <w:rPr>
          <w:color w:val="000000"/>
        </w:rPr>
        <w:t>Подрядчиком</w:t>
      </w:r>
      <w:r w:rsidRPr="00365718">
        <w:rPr>
          <w:color w:val="000000"/>
        </w:rPr>
        <w:t xml:space="preserve"> или привлечённым им </w:t>
      </w:r>
      <w:r>
        <w:rPr>
          <w:color w:val="000000"/>
        </w:rPr>
        <w:t>субподрядчиком</w:t>
      </w:r>
      <w:r w:rsidRPr="00365718">
        <w:rPr>
          <w:color w:val="000000"/>
        </w:rPr>
        <w:t xml:space="preserve">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365718" w:rsidRPr="00365718" w:rsidRDefault="00841E34" w:rsidP="00365718">
      <w:pPr>
        <w:shd w:val="clear" w:color="auto" w:fill="FFFFFF"/>
        <w:ind w:firstLine="709"/>
        <w:jc w:val="both"/>
        <w:rPr>
          <w:color w:val="000000"/>
        </w:rPr>
      </w:pPr>
      <w:r>
        <w:rPr>
          <w:color w:val="000000"/>
        </w:rPr>
        <w:t>8</w:t>
      </w:r>
      <w:r w:rsidR="00365718" w:rsidRPr="00365718">
        <w:rPr>
          <w:color w:val="000000"/>
        </w:rPr>
        <w:t xml:space="preserve">.2.1. За выдачу недостоверных заверений </w:t>
      </w:r>
      <w:r w:rsidR="00365718">
        <w:rPr>
          <w:color w:val="000000"/>
        </w:rPr>
        <w:t>Подрядчик</w:t>
      </w:r>
      <w:r w:rsidR="00365718" w:rsidRPr="00365718">
        <w:rPr>
          <w:color w:val="000000"/>
        </w:rPr>
        <w:t xml:space="preserve">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w:t>
      </w:r>
      <w:r w:rsidR="00365718">
        <w:rPr>
          <w:color w:val="000000"/>
        </w:rPr>
        <w:t>Заказчика</w:t>
      </w:r>
      <w:r w:rsidR="00365718" w:rsidRPr="00365718">
        <w:rPr>
          <w:color w:val="000000"/>
        </w:rPr>
        <w:t>,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365718" w:rsidRPr="00365718" w:rsidRDefault="00841E34" w:rsidP="00365718">
      <w:pPr>
        <w:shd w:val="clear" w:color="auto" w:fill="FFFFFF"/>
        <w:ind w:firstLine="709"/>
        <w:jc w:val="both"/>
        <w:rPr>
          <w:color w:val="000000"/>
        </w:rPr>
      </w:pPr>
      <w:r>
        <w:rPr>
          <w:color w:val="000000"/>
        </w:rPr>
        <w:t>8</w:t>
      </w:r>
      <w:r w:rsidR="00365718" w:rsidRPr="00365718">
        <w:rPr>
          <w:color w:val="000000"/>
        </w:rPr>
        <w:t>.2.2. По</w:t>
      </w:r>
      <w:r>
        <w:rPr>
          <w:color w:val="000000"/>
        </w:rPr>
        <w:t>дрядчик</w:t>
      </w:r>
      <w:r w:rsidR="00365718" w:rsidRPr="00365718">
        <w:rPr>
          <w:color w:val="000000"/>
        </w:rPr>
        <w:t xml:space="preserve"> обязуется возместить </w:t>
      </w:r>
      <w:r>
        <w:rPr>
          <w:color w:val="000000"/>
        </w:rPr>
        <w:t>Заказчику</w:t>
      </w:r>
      <w:r w:rsidR="00365718" w:rsidRPr="00365718">
        <w:rPr>
          <w:color w:val="000000"/>
        </w:rPr>
        <w:t xml:space="preserve"> в том числе убытки, понесенные последним вследствие нарушения </w:t>
      </w:r>
      <w:r>
        <w:rPr>
          <w:color w:val="000000"/>
        </w:rPr>
        <w:t>Подрядчиком</w:t>
      </w:r>
      <w:r w:rsidR="00365718" w:rsidRPr="00365718">
        <w:rPr>
          <w:color w:val="000000"/>
        </w:rPr>
        <w:t xml:space="preserve"> указанных в Договоре гарантий и заверений и/или допущенных </w:t>
      </w:r>
      <w:r>
        <w:rPr>
          <w:color w:val="000000"/>
        </w:rPr>
        <w:t>Подрядчиком</w:t>
      </w:r>
      <w:r w:rsidR="00365718" w:rsidRPr="00365718">
        <w:rPr>
          <w:color w:val="000000"/>
        </w:rPr>
        <w:t xml:space="preserve"> нарушений (в том числе налогового законодательства), отраженных в решениях налоговых органов, в размере сумм, уплаченных </w:t>
      </w:r>
      <w:r>
        <w:rPr>
          <w:color w:val="000000"/>
        </w:rPr>
        <w:t>Заказчиком</w:t>
      </w:r>
      <w:r w:rsidR="00365718" w:rsidRPr="00365718">
        <w:rPr>
          <w:color w:val="000000"/>
        </w:rPr>
        <w:t xml:space="preserve">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w:t>
      </w:r>
      <w:r>
        <w:rPr>
          <w:color w:val="000000"/>
        </w:rPr>
        <w:t>Подрядчику</w:t>
      </w:r>
      <w:r w:rsidR="00365718" w:rsidRPr="00365718">
        <w:rPr>
          <w:color w:val="000000"/>
        </w:rPr>
        <w:t xml:space="preserve">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365718" w:rsidRPr="00365718" w:rsidRDefault="00365718" w:rsidP="00365718">
      <w:pPr>
        <w:shd w:val="clear" w:color="auto" w:fill="FFFFFF"/>
        <w:ind w:firstLine="709"/>
        <w:jc w:val="both"/>
        <w:rPr>
          <w:color w:val="000000"/>
        </w:rPr>
      </w:pPr>
      <w:r w:rsidRPr="00365718">
        <w:rPr>
          <w:color w:val="000000"/>
        </w:rPr>
        <w:t>По</w:t>
      </w:r>
      <w:r w:rsidR="00841E34">
        <w:rPr>
          <w:color w:val="000000"/>
        </w:rPr>
        <w:t>дрядчик</w:t>
      </w:r>
      <w:r w:rsidRPr="00365718">
        <w:rPr>
          <w:color w:val="000000"/>
        </w:rPr>
        <w:t xml:space="preserve">, нарушивший изложенные в Договоре гарантии и заверения, возмещает </w:t>
      </w:r>
      <w:r w:rsidR="00841E34">
        <w:rPr>
          <w:color w:val="000000"/>
        </w:rPr>
        <w:t>Заказчику</w:t>
      </w:r>
      <w:r w:rsidRPr="00365718">
        <w:rPr>
          <w:color w:val="000000"/>
        </w:rPr>
        <w:t>, помимо обозначенных выше сумм, все убытки, вызванные таким нарушением.</w:t>
      </w:r>
    </w:p>
    <w:p w:rsidR="00365718" w:rsidRPr="00365718" w:rsidRDefault="00841E34" w:rsidP="00365718">
      <w:pPr>
        <w:shd w:val="clear" w:color="auto" w:fill="FFFFFF"/>
        <w:ind w:firstLine="709"/>
        <w:jc w:val="both"/>
        <w:rPr>
          <w:color w:val="000000"/>
        </w:rPr>
      </w:pPr>
      <w:r>
        <w:rPr>
          <w:color w:val="000000"/>
        </w:rPr>
        <w:t>8</w:t>
      </w:r>
      <w:r w:rsidR="00365718" w:rsidRPr="00365718">
        <w:rPr>
          <w:color w:val="000000"/>
        </w:rPr>
        <w:t xml:space="preserve">.2.3. </w:t>
      </w:r>
      <w:r>
        <w:rPr>
          <w:color w:val="000000"/>
        </w:rPr>
        <w:t>Подрядчик</w:t>
      </w:r>
      <w:r w:rsidR="00365718" w:rsidRPr="00365718">
        <w:rPr>
          <w:color w:val="000000"/>
        </w:rPr>
        <w:t xml:space="preserve"> обязуется компенсировать </w:t>
      </w:r>
      <w:r>
        <w:rPr>
          <w:color w:val="000000"/>
        </w:rPr>
        <w:t>Заказчику</w:t>
      </w:r>
      <w:r w:rsidR="00365718" w:rsidRPr="00365718">
        <w:rPr>
          <w:color w:val="000000"/>
        </w:rPr>
        <w:t xml:space="preserve"> все понесенные по его вине убытки (в том числе доначисленный НДС, штраф, пеню и т.д.) в 5-дневный срок с момента получения от </w:t>
      </w:r>
      <w:r>
        <w:rPr>
          <w:color w:val="000000"/>
        </w:rPr>
        <w:t>Заказчика</w:t>
      </w:r>
      <w:r w:rsidR="00365718" w:rsidRPr="00365718">
        <w:rPr>
          <w:color w:val="000000"/>
        </w:rPr>
        <w:t xml:space="preserve"> соответствующего обоснованного требования.</w:t>
      </w:r>
    </w:p>
    <w:p w:rsidR="00365718" w:rsidRPr="00365718" w:rsidRDefault="00365718" w:rsidP="00365718">
      <w:pPr>
        <w:spacing w:line="240" w:lineRule="atLeast"/>
        <w:ind w:firstLine="720"/>
        <w:jc w:val="both"/>
      </w:pPr>
    </w:p>
    <w:p w:rsidR="00365718" w:rsidRPr="00B721A6" w:rsidRDefault="00365718" w:rsidP="00A00F6A">
      <w:pPr>
        <w:ind w:firstLine="284"/>
        <w:jc w:val="both"/>
      </w:pPr>
    </w:p>
    <w:p w:rsidR="00A00F6A" w:rsidRPr="00B721A6" w:rsidRDefault="00841E34" w:rsidP="00A00F6A">
      <w:pPr>
        <w:ind w:firstLine="284"/>
        <w:jc w:val="center"/>
        <w:rPr>
          <w:b/>
        </w:rPr>
      </w:pPr>
      <w:r>
        <w:rPr>
          <w:b/>
        </w:rPr>
        <w:t>9</w:t>
      </w:r>
      <w:r w:rsidR="00A00F6A" w:rsidRPr="00B721A6">
        <w:rPr>
          <w:b/>
        </w:rPr>
        <w:t>. Изменение и расторжение договора</w:t>
      </w:r>
    </w:p>
    <w:p w:rsidR="00A00F6A" w:rsidRPr="00B721A6" w:rsidRDefault="00841E34" w:rsidP="00A00F6A">
      <w:pPr>
        <w:ind w:firstLine="284"/>
        <w:jc w:val="both"/>
      </w:pPr>
      <w:r>
        <w:lastRenderedPageBreak/>
        <w:t>9</w:t>
      </w:r>
      <w:r w:rsidR="00A00F6A" w:rsidRPr="00B721A6">
        <w:t>.1. Все изменения и дополнения к настоящему Договору действительны, если они составлены в письменной форме и подписаны обеими Сторонами.</w:t>
      </w:r>
    </w:p>
    <w:p w:rsidR="00A00F6A" w:rsidRPr="00B721A6" w:rsidRDefault="00841E34" w:rsidP="00A00F6A">
      <w:pPr>
        <w:ind w:firstLine="284"/>
        <w:jc w:val="both"/>
        <w:rPr>
          <w:color w:val="000000"/>
        </w:rPr>
      </w:pPr>
      <w:r>
        <w:rPr>
          <w:color w:val="000000"/>
        </w:rPr>
        <w:t>9</w:t>
      </w:r>
      <w:r w:rsidR="00A00F6A" w:rsidRPr="00B721A6">
        <w:rPr>
          <w:color w:val="000000"/>
        </w:rPr>
        <w:t xml:space="preserve">.2. Досрочное расторжение договора возможно по соглашению Сторон, либо в одностороннем </w:t>
      </w:r>
      <w:proofErr w:type="gramStart"/>
      <w:r w:rsidR="00A00F6A" w:rsidRPr="00B721A6">
        <w:rPr>
          <w:color w:val="000000"/>
        </w:rPr>
        <w:t>порядке  в</w:t>
      </w:r>
      <w:proofErr w:type="gramEnd"/>
      <w:r w:rsidR="00A00F6A" w:rsidRPr="00B721A6">
        <w:rPr>
          <w:color w:val="000000"/>
        </w:rPr>
        <w:t xml:space="preserve"> случае существенного нарушения условий Договора одной из Сторон.</w:t>
      </w:r>
    </w:p>
    <w:p w:rsidR="00A00F6A" w:rsidRPr="00B721A6" w:rsidRDefault="00841E34" w:rsidP="00841E34">
      <w:pPr>
        <w:tabs>
          <w:tab w:val="left" w:pos="669"/>
        </w:tabs>
        <w:suppressAutoHyphens/>
        <w:jc w:val="both"/>
        <w:rPr>
          <w:color w:val="000000"/>
        </w:rPr>
      </w:pPr>
      <w:r>
        <w:rPr>
          <w:color w:val="000000"/>
        </w:rPr>
        <w:t xml:space="preserve">    9.</w:t>
      </w:r>
      <w:proofErr w:type="gramStart"/>
      <w:r>
        <w:rPr>
          <w:color w:val="000000"/>
        </w:rPr>
        <w:t>3.</w:t>
      </w:r>
      <w:r w:rsidR="00A00F6A" w:rsidRPr="00B721A6">
        <w:rPr>
          <w:color w:val="000000"/>
        </w:rPr>
        <w:t>Все</w:t>
      </w:r>
      <w:proofErr w:type="gramEnd"/>
      <w:r w:rsidR="00A00F6A" w:rsidRPr="00B721A6">
        <w:rPr>
          <w:color w:val="000000"/>
        </w:rPr>
        <w:t xml:space="preserve">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rsidR="00A00F6A" w:rsidRDefault="00841E34" w:rsidP="00841E34">
      <w:pPr>
        <w:tabs>
          <w:tab w:val="left" w:pos="681"/>
        </w:tabs>
        <w:suppressAutoHyphens/>
        <w:jc w:val="both"/>
      </w:pPr>
      <w:r>
        <w:t xml:space="preserve">    9.4.</w:t>
      </w:r>
      <w:r w:rsidR="00A00F6A" w:rsidRPr="00B721A6">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465372" w:rsidRDefault="00465372" w:rsidP="00465372">
      <w:pPr>
        <w:tabs>
          <w:tab w:val="left" w:pos="681"/>
        </w:tabs>
        <w:suppressAutoHyphens/>
        <w:jc w:val="both"/>
      </w:pPr>
    </w:p>
    <w:p w:rsidR="008802E8" w:rsidRPr="00B721A6" w:rsidRDefault="008802E8" w:rsidP="00465372">
      <w:pPr>
        <w:tabs>
          <w:tab w:val="left" w:pos="681"/>
        </w:tabs>
        <w:suppressAutoHyphens/>
        <w:jc w:val="both"/>
      </w:pPr>
    </w:p>
    <w:p w:rsidR="00A00F6A" w:rsidRPr="00B721A6" w:rsidRDefault="00841E34" w:rsidP="00841E34">
      <w:pPr>
        <w:suppressAutoHyphens/>
        <w:ind w:left="360"/>
        <w:jc w:val="center"/>
        <w:rPr>
          <w:b/>
        </w:rPr>
      </w:pPr>
      <w:r>
        <w:rPr>
          <w:b/>
        </w:rPr>
        <w:t>10.</w:t>
      </w:r>
      <w:r w:rsidR="00A00F6A" w:rsidRPr="00B721A6">
        <w:rPr>
          <w:b/>
        </w:rPr>
        <w:t>Заключительные положения</w:t>
      </w:r>
    </w:p>
    <w:p w:rsidR="00A00F6A" w:rsidRPr="00B721A6" w:rsidRDefault="00841E34" w:rsidP="00A00F6A">
      <w:pPr>
        <w:ind w:firstLine="284"/>
        <w:jc w:val="both"/>
      </w:pPr>
      <w:r>
        <w:t>10</w:t>
      </w:r>
      <w:r w:rsidR="00A00F6A" w:rsidRPr="00B721A6">
        <w:t>.1.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A00F6A" w:rsidRPr="00B721A6" w:rsidRDefault="00465372" w:rsidP="00465372">
      <w:pPr>
        <w:tabs>
          <w:tab w:val="left" w:pos="681"/>
        </w:tabs>
        <w:suppressAutoHyphens/>
        <w:jc w:val="both"/>
      </w:pPr>
      <w:r>
        <w:t xml:space="preserve">     </w:t>
      </w:r>
      <w:r w:rsidR="00841E34">
        <w:t>10</w:t>
      </w:r>
      <w:r>
        <w:t xml:space="preserve">.2. </w:t>
      </w:r>
      <w:r w:rsidR="00A00F6A" w:rsidRPr="00B721A6">
        <w:t>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rsidR="00A00F6A" w:rsidRPr="00841E34" w:rsidRDefault="00841E34" w:rsidP="00841E34">
      <w:pPr>
        <w:suppressAutoHyphens/>
        <w:jc w:val="center"/>
        <w:rPr>
          <w:b/>
        </w:rPr>
      </w:pPr>
      <w:r w:rsidRPr="00841E34">
        <w:rPr>
          <w:b/>
        </w:rPr>
        <w:t>11.</w:t>
      </w:r>
      <w:r w:rsidR="00A00F6A" w:rsidRPr="00841E34">
        <w:rPr>
          <w:b/>
        </w:rPr>
        <w:t>Приложения к договору</w:t>
      </w:r>
    </w:p>
    <w:p w:rsidR="00A00F6A" w:rsidRDefault="00A00F6A" w:rsidP="00A00F6A">
      <w:pPr>
        <w:ind w:hanging="10"/>
        <w:jc w:val="both"/>
      </w:pPr>
      <w:r w:rsidRPr="00B721A6">
        <w:rPr>
          <w:b/>
        </w:rPr>
        <w:t xml:space="preserve">  </w:t>
      </w:r>
      <w:r w:rsidRPr="00B721A6">
        <w:t xml:space="preserve">    1</w:t>
      </w:r>
      <w:r w:rsidR="00841E34">
        <w:t>1</w:t>
      </w:r>
      <w:r w:rsidRPr="00B721A6">
        <w:t xml:space="preserve">.1. </w:t>
      </w:r>
      <w:r w:rsidRPr="002630F3">
        <w:t>Приложение № 1</w:t>
      </w:r>
      <w:r w:rsidR="001161A6">
        <w:t>.1-1.</w:t>
      </w:r>
      <w:proofErr w:type="gramStart"/>
      <w:r w:rsidR="001161A6">
        <w:t>3</w:t>
      </w:r>
      <w:r w:rsidRPr="002630F3">
        <w:t xml:space="preserve">  </w:t>
      </w:r>
      <w:r w:rsidR="001161A6">
        <w:t>Технические</w:t>
      </w:r>
      <w:proofErr w:type="gramEnd"/>
      <w:r w:rsidR="001161A6">
        <w:t xml:space="preserve"> задания на проектирование № 1-3;</w:t>
      </w:r>
    </w:p>
    <w:p w:rsidR="001E0154" w:rsidRPr="002630F3" w:rsidRDefault="001E0154" w:rsidP="00A00F6A">
      <w:pPr>
        <w:ind w:hanging="10"/>
        <w:jc w:val="both"/>
        <w:rPr>
          <w:color w:val="000000"/>
        </w:rPr>
      </w:pPr>
      <w:r>
        <w:rPr>
          <w:color w:val="000000"/>
        </w:rPr>
        <w:t xml:space="preserve">      1</w:t>
      </w:r>
      <w:r w:rsidR="00841E34">
        <w:rPr>
          <w:color w:val="000000"/>
        </w:rPr>
        <w:t>1</w:t>
      </w:r>
      <w:r>
        <w:rPr>
          <w:color w:val="000000"/>
        </w:rPr>
        <w:t xml:space="preserve">.2. Приложение № </w:t>
      </w:r>
      <w:proofErr w:type="gramStart"/>
      <w:r>
        <w:rPr>
          <w:color w:val="000000"/>
        </w:rPr>
        <w:t>2  Протокол</w:t>
      </w:r>
      <w:proofErr w:type="gramEnd"/>
      <w:r>
        <w:rPr>
          <w:color w:val="000000"/>
        </w:rPr>
        <w:t xml:space="preserve"> согласования договорной цены.</w:t>
      </w:r>
    </w:p>
    <w:p w:rsidR="00650458" w:rsidRDefault="00A00F6A" w:rsidP="001161A6">
      <w:pPr>
        <w:ind w:hanging="10"/>
        <w:jc w:val="both"/>
        <w:rPr>
          <w:b/>
          <w:iCs/>
        </w:rPr>
      </w:pPr>
      <w:r w:rsidRPr="002630F3">
        <w:rPr>
          <w:color w:val="000000"/>
        </w:rPr>
        <w:t xml:space="preserve">      </w:t>
      </w:r>
    </w:p>
    <w:p w:rsidR="00A00F6A" w:rsidRPr="002630F3" w:rsidRDefault="00A00F6A" w:rsidP="00684D4A">
      <w:pPr>
        <w:keepNext/>
        <w:numPr>
          <w:ilvl w:val="0"/>
          <w:numId w:val="29"/>
        </w:numPr>
        <w:suppressAutoHyphens/>
        <w:jc w:val="center"/>
        <w:outlineLvl w:val="0"/>
        <w:rPr>
          <w:b/>
          <w:iCs/>
        </w:rPr>
      </w:pPr>
      <w:r w:rsidRPr="002630F3">
        <w:rPr>
          <w:b/>
          <w:iCs/>
        </w:rPr>
        <w:t>Адреса и реквизиты Сторон</w:t>
      </w:r>
    </w:p>
    <w:p w:rsidR="00A00F6A" w:rsidRPr="00AA0541" w:rsidRDefault="00A00F6A" w:rsidP="00A00F6A">
      <w:pPr>
        <w:ind w:left="360"/>
      </w:pPr>
    </w:p>
    <w:tbl>
      <w:tblPr>
        <w:tblW w:w="10518" w:type="dxa"/>
        <w:tblInd w:w="-75" w:type="dxa"/>
        <w:tblLayout w:type="fixed"/>
        <w:tblLook w:val="0000" w:firstRow="0" w:lastRow="0" w:firstColumn="0" w:lastColumn="0" w:noHBand="0" w:noVBand="0"/>
      </w:tblPr>
      <w:tblGrid>
        <w:gridCol w:w="4193"/>
        <w:gridCol w:w="943"/>
        <w:gridCol w:w="4284"/>
        <w:gridCol w:w="1098"/>
      </w:tblGrid>
      <w:tr w:rsidR="00A00F6A" w:rsidRPr="00AA0541" w:rsidTr="00650458">
        <w:trPr>
          <w:trHeight w:val="524"/>
        </w:trPr>
        <w:tc>
          <w:tcPr>
            <w:tcW w:w="5136" w:type="dxa"/>
            <w:gridSpan w:val="2"/>
            <w:tcBorders>
              <w:top w:val="single" w:sz="4" w:space="0" w:color="FFFFFF"/>
              <w:left w:val="single" w:sz="4" w:space="0" w:color="FFFFFF"/>
              <w:bottom w:val="single" w:sz="4" w:space="0" w:color="FFFFFF"/>
            </w:tcBorders>
          </w:tcPr>
          <w:p w:rsidR="00A00F6A" w:rsidRPr="00AA0541" w:rsidRDefault="00A00F6A" w:rsidP="00A00F6A">
            <w:pPr>
              <w:snapToGrid w:val="0"/>
              <w:jc w:val="center"/>
              <w:rPr>
                <w:b/>
              </w:rPr>
            </w:pPr>
            <w:r w:rsidRPr="00AA0541">
              <w:rPr>
                <w:b/>
              </w:rPr>
              <w:t>ЗАКАЗЧИК</w:t>
            </w:r>
          </w:p>
        </w:tc>
        <w:tc>
          <w:tcPr>
            <w:tcW w:w="5382" w:type="dxa"/>
            <w:gridSpan w:val="2"/>
            <w:tcBorders>
              <w:top w:val="single" w:sz="4" w:space="0" w:color="FFFFFF"/>
              <w:left w:val="single" w:sz="4" w:space="0" w:color="FFFFFF"/>
              <w:bottom w:val="single" w:sz="4" w:space="0" w:color="FFFFFF"/>
              <w:right w:val="single" w:sz="4" w:space="0" w:color="FFFFFF"/>
            </w:tcBorders>
          </w:tcPr>
          <w:p w:rsidR="00A00F6A" w:rsidRPr="00E07324" w:rsidRDefault="00A00F6A" w:rsidP="00A00F6A">
            <w:pPr>
              <w:snapToGrid w:val="0"/>
              <w:jc w:val="center"/>
              <w:rPr>
                <w:b/>
                <w:color w:val="000000"/>
              </w:rPr>
            </w:pPr>
            <w:r w:rsidRPr="00E07324">
              <w:rPr>
                <w:b/>
                <w:color w:val="000000"/>
              </w:rPr>
              <w:t>ПОДРЯДЧИК</w:t>
            </w:r>
          </w:p>
        </w:tc>
      </w:tr>
      <w:tr w:rsidR="00650458" w:rsidRPr="00CD3495" w:rsidTr="00650458">
        <w:trPr>
          <w:gridAfter w:val="1"/>
          <w:wAfter w:w="1098" w:type="dxa"/>
        </w:trPr>
        <w:tc>
          <w:tcPr>
            <w:tcW w:w="4193" w:type="dxa"/>
            <w:shd w:val="clear" w:color="auto" w:fill="auto"/>
          </w:tcPr>
          <w:p w:rsidR="00650458" w:rsidRPr="00CD3495" w:rsidRDefault="00650458" w:rsidP="00FC1BD9">
            <w:pPr>
              <w:contextualSpacing/>
              <w:rPr>
                <w:b/>
              </w:rPr>
            </w:pPr>
            <w:r w:rsidRPr="00CD3495">
              <w:rPr>
                <w:b/>
              </w:rPr>
              <w:t>ПАО «</w:t>
            </w:r>
            <w:proofErr w:type="spellStart"/>
            <w:r w:rsidRPr="00CD3495">
              <w:rPr>
                <w:b/>
              </w:rPr>
              <w:t>Волгоградоблэлектро</w:t>
            </w:r>
            <w:proofErr w:type="spellEnd"/>
            <w:r w:rsidRPr="00CD3495">
              <w:rPr>
                <w:b/>
              </w:rPr>
              <w:t>»</w:t>
            </w:r>
          </w:p>
          <w:p w:rsidR="00650458" w:rsidRPr="00CD3495" w:rsidRDefault="00650458" w:rsidP="00FC1BD9">
            <w:pPr>
              <w:contextualSpacing/>
            </w:pPr>
            <w:r w:rsidRPr="00CD3495">
              <w:t xml:space="preserve">Юр. адрес: </w:t>
            </w:r>
            <w:smartTag w:uri="urn:schemas-microsoft-com:office:smarttags" w:element="metricconverter">
              <w:smartTagPr>
                <w:attr w:name="ProductID" w:val="400075, г"/>
              </w:smartTagPr>
              <w:r w:rsidRPr="00CD3495">
                <w:t>400075, г</w:t>
              </w:r>
            </w:smartTag>
            <w:r w:rsidRPr="00CD3495">
              <w:t>. Волгоград, ул. Шопена, 13</w:t>
            </w:r>
          </w:p>
          <w:p w:rsidR="00650458" w:rsidRPr="00CD3495" w:rsidRDefault="00650458" w:rsidP="00FC1BD9">
            <w:pPr>
              <w:contextualSpacing/>
            </w:pPr>
            <w:r w:rsidRPr="00CD3495">
              <w:t>ИНН   3443029580</w:t>
            </w:r>
          </w:p>
          <w:p w:rsidR="00650458" w:rsidRPr="00CD3495" w:rsidRDefault="00650458" w:rsidP="00FC1BD9">
            <w:pPr>
              <w:contextualSpacing/>
            </w:pPr>
            <w:r w:rsidRPr="00CD3495">
              <w:t>КПП    345250001</w:t>
            </w:r>
            <w:r w:rsidRPr="00CD3495">
              <w:cr/>
              <w:t>ОГРН 1023402971272</w:t>
            </w:r>
          </w:p>
          <w:p w:rsidR="00650458" w:rsidRPr="00CD3495" w:rsidRDefault="00650458" w:rsidP="00FC1BD9">
            <w:pPr>
              <w:contextualSpacing/>
            </w:pPr>
            <w:r w:rsidRPr="00CD3495">
              <w:t>Р/С      40702810601000001087</w:t>
            </w:r>
          </w:p>
          <w:p w:rsidR="00650458" w:rsidRPr="00CD3495" w:rsidRDefault="00650458" w:rsidP="00FC1BD9">
            <w:pPr>
              <w:contextualSpacing/>
            </w:pPr>
            <w:r w:rsidRPr="00CD3495">
              <w:t>Банк    Южный ф-л ПАО «</w:t>
            </w:r>
            <w:proofErr w:type="gramStart"/>
            <w:r w:rsidRPr="00CD3495">
              <w:t>Промсвязьбанк»  к</w:t>
            </w:r>
            <w:proofErr w:type="gramEnd"/>
            <w:r w:rsidRPr="00CD3495">
              <w:t>/с       30101810100000000715</w:t>
            </w:r>
          </w:p>
          <w:p w:rsidR="00650458" w:rsidRPr="00CD3495" w:rsidRDefault="00650458" w:rsidP="00FC1BD9">
            <w:pPr>
              <w:contextualSpacing/>
            </w:pPr>
            <w:r w:rsidRPr="00CD3495">
              <w:t>БИК    041806715</w:t>
            </w:r>
          </w:p>
          <w:p w:rsidR="00650458" w:rsidRPr="00CD3495" w:rsidRDefault="00650458" w:rsidP="00FC1BD9">
            <w:pPr>
              <w:contextualSpacing/>
            </w:pPr>
          </w:p>
          <w:p w:rsidR="00650458" w:rsidRPr="00CD3495" w:rsidRDefault="00650458" w:rsidP="00FC1BD9">
            <w:pPr>
              <w:contextualSpacing/>
            </w:pPr>
          </w:p>
          <w:p w:rsidR="00650458" w:rsidRPr="00CD3495" w:rsidRDefault="00650458" w:rsidP="00FC1BD9">
            <w:pPr>
              <w:contextualSpacing/>
            </w:pPr>
          </w:p>
          <w:p w:rsidR="00650458" w:rsidRPr="00CD3495" w:rsidRDefault="006B1486" w:rsidP="00FC1BD9">
            <w:pPr>
              <w:contextualSpacing/>
            </w:pPr>
            <w:proofErr w:type="spellStart"/>
            <w:r>
              <w:t>И.о</w:t>
            </w:r>
            <w:proofErr w:type="spellEnd"/>
            <w:r>
              <w:t>. г</w:t>
            </w:r>
            <w:r w:rsidR="00650458" w:rsidRPr="00CD3495">
              <w:t>енеральн</w:t>
            </w:r>
            <w:r>
              <w:t>ого</w:t>
            </w:r>
            <w:r w:rsidR="00650458" w:rsidRPr="00CD3495">
              <w:t xml:space="preserve"> директор</w:t>
            </w:r>
            <w:r>
              <w:t>а</w:t>
            </w:r>
            <w:r w:rsidR="00650458" w:rsidRPr="00CD3495">
              <w:t xml:space="preserve"> </w:t>
            </w:r>
          </w:p>
          <w:p w:rsidR="00650458" w:rsidRPr="00CD3495" w:rsidRDefault="00650458" w:rsidP="00FC1BD9">
            <w:pPr>
              <w:contextualSpacing/>
            </w:pPr>
            <w:r w:rsidRPr="00CD3495">
              <w:t>ПАО «</w:t>
            </w:r>
            <w:proofErr w:type="spellStart"/>
            <w:r w:rsidRPr="00CD3495">
              <w:t>Волгоградоблэлектро</w:t>
            </w:r>
            <w:proofErr w:type="spellEnd"/>
            <w:r w:rsidRPr="00CD3495">
              <w:t>»</w:t>
            </w:r>
          </w:p>
          <w:p w:rsidR="00650458" w:rsidRPr="00CD3495" w:rsidRDefault="00650458" w:rsidP="00FC1BD9">
            <w:pPr>
              <w:contextualSpacing/>
            </w:pPr>
          </w:p>
          <w:p w:rsidR="00650458" w:rsidRPr="00CD3495" w:rsidRDefault="00650458" w:rsidP="00FC1BD9">
            <w:pPr>
              <w:contextualSpacing/>
            </w:pPr>
            <w:r w:rsidRPr="00CD3495">
              <w:t>___________________/</w:t>
            </w:r>
            <w:r w:rsidR="006B1486">
              <w:t>С.В. Зубенко</w:t>
            </w:r>
            <w:r w:rsidRPr="00CD3495">
              <w:br/>
            </w:r>
          </w:p>
        </w:tc>
        <w:tc>
          <w:tcPr>
            <w:tcW w:w="5227" w:type="dxa"/>
            <w:gridSpan w:val="2"/>
            <w:shd w:val="clear" w:color="auto" w:fill="auto"/>
          </w:tcPr>
          <w:p w:rsidR="00650458" w:rsidRDefault="00650458" w:rsidP="00FC1BD9">
            <w:pPr>
              <w:contextualSpacing/>
              <w:rPr>
                <w:b/>
              </w:rPr>
            </w:pPr>
            <w:r w:rsidRPr="00CD3495">
              <w:rPr>
                <w:b/>
              </w:rPr>
              <w:t xml:space="preserve">ОАО «Институт по проектированию </w:t>
            </w:r>
          </w:p>
          <w:p w:rsidR="00650458" w:rsidRPr="00CD3495" w:rsidRDefault="00650458" w:rsidP="00FC1BD9">
            <w:pPr>
              <w:contextualSpacing/>
              <w:rPr>
                <w:b/>
              </w:rPr>
            </w:pPr>
            <w:r w:rsidRPr="00CD3495">
              <w:rPr>
                <w:b/>
              </w:rPr>
              <w:t>предприятий промышленности резиновых технических изделий» (ОАО «</w:t>
            </w:r>
            <w:proofErr w:type="spellStart"/>
            <w:r w:rsidRPr="00CD3495">
              <w:rPr>
                <w:b/>
              </w:rPr>
              <w:t>Гипрорезинотехника</w:t>
            </w:r>
            <w:proofErr w:type="spellEnd"/>
            <w:r w:rsidRPr="00CD3495">
              <w:rPr>
                <w:b/>
              </w:rPr>
              <w:t>»</w:t>
            </w:r>
          </w:p>
          <w:p w:rsidR="00650458" w:rsidRDefault="00650458" w:rsidP="00FC1BD9">
            <w:pPr>
              <w:contextualSpacing/>
            </w:pPr>
            <w:r w:rsidRPr="00CD3495">
              <w:t xml:space="preserve">Адрес: 404111, Волгоградская область, </w:t>
            </w:r>
          </w:p>
          <w:p w:rsidR="00650458" w:rsidRPr="00CD3495" w:rsidRDefault="00650458" w:rsidP="00FC1BD9">
            <w:pPr>
              <w:contextualSpacing/>
            </w:pPr>
            <w:r w:rsidRPr="00CD3495">
              <w:t>г. Волжский, ул. Молодежная, 12</w:t>
            </w:r>
          </w:p>
          <w:p w:rsidR="00650458" w:rsidRPr="00CD3495" w:rsidRDefault="00650458" w:rsidP="00FC1BD9">
            <w:pPr>
              <w:contextualSpacing/>
            </w:pPr>
            <w:r w:rsidRPr="00CD3495">
              <w:t>ИНН 3435800907 КПП 343501001</w:t>
            </w:r>
          </w:p>
          <w:p w:rsidR="00650458" w:rsidRDefault="00650458" w:rsidP="00FC1BD9">
            <w:pPr>
              <w:contextualSpacing/>
            </w:pPr>
            <w:r w:rsidRPr="00CD3495">
              <w:t>р/с 40702810526010004010 Филиал</w:t>
            </w:r>
          </w:p>
          <w:p w:rsidR="00650458" w:rsidRPr="00CD3495" w:rsidRDefault="00650458" w:rsidP="00FC1BD9">
            <w:pPr>
              <w:contextualSpacing/>
            </w:pPr>
            <w:r w:rsidRPr="00CD3495">
              <w:t xml:space="preserve"> «Ростовский» АО «Альфа-Банк» </w:t>
            </w:r>
          </w:p>
          <w:p w:rsidR="00650458" w:rsidRPr="00CD3495" w:rsidRDefault="00650458" w:rsidP="00FC1BD9">
            <w:pPr>
              <w:contextualSpacing/>
            </w:pPr>
            <w:r w:rsidRPr="00CD3495">
              <w:t>к/с 30101810500000000207</w:t>
            </w:r>
          </w:p>
          <w:p w:rsidR="00650458" w:rsidRPr="00CD3495" w:rsidRDefault="00650458" w:rsidP="00FC1BD9">
            <w:pPr>
              <w:contextualSpacing/>
            </w:pPr>
            <w:r w:rsidRPr="00CD3495">
              <w:t xml:space="preserve">БИК 046015207 </w:t>
            </w:r>
          </w:p>
          <w:p w:rsidR="00650458" w:rsidRPr="00CD3495" w:rsidRDefault="00650458" w:rsidP="00FC1BD9">
            <w:pPr>
              <w:contextualSpacing/>
            </w:pPr>
            <w:r w:rsidRPr="00CD3495">
              <w:t>Тел.:(8443) 27-13-51</w:t>
            </w:r>
          </w:p>
          <w:p w:rsidR="00650458" w:rsidRPr="00CD3495" w:rsidRDefault="00650458" w:rsidP="00FC1BD9">
            <w:pPr>
              <w:contextualSpacing/>
            </w:pPr>
          </w:p>
          <w:p w:rsidR="00650458" w:rsidRDefault="00650458" w:rsidP="00FC1BD9">
            <w:pPr>
              <w:contextualSpacing/>
            </w:pPr>
          </w:p>
          <w:p w:rsidR="00650458" w:rsidRPr="00CD3495" w:rsidRDefault="00650458" w:rsidP="00FC1BD9">
            <w:pPr>
              <w:contextualSpacing/>
            </w:pPr>
            <w:r w:rsidRPr="00CD3495">
              <w:t>Генеральный директор</w:t>
            </w:r>
          </w:p>
          <w:p w:rsidR="00650458" w:rsidRPr="00CD3495" w:rsidRDefault="00650458" w:rsidP="00FC1BD9">
            <w:pPr>
              <w:contextualSpacing/>
            </w:pPr>
            <w:r w:rsidRPr="00CD3495">
              <w:t xml:space="preserve"> ОАО «</w:t>
            </w:r>
            <w:proofErr w:type="spellStart"/>
            <w:r w:rsidRPr="00CD3495">
              <w:t>Гипрорезинотехника</w:t>
            </w:r>
            <w:proofErr w:type="spellEnd"/>
            <w:r w:rsidRPr="00CD3495">
              <w:t>»</w:t>
            </w:r>
          </w:p>
          <w:p w:rsidR="00650458" w:rsidRPr="00CD3495" w:rsidRDefault="00650458" w:rsidP="00FC1BD9">
            <w:pPr>
              <w:contextualSpacing/>
            </w:pPr>
          </w:p>
          <w:p w:rsidR="00650458" w:rsidRPr="00CD3495" w:rsidRDefault="00650458" w:rsidP="00FC1BD9">
            <w:pPr>
              <w:contextualSpacing/>
            </w:pPr>
            <w:r w:rsidRPr="00CD3495">
              <w:t xml:space="preserve">_______________________/А.В. </w:t>
            </w:r>
            <w:proofErr w:type="spellStart"/>
            <w:r w:rsidRPr="00CD3495">
              <w:t>Бринев</w:t>
            </w:r>
            <w:proofErr w:type="spellEnd"/>
          </w:p>
          <w:p w:rsidR="00650458" w:rsidRPr="00CD3495" w:rsidRDefault="00650458" w:rsidP="00FC1BD9">
            <w:pPr>
              <w:contextualSpacing/>
            </w:pPr>
          </w:p>
        </w:tc>
      </w:tr>
    </w:tbl>
    <w:p w:rsidR="004E7FEE" w:rsidRDefault="004E7FEE" w:rsidP="00D22211"/>
    <w:p w:rsidR="004E7FEE" w:rsidRDefault="004E7FEE" w:rsidP="00D22211"/>
    <w:p w:rsidR="004E7FEE" w:rsidRDefault="004E7FEE" w:rsidP="00D22211"/>
    <w:p w:rsidR="004E7FEE" w:rsidRDefault="004E7FEE" w:rsidP="00D22211"/>
    <w:p w:rsidR="004E7FEE" w:rsidRDefault="004E7FEE" w:rsidP="00D22211"/>
    <w:p w:rsidR="004E7FEE" w:rsidRDefault="004E7FEE" w:rsidP="00D22211"/>
    <w:p w:rsidR="004E7FEE" w:rsidRDefault="004E7FEE" w:rsidP="00D22211"/>
    <w:p w:rsidR="004E7FEE" w:rsidRDefault="004E7FEE" w:rsidP="00D22211"/>
    <w:p w:rsidR="004E7FEE" w:rsidRDefault="004E7FEE" w:rsidP="00D22211"/>
    <w:p w:rsidR="0044184C" w:rsidRDefault="0044184C" w:rsidP="00D22211"/>
    <w:p w:rsidR="004E7FEE" w:rsidRDefault="004E7FEE" w:rsidP="00D22211"/>
    <w:p w:rsidR="004E7FEE" w:rsidRDefault="004E7FEE" w:rsidP="00D22211"/>
    <w:p w:rsidR="00D22211" w:rsidRPr="00DB53EF" w:rsidRDefault="00D22211" w:rsidP="00D22211">
      <w:pPr>
        <w:ind w:firstLine="708"/>
        <w:jc w:val="both"/>
        <w:rPr>
          <w:sz w:val="22"/>
          <w:szCs w:val="22"/>
        </w:rPr>
      </w:pPr>
    </w:p>
    <w:sectPr w:rsidR="00D22211" w:rsidRPr="00DB53EF" w:rsidSect="0046537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275"/>
        </w:tabs>
        <w:ind w:left="1275"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4C5949A9"/>
    <w:multiLevelType w:val="hybridMultilevel"/>
    <w:tmpl w:val="EBFA5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D3847A0"/>
    <w:multiLevelType w:val="hybridMultilevel"/>
    <w:tmpl w:val="2494CBF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32"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4"/>
  </w:num>
  <w:num w:numId="8">
    <w:abstractNumId w:val="16"/>
  </w:num>
  <w:num w:numId="9">
    <w:abstractNumId w:val="1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0"/>
  </w:num>
  <w:num w:numId="30">
    <w:abstractNumId w:val="1"/>
  </w:num>
  <w:num w:numId="31">
    <w:abstractNumId w:val="5"/>
  </w:num>
  <w:num w:numId="32">
    <w:abstractNumId w:val="6"/>
  </w:num>
  <w:num w:numId="33">
    <w:abstractNumId w:val="29"/>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91"/>
    <w:rsid w:val="00012F13"/>
    <w:rsid w:val="00065C0D"/>
    <w:rsid w:val="0007179E"/>
    <w:rsid w:val="000B3B16"/>
    <w:rsid w:val="001161A6"/>
    <w:rsid w:val="001364F6"/>
    <w:rsid w:val="00142738"/>
    <w:rsid w:val="001B74A6"/>
    <w:rsid w:val="001C0A6E"/>
    <w:rsid w:val="001D1C58"/>
    <w:rsid w:val="001E0154"/>
    <w:rsid w:val="00255E29"/>
    <w:rsid w:val="00260AC9"/>
    <w:rsid w:val="00276F3A"/>
    <w:rsid w:val="002924F7"/>
    <w:rsid w:val="002B3973"/>
    <w:rsid w:val="002C7F6F"/>
    <w:rsid w:val="002E017D"/>
    <w:rsid w:val="003012C0"/>
    <w:rsid w:val="00365718"/>
    <w:rsid w:val="0039182E"/>
    <w:rsid w:val="003B1EC0"/>
    <w:rsid w:val="00400EE0"/>
    <w:rsid w:val="00403F81"/>
    <w:rsid w:val="0043444B"/>
    <w:rsid w:val="0044184C"/>
    <w:rsid w:val="00465372"/>
    <w:rsid w:val="004871FC"/>
    <w:rsid w:val="00492BD8"/>
    <w:rsid w:val="004B4B38"/>
    <w:rsid w:val="004C661C"/>
    <w:rsid w:val="004E7FEE"/>
    <w:rsid w:val="004F03E5"/>
    <w:rsid w:val="005149C8"/>
    <w:rsid w:val="00565969"/>
    <w:rsid w:val="005C0623"/>
    <w:rsid w:val="005C1E7B"/>
    <w:rsid w:val="005F55EB"/>
    <w:rsid w:val="006210B7"/>
    <w:rsid w:val="00650458"/>
    <w:rsid w:val="00684D4A"/>
    <w:rsid w:val="00695FFB"/>
    <w:rsid w:val="006A3991"/>
    <w:rsid w:val="006A4E22"/>
    <w:rsid w:val="006B1486"/>
    <w:rsid w:val="006C4201"/>
    <w:rsid w:val="006D4E06"/>
    <w:rsid w:val="007139B0"/>
    <w:rsid w:val="00790515"/>
    <w:rsid w:val="00816F42"/>
    <w:rsid w:val="00833E8D"/>
    <w:rsid w:val="00841E34"/>
    <w:rsid w:val="0087145B"/>
    <w:rsid w:val="008802E8"/>
    <w:rsid w:val="00884268"/>
    <w:rsid w:val="008D58BB"/>
    <w:rsid w:val="0092203B"/>
    <w:rsid w:val="0098115D"/>
    <w:rsid w:val="009A2C1B"/>
    <w:rsid w:val="009E2D0E"/>
    <w:rsid w:val="00A00F6A"/>
    <w:rsid w:val="00A279DF"/>
    <w:rsid w:val="00A3488A"/>
    <w:rsid w:val="00AA265C"/>
    <w:rsid w:val="00AB4E1B"/>
    <w:rsid w:val="00AD10A1"/>
    <w:rsid w:val="00AD4AFE"/>
    <w:rsid w:val="00B6568F"/>
    <w:rsid w:val="00B72E82"/>
    <w:rsid w:val="00B735B7"/>
    <w:rsid w:val="00BA3705"/>
    <w:rsid w:val="00BB2A6D"/>
    <w:rsid w:val="00C44C97"/>
    <w:rsid w:val="00CB7924"/>
    <w:rsid w:val="00CF109D"/>
    <w:rsid w:val="00D22211"/>
    <w:rsid w:val="00D23844"/>
    <w:rsid w:val="00D6219F"/>
    <w:rsid w:val="00D76090"/>
    <w:rsid w:val="00D85F56"/>
    <w:rsid w:val="00DA29D4"/>
    <w:rsid w:val="00DA624E"/>
    <w:rsid w:val="00DB53EF"/>
    <w:rsid w:val="00DE04B9"/>
    <w:rsid w:val="00E87EA2"/>
    <w:rsid w:val="00EC4806"/>
    <w:rsid w:val="00EE10EB"/>
    <w:rsid w:val="00F129DD"/>
    <w:rsid w:val="00F23EBA"/>
    <w:rsid w:val="00FA466B"/>
    <w:rsid w:val="00FE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E9B7DE"/>
  <w15:chartTrackingRefBased/>
  <w15:docId w15:val="{EED3CEF4-642C-4181-AC23-B1E5D93A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D22211"/>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D22211"/>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D22211"/>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unhideWhenUsed/>
    <w:qFormat/>
    <w:rsid w:val="00D22211"/>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D22211"/>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D2221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D22211"/>
    <w:pPr>
      <w:spacing w:before="240" w:after="60"/>
      <w:outlineLvl w:val="5"/>
    </w:pPr>
    <w:rPr>
      <w:b/>
      <w:sz w:val="22"/>
      <w:szCs w:val="20"/>
    </w:rPr>
  </w:style>
  <w:style w:type="paragraph" w:styleId="70">
    <w:name w:val="heading 7"/>
    <w:basedOn w:val="a8"/>
    <w:next w:val="a8"/>
    <w:link w:val="71"/>
    <w:semiHidden/>
    <w:unhideWhenUsed/>
    <w:qFormat/>
    <w:rsid w:val="00D22211"/>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D22211"/>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D22211"/>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D22211"/>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D22211"/>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D22211"/>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D22211"/>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D22211"/>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D22211"/>
    <w:rPr>
      <w:rFonts w:ascii="Times New Roman" w:eastAsia="Times New Roman" w:hAnsi="Times New Roman" w:cs="Times New Roman"/>
      <w:b/>
      <w:szCs w:val="20"/>
      <w:lang w:eastAsia="ru-RU"/>
    </w:rPr>
  </w:style>
  <w:style w:type="character" w:customStyle="1" w:styleId="72">
    <w:name w:val="Заголовок 7 Знак"/>
    <w:basedOn w:val="a9"/>
    <w:semiHidden/>
    <w:rsid w:val="00D22211"/>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D22211"/>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D22211"/>
    <w:rPr>
      <w:rFonts w:asciiTheme="majorHAnsi" w:eastAsiaTheme="majorEastAsia" w:hAnsiTheme="majorHAnsi" w:cstheme="majorBidi"/>
      <w:i/>
      <w:iCs/>
      <w:color w:val="272727" w:themeColor="text1" w:themeTint="D8"/>
      <w:sz w:val="21"/>
      <w:szCs w:val="21"/>
      <w:lang w:eastAsia="ru-RU"/>
    </w:rPr>
  </w:style>
  <w:style w:type="character" w:styleId="ac">
    <w:name w:val="Hyperlink"/>
    <w:semiHidden/>
    <w:unhideWhenUsed/>
    <w:rsid w:val="00D22211"/>
    <w:rPr>
      <w:color w:val="0000FF"/>
      <w:u w:val="single"/>
    </w:rPr>
  </w:style>
  <w:style w:type="character" w:styleId="ad">
    <w:name w:val="FollowedHyperlink"/>
    <w:semiHidden/>
    <w:unhideWhenUsed/>
    <w:rsid w:val="00D22211"/>
    <w:rPr>
      <w:color w:val="800080"/>
      <w:u w:val="single"/>
    </w:rPr>
  </w:style>
  <w:style w:type="paragraph" w:styleId="HTML">
    <w:name w:val="HTML Preformatted"/>
    <w:basedOn w:val="a8"/>
    <w:link w:val="HTML1"/>
    <w:semiHidden/>
    <w:unhideWhenUsed/>
    <w:rsid w:val="00D2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D22211"/>
    <w:rPr>
      <w:rFonts w:ascii="Consolas" w:eastAsia="Times New Roman" w:hAnsi="Consolas" w:cs="Consolas"/>
      <w:sz w:val="20"/>
      <w:szCs w:val="20"/>
      <w:lang w:eastAsia="ru-RU"/>
    </w:rPr>
  </w:style>
  <w:style w:type="character" w:styleId="ae">
    <w:name w:val="Strong"/>
    <w:qFormat/>
    <w:rsid w:val="00D22211"/>
    <w:rPr>
      <w:b/>
      <w:bCs w:val="0"/>
    </w:rPr>
  </w:style>
  <w:style w:type="paragraph" w:customStyle="1" w:styleId="msonormal0">
    <w:name w:val="msonormal"/>
    <w:basedOn w:val="a8"/>
    <w:semiHidden/>
    <w:rsid w:val="00D22211"/>
    <w:pPr>
      <w:spacing w:before="100" w:beforeAutospacing="1" w:after="100" w:afterAutospacing="1"/>
    </w:pPr>
  </w:style>
  <w:style w:type="paragraph" w:styleId="af">
    <w:name w:val="Normal (Web)"/>
    <w:basedOn w:val="a8"/>
    <w:semiHidden/>
    <w:unhideWhenUsed/>
    <w:rsid w:val="00D22211"/>
    <w:pPr>
      <w:spacing w:before="100" w:beforeAutospacing="1" w:after="100" w:afterAutospacing="1"/>
    </w:pPr>
  </w:style>
  <w:style w:type="paragraph" w:styleId="12">
    <w:name w:val="toc 1"/>
    <w:basedOn w:val="a8"/>
    <w:next w:val="a8"/>
    <w:autoRedefine/>
    <w:semiHidden/>
    <w:unhideWhenUsed/>
    <w:rsid w:val="00D22211"/>
    <w:pPr>
      <w:tabs>
        <w:tab w:val="left" w:pos="426"/>
        <w:tab w:val="right" w:leader="dot" w:pos="9923"/>
      </w:tabs>
    </w:pPr>
    <w:rPr>
      <w:szCs w:val="20"/>
    </w:rPr>
  </w:style>
  <w:style w:type="paragraph" w:styleId="24">
    <w:name w:val="toc 2"/>
    <w:basedOn w:val="a8"/>
    <w:next w:val="a8"/>
    <w:autoRedefine/>
    <w:semiHidden/>
    <w:unhideWhenUsed/>
    <w:rsid w:val="00D22211"/>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D22211"/>
    <w:pPr>
      <w:jc w:val="both"/>
    </w:pPr>
    <w:rPr>
      <w:szCs w:val="20"/>
    </w:rPr>
  </w:style>
  <w:style w:type="paragraph" w:styleId="42">
    <w:name w:val="toc 4"/>
    <w:basedOn w:val="a8"/>
    <w:next w:val="a8"/>
    <w:autoRedefine/>
    <w:semiHidden/>
    <w:unhideWhenUsed/>
    <w:rsid w:val="00D22211"/>
    <w:pPr>
      <w:ind w:left="720"/>
    </w:pPr>
    <w:rPr>
      <w:szCs w:val="20"/>
    </w:rPr>
  </w:style>
  <w:style w:type="paragraph" w:styleId="52">
    <w:name w:val="toc 5"/>
    <w:basedOn w:val="a8"/>
    <w:next w:val="a8"/>
    <w:autoRedefine/>
    <w:semiHidden/>
    <w:unhideWhenUsed/>
    <w:rsid w:val="00D22211"/>
    <w:pPr>
      <w:ind w:left="960"/>
    </w:pPr>
    <w:rPr>
      <w:szCs w:val="20"/>
    </w:rPr>
  </w:style>
  <w:style w:type="paragraph" w:styleId="61">
    <w:name w:val="toc 6"/>
    <w:basedOn w:val="a8"/>
    <w:next w:val="a8"/>
    <w:autoRedefine/>
    <w:semiHidden/>
    <w:unhideWhenUsed/>
    <w:rsid w:val="00D22211"/>
    <w:pPr>
      <w:ind w:left="1200"/>
    </w:pPr>
    <w:rPr>
      <w:szCs w:val="20"/>
    </w:rPr>
  </w:style>
  <w:style w:type="paragraph" w:styleId="7">
    <w:name w:val="toc 7"/>
    <w:basedOn w:val="a8"/>
    <w:next w:val="a8"/>
    <w:autoRedefine/>
    <w:semiHidden/>
    <w:unhideWhenUsed/>
    <w:rsid w:val="00D22211"/>
    <w:pPr>
      <w:numPr>
        <w:numId w:val="3"/>
      </w:numPr>
      <w:ind w:left="1440" w:firstLine="0"/>
    </w:pPr>
    <w:rPr>
      <w:szCs w:val="20"/>
    </w:rPr>
  </w:style>
  <w:style w:type="paragraph" w:styleId="82">
    <w:name w:val="toc 8"/>
    <w:basedOn w:val="a8"/>
    <w:next w:val="a8"/>
    <w:autoRedefine/>
    <w:semiHidden/>
    <w:unhideWhenUsed/>
    <w:rsid w:val="00D22211"/>
    <w:pPr>
      <w:ind w:left="1680"/>
    </w:pPr>
    <w:rPr>
      <w:szCs w:val="20"/>
    </w:rPr>
  </w:style>
  <w:style w:type="paragraph" w:styleId="92">
    <w:name w:val="toc 9"/>
    <w:basedOn w:val="a8"/>
    <w:next w:val="a8"/>
    <w:autoRedefine/>
    <w:semiHidden/>
    <w:unhideWhenUsed/>
    <w:rsid w:val="00D22211"/>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D22211"/>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D22211"/>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D22211"/>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D22211"/>
    <w:rPr>
      <w:sz w:val="20"/>
      <w:szCs w:val="20"/>
    </w:rPr>
  </w:style>
  <w:style w:type="character" w:customStyle="1" w:styleId="af3">
    <w:name w:val="Текст примечания Знак"/>
    <w:basedOn w:val="a9"/>
    <w:semiHidden/>
    <w:rsid w:val="00D22211"/>
    <w:rPr>
      <w:rFonts w:ascii="Times New Roman" w:eastAsia="Times New Roman" w:hAnsi="Times New Roman" w:cs="Times New Roman"/>
      <w:sz w:val="20"/>
      <w:szCs w:val="20"/>
      <w:lang w:eastAsia="ru-RU"/>
    </w:rPr>
  </w:style>
  <w:style w:type="paragraph" w:styleId="af4">
    <w:name w:val="header"/>
    <w:basedOn w:val="a8"/>
    <w:link w:val="af5"/>
    <w:semiHidden/>
    <w:unhideWhenUsed/>
    <w:rsid w:val="00D22211"/>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D22211"/>
    <w:rPr>
      <w:rFonts w:ascii="Courier New" w:eastAsia="Times New Roman" w:hAnsi="Courier New" w:cs="Times New Roman"/>
      <w:sz w:val="20"/>
      <w:szCs w:val="20"/>
      <w:lang w:eastAsia="ru-RU"/>
    </w:rPr>
  </w:style>
  <w:style w:type="paragraph" w:styleId="af6">
    <w:name w:val="footer"/>
    <w:basedOn w:val="a8"/>
    <w:link w:val="15"/>
    <w:semiHidden/>
    <w:unhideWhenUsed/>
    <w:rsid w:val="00D22211"/>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D22211"/>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D22211"/>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D22211"/>
    <w:rPr>
      <w:sz w:val="20"/>
      <w:szCs w:val="20"/>
    </w:rPr>
  </w:style>
  <w:style w:type="character" w:customStyle="1" w:styleId="af9">
    <w:name w:val="Текст концевой сноски Знак"/>
    <w:basedOn w:val="a9"/>
    <w:link w:val="af8"/>
    <w:semiHidden/>
    <w:rsid w:val="00D22211"/>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D22211"/>
    <w:pPr>
      <w:spacing w:after="120"/>
    </w:pPr>
  </w:style>
  <w:style w:type="character" w:customStyle="1" w:styleId="afb">
    <w:name w:val="Основной текст Знак"/>
    <w:basedOn w:val="a9"/>
    <w:semiHidden/>
    <w:rsid w:val="00D22211"/>
    <w:rPr>
      <w:rFonts w:ascii="Times New Roman" w:eastAsia="Times New Roman" w:hAnsi="Times New Roman" w:cs="Times New Roman"/>
      <w:sz w:val="24"/>
      <w:szCs w:val="24"/>
      <w:lang w:eastAsia="ru-RU"/>
    </w:rPr>
  </w:style>
  <w:style w:type="paragraph" w:styleId="afc">
    <w:name w:val="List"/>
    <w:basedOn w:val="afa"/>
    <w:semiHidden/>
    <w:unhideWhenUsed/>
    <w:rsid w:val="00D22211"/>
    <w:pPr>
      <w:suppressAutoHyphens/>
    </w:pPr>
    <w:rPr>
      <w:rFonts w:cs="Tahoma"/>
      <w:szCs w:val="20"/>
      <w:lang w:eastAsia="ar-SA"/>
    </w:rPr>
  </w:style>
  <w:style w:type="paragraph" w:styleId="afd">
    <w:name w:val="List Number"/>
    <w:basedOn w:val="a8"/>
    <w:semiHidden/>
    <w:unhideWhenUsed/>
    <w:rsid w:val="00D22211"/>
    <w:pPr>
      <w:tabs>
        <w:tab w:val="left" w:pos="360"/>
      </w:tabs>
      <w:ind w:left="360" w:hanging="360"/>
    </w:pPr>
  </w:style>
  <w:style w:type="paragraph" w:styleId="25">
    <w:name w:val="List 2"/>
    <w:basedOn w:val="a8"/>
    <w:semiHidden/>
    <w:unhideWhenUsed/>
    <w:rsid w:val="00D22211"/>
    <w:pPr>
      <w:ind w:left="566" w:hanging="283"/>
    </w:pPr>
  </w:style>
  <w:style w:type="paragraph" w:styleId="26">
    <w:name w:val="List Bullet 2"/>
    <w:basedOn w:val="a8"/>
    <w:semiHidden/>
    <w:unhideWhenUsed/>
    <w:rsid w:val="00D22211"/>
    <w:pPr>
      <w:tabs>
        <w:tab w:val="left" w:pos="643"/>
      </w:tabs>
      <w:ind w:left="643" w:hanging="360"/>
    </w:pPr>
  </w:style>
  <w:style w:type="paragraph" w:styleId="34">
    <w:name w:val="List Bullet 3"/>
    <w:basedOn w:val="a8"/>
    <w:semiHidden/>
    <w:unhideWhenUsed/>
    <w:rsid w:val="00D22211"/>
    <w:pPr>
      <w:tabs>
        <w:tab w:val="left" w:pos="926"/>
      </w:tabs>
      <w:ind w:left="926" w:hanging="360"/>
    </w:pPr>
  </w:style>
  <w:style w:type="paragraph" w:styleId="35">
    <w:name w:val="List Number 3"/>
    <w:basedOn w:val="a8"/>
    <w:semiHidden/>
    <w:unhideWhenUsed/>
    <w:rsid w:val="00D22211"/>
    <w:pPr>
      <w:tabs>
        <w:tab w:val="left" w:pos="926"/>
      </w:tabs>
      <w:ind w:left="926" w:hanging="360"/>
    </w:pPr>
  </w:style>
  <w:style w:type="paragraph" w:styleId="a2">
    <w:name w:val="Title"/>
    <w:basedOn w:val="a8"/>
    <w:link w:val="afe"/>
    <w:qFormat/>
    <w:rsid w:val="00D22211"/>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D22211"/>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D22211"/>
    <w:pPr>
      <w:spacing w:after="120"/>
      <w:ind w:left="283"/>
    </w:pPr>
  </w:style>
  <w:style w:type="character" w:customStyle="1" w:styleId="aff0">
    <w:name w:val="Основной текст с отступом Знак"/>
    <w:basedOn w:val="a9"/>
    <w:semiHidden/>
    <w:rsid w:val="00D22211"/>
    <w:rPr>
      <w:rFonts w:ascii="Times New Roman" w:eastAsia="Times New Roman" w:hAnsi="Times New Roman" w:cs="Times New Roman"/>
      <w:sz w:val="24"/>
      <w:szCs w:val="24"/>
      <w:lang w:eastAsia="ru-RU"/>
    </w:rPr>
  </w:style>
  <w:style w:type="paragraph" w:styleId="aff1">
    <w:name w:val="List Continue"/>
    <w:basedOn w:val="a8"/>
    <w:semiHidden/>
    <w:unhideWhenUsed/>
    <w:rsid w:val="00D22211"/>
    <w:pPr>
      <w:spacing w:after="120"/>
      <w:ind w:left="283"/>
    </w:pPr>
  </w:style>
  <w:style w:type="paragraph" w:styleId="27">
    <w:name w:val="Body Text 2"/>
    <w:basedOn w:val="a8"/>
    <w:link w:val="28"/>
    <w:semiHidden/>
    <w:unhideWhenUsed/>
    <w:rsid w:val="00D22211"/>
    <w:pPr>
      <w:spacing w:after="120" w:line="480" w:lineRule="auto"/>
    </w:pPr>
    <w:rPr>
      <w:szCs w:val="20"/>
    </w:rPr>
  </w:style>
  <w:style w:type="character" w:customStyle="1" w:styleId="28">
    <w:name w:val="Основной текст 2 Знак"/>
    <w:basedOn w:val="a9"/>
    <w:link w:val="27"/>
    <w:semiHidden/>
    <w:rsid w:val="00D22211"/>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D22211"/>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D22211"/>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D22211"/>
    <w:pPr>
      <w:spacing w:after="120" w:line="480" w:lineRule="auto"/>
      <w:ind w:left="283"/>
    </w:pPr>
  </w:style>
  <w:style w:type="character" w:customStyle="1" w:styleId="2a">
    <w:name w:val="Основной текст с отступом 2 Знак"/>
    <w:basedOn w:val="a9"/>
    <w:semiHidden/>
    <w:rsid w:val="00D22211"/>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D22211"/>
    <w:pPr>
      <w:ind w:firstLine="720"/>
      <w:jc w:val="both"/>
    </w:pPr>
    <w:rPr>
      <w:color w:val="0000FF"/>
      <w:szCs w:val="20"/>
      <w:u w:val="single"/>
    </w:rPr>
  </w:style>
  <w:style w:type="character" w:customStyle="1" w:styleId="39">
    <w:name w:val="Основной текст с отступом 3 Знак"/>
    <w:basedOn w:val="a9"/>
    <w:link w:val="38"/>
    <w:semiHidden/>
    <w:rsid w:val="00D22211"/>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D22211"/>
    <w:pPr>
      <w:ind w:left="-5220" w:right="-105"/>
      <w:jc w:val="both"/>
    </w:pPr>
    <w:rPr>
      <w:i/>
      <w:iCs/>
    </w:rPr>
  </w:style>
  <w:style w:type="paragraph" w:styleId="aff3">
    <w:name w:val="Document Map"/>
    <w:basedOn w:val="a8"/>
    <w:link w:val="18"/>
    <w:semiHidden/>
    <w:unhideWhenUsed/>
    <w:rsid w:val="00D22211"/>
    <w:pPr>
      <w:shd w:val="clear" w:color="auto" w:fill="000080"/>
    </w:pPr>
    <w:rPr>
      <w:rFonts w:ascii="Tahoma" w:hAnsi="Tahoma"/>
      <w:szCs w:val="20"/>
    </w:rPr>
  </w:style>
  <w:style w:type="character" w:customStyle="1" w:styleId="aff4">
    <w:name w:val="Схема документа Знак"/>
    <w:basedOn w:val="a9"/>
    <w:semiHidden/>
    <w:rsid w:val="00D22211"/>
    <w:rPr>
      <w:rFonts w:ascii="Segoe UI" w:eastAsia="Times New Roman" w:hAnsi="Segoe UI" w:cs="Segoe UI"/>
      <w:sz w:val="16"/>
      <w:szCs w:val="16"/>
      <w:lang w:eastAsia="ru-RU"/>
    </w:rPr>
  </w:style>
  <w:style w:type="paragraph" w:styleId="aff5">
    <w:name w:val="Plain Text"/>
    <w:basedOn w:val="a8"/>
    <w:link w:val="19"/>
    <w:semiHidden/>
    <w:unhideWhenUsed/>
    <w:rsid w:val="00D22211"/>
    <w:rPr>
      <w:rFonts w:ascii="Courier New" w:hAnsi="Courier New"/>
      <w:sz w:val="20"/>
      <w:szCs w:val="20"/>
    </w:rPr>
  </w:style>
  <w:style w:type="character" w:customStyle="1" w:styleId="aff6">
    <w:name w:val="Текст Знак"/>
    <w:basedOn w:val="a9"/>
    <w:semiHidden/>
    <w:rsid w:val="00D22211"/>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D22211"/>
    <w:rPr>
      <w:b/>
    </w:rPr>
  </w:style>
  <w:style w:type="character" w:customStyle="1" w:styleId="aff8">
    <w:name w:val="Тема примечания Знак"/>
    <w:basedOn w:val="af3"/>
    <w:semiHidden/>
    <w:rsid w:val="00D22211"/>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D22211"/>
    <w:rPr>
      <w:rFonts w:ascii="Tahoma" w:hAnsi="Tahoma"/>
      <w:sz w:val="16"/>
      <w:szCs w:val="20"/>
    </w:rPr>
  </w:style>
  <w:style w:type="character" w:customStyle="1" w:styleId="affa">
    <w:name w:val="Текст выноски Знак"/>
    <w:basedOn w:val="a9"/>
    <w:semiHidden/>
    <w:rsid w:val="00D22211"/>
    <w:rPr>
      <w:rFonts w:ascii="Segoe UI" w:eastAsia="Times New Roman" w:hAnsi="Segoe UI" w:cs="Segoe UI"/>
      <w:sz w:val="18"/>
      <w:szCs w:val="18"/>
      <w:lang w:eastAsia="ru-RU"/>
    </w:rPr>
  </w:style>
  <w:style w:type="paragraph" w:styleId="affb">
    <w:name w:val="List Paragraph"/>
    <w:basedOn w:val="a8"/>
    <w:qFormat/>
    <w:rsid w:val="00D22211"/>
    <w:pPr>
      <w:ind w:left="720"/>
      <w:contextualSpacing/>
    </w:pPr>
  </w:style>
  <w:style w:type="character" w:customStyle="1" w:styleId="3a">
    <w:name w:val="Стиль3 Знак"/>
    <w:link w:val="3b"/>
    <w:semiHidden/>
    <w:locked/>
    <w:rsid w:val="00D22211"/>
    <w:rPr>
      <w:sz w:val="24"/>
    </w:rPr>
  </w:style>
  <w:style w:type="paragraph" w:customStyle="1" w:styleId="3b">
    <w:name w:val="Стиль3"/>
    <w:basedOn w:val="29"/>
    <w:link w:val="3a"/>
    <w:semiHidden/>
    <w:rsid w:val="00D22211"/>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semiHidden/>
    <w:rsid w:val="00D22211"/>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D22211"/>
    <w:pPr>
      <w:overflowPunct w:val="0"/>
      <w:autoSpaceDE w:val="0"/>
      <w:autoSpaceDN w:val="0"/>
      <w:adjustRightInd w:val="0"/>
      <w:ind w:firstLine="567"/>
      <w:jc w:val="both"/>
    </w:pPr>
    <w:rPr>
      <w:bCs/>
      <w:szCs w:val="22"/>
    </w:rPr>
  </w:style>
  <w:style w:type="paragraph" w:customStyle="1" w:styleId="phtablecell">
    <w:name w:val="ph_table_cell"/>
    <w:basedOn w:val="a8"/>
    <w:semiHidden/>
    <w:rsid w:val="00D22211"/>
    <w:pPr>
      <w:numPr>
        <w:ilvl w:val="2"/>
        <w:numId w:val="1"/>
      </w:numPr>
      <w:spacing w:after="60"/>
      <w:ind w:left="284" w:firstLine="0"/>
    </w:pPr>
    <w:rPr>
      <w:sz w:val="20"/>
    </w:rPr>
  </w:style>
  <w:style w:type="paragraph" w:customStyle="1" w:styleId="p0">
    <w:name w:val="p0"/>
    <w:basedOn w:val="a8"/>
    <w:semiHidden/>
    <w:rsid w:val="00D22211"/>
  </w:style>
  <w:style w:type="paragraph" w:customStyle="1" w:styleId="affc">
    <w:name w:val="Подподпункт"/>
    <w:basedOn w:val="a8"/>
    <w:semiHidden/>
    <w:rsid w:val="00D22211"/>
    <w:pPr>
      <w:tabs>
        <w:tab w:val="left" w:pos="1134"/>
      </w:tabs>
      <w:spacing w:line="360" w:lineRule="auto"/>
      <w:ind w:firstLine="567"/>
      <w:jc w:val="both"/>
    </w:pPr>
    <w:rPr>
      <w:bCs/>
      <w:sz w:val="22"/>
      <w:szCs w:val="22"/>
    </w:rPr>
  </w:style>
  <w:style w:type="paragraph" w:customStyle="1" w:styleId="2b">
    <w:name w:val="Основной текст (2)"/>
    <w:basedOn w:val="a8"/>
    <w:semiHidden/>
    <w:rsid w:val="00D22211"/>
    <w:pPr>
      <w:widowControl w:val="0"/>
      <w:shd w:val="clear" w:color="auto" w:fill="FFFFFF"/>
      <w:spacing w:line="288" w:lineRule="exact"/>
    </w:pPr>
    <w:rPr>
      <w:b/>
      <w:bCs/>
      <w:sz w:val="20"/>
      <w:szCs w:val="20"/>
    </w:rPr>
  </w:style>
  <w:style w:type="character" w:customStyle="1" w:styleId="2c">
    <w:name w:val="Заголовок №2_"/>
    <w:link w:val="2d"/>
    <w:semiHidden/>
    <w:locked/>
    <w:rsid w:val="00D22211"/>
    <w:rPr>
      <w:b/>
      <w:sz w:val="49"/>
      <w:shd w:val="clear" w:color="auto" w:fill="FFFFFF"/>
    </w:rPr>
  </w:style>
  <w:style w:type="paragraph" w:customStyle="1" w:styleId="2d">
    <w:name w:val="Заголовок №2"/>
    <w:basedOn w:val="a8"/>
    <w:link w:val="2c"/>
    <w:semiHidden/>
    <w:rsid w:val="00D22211"/>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D22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semiHidden/>
    <w:locked/>
    <w:rsid w:val="00D22211"/>
    <w:rPr>
      <w:sz w:val="24"/>
    </w:rPr>
  </w:style>
  <w:style w:type="paragraph" w:customStyle="1" w:styleId="1d">
    <w:name w:val="Обычный1"/>
    <w:link w:val="1c"/>
    <w:semiHidden/>
    <w:rsid w:val="00D22211"/>
    <w:pPr>
      <w:widowControl w:val="0"/>
      <w:autoSpaceDE w:val="0"/>
      <w:autoSpaceDN w:val="0"/>
      <w:spacing w:before="120" w:after="120" w:line="240" w:lineRule="auto"/>
      <w:ind w:firstLine="567"/>
      <w:jc w:val="both"/>
    </w:pPr>
    <w:rPr>
      <w:sz w:val="24"/>
    </w:rPr>
  </w:style>
  <w:style w:type="character" w:customStyle="1" w:styleId="1e">
    <w:name w:val="Ариал Знак1"/>
    <w:link w:val="affd"/>
    <w:semiHidden/>
    <w:locked/>
    <w:rsid w:val="00D22211"/>
    <w:rPr>
      <w:rFonts w:ascii="Arial" w:hAnsi="Arial" w:cs="Arial"/>
      <w:sz w:val="24"/>
    </w:rPr>
  </w:style>
  <w:style w:type="paragraph" w:customStyle="1" w:styleId="affd">
    <w:name w:val="Ариал"/>
    <w:basedOn w:val="a8"/>
    <w:link w:val="1e"/>
    <w:semiHidden/>
    <w:rsid w:val="00D22211"/>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D22211"/>
    <w:rPr>
      <w:sz w:val="24"/>
    </w:rPr>
  </w:style>
  <w:style w:type="paragraph" w:customStyle="1" w:styleId="phNormal0">
    <w:name w:val="ph_Normal"/>
    <w:basedOn w:val="a8"/>
    <w:link w:val="phNormal"/>
    <w:semiHidden/>
    <w:rsid w:val="00D22211"/>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D22211"/>
    <w:rPr>
      <w:sz w:val="24"/>
    </w:rPr>
  </w:style>
  <w:style w:type="paragraph" w:customStyle="1" w:styleId="phBullet0">
    <w:name w:val="ph_Bullet"/>
    <w:basedOn w:val="phNormal0"/>
    <w:link w:val="phBullet"/>
    <w:semiHidden/>
    <w:rsid w:val="00D22211"/>
    <w:pPr>
      <w:tabs>
        <w:tab w:val="left" w:pos="786"/>
        <w:tab w:val="num" w:pos="926"/>
      </w:tabs>
      <w:ind w:left="1211" w:hanging="360"/>
    </w:pPr>
  </w:style>
  <w:style w:type="character" w:customStyle="1" w:styleId="43">
    <w:name w:val="Пункт_4 Знак"/>
    <w:link w:val="44"/>
    <w:semiHidden/>
    <w:locked/>
    <w:rsid w:val="00D22211"/>
    <w:rPr>
      <w:sz w:val="28"/>
    </w:rPr>
  </w:style>
  <w:style w:type="paragraph" w:customStyle="1" w:styleId="44">
    <w:name w:val="Пункт_4"/>
    <w:basedOn w:val="a8"/>
    <w:link w:val="43"/>
    <w:semiHidden/>
    <w:rsid w:val="00D2221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D22211"/>
    <w:rPr>
      <w:sz w:val="24"/>
      <w:lang w:val="en-US" w:eastAsia="x-none"/>
    </w:rPr>
  </w:style>
  <w:style w:type="paragraph" w:customStyle="1" w:styleId="phList0">
    <w:name w:val="ph_List"/>
    <w:basedOn w:val="phNormal0"/>
    <w:link w:val="phList"/>
    <w:semiHidden/>
    <w:rsid w:val="00D22211"/>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D22211"/>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D22211"/>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semiHidden/>
    <w:rsid w:val="00D22211"/>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semiHidden/>
    <w:rsid w:val="00D22211"/>
    <w:pPr>
      <w:spacing w:after="60" w:line="288" w:lineRule="auto"/>
      <w:jc w:val="both"/>
    </w:pPr>
    <w:rPr>
      <w:szCs w:val="20"/>
    </w:rPr>
  </w:style>
  <w:style w:type="paragraph" w:customStyle="1" w:styleId="110">
    <w:name w:val="заголовок 11"/>
    <w:basedOn w:val="a8"/>
    <w:next w:val="a8"/>
    <w:semiHidden/>
    <w:rsid w:val="00D22211"/>
    <w:pPr>
      <w:keepNext/>
      <w:jc w:val="center"/>
    </w:pPr>
    <w:rPr>
      <w:szCs w:val="20"/>
    </w:rPr>
  </w:style>
  <w:style w:type="paragraph" w:customStyle="1" w:styleId="a">
    <w:name w:val="Таблица текст"/>
    <w:basedOn w:val="a8"/>
    <w:semiHidden/>
    <w:rsid w:val="00D22211"/>
    <w:pPr>
      <w:numPr>
        <w:numId w:val="7"/>
      </w:numPr>
      <w:spacing w:before="40" w:after="40"/>
      <w:ind w:left="57" w:right="57" w:firstLine="0"/>
    </w:pPr>
    <w:rPr>
      <w:szCs w:val="20"/>
    </w:rPr>
  </w:style>
  <w:style w:type="paragraph" w:customStyle="1" w:styleId="2e">
    <w:name w:val="çàãîëîâîê 2"/>
    <w:basedOn w:val="a8"/>
    <w:next w:val="a8"/>
    <w:semiHidden/>
    <w:rsid w:val="00D22211"/>
    <w:pPr>
      <w:keepNext/>
      <w:jc w:val="both"/>
    </w:pPr>
    <w:rPr>
      <w:szCs w:val="20"/>
      <w:lang w:val="en-GB"/>
    </w:rPr>
  </w:style>
  <w:style w:type="paragraph" w:customStyle="1" w:styleId="aHeader">
    <w:name w:val="a_Header"/>
    <w:basedOn w:val="a8"/>
    <w:semiHidden/>
    <w:rsid w:val="00D22211"/>
    <w:pPr>
      <w:tabs>
        <w:tab w:val="left" w:pos="1985"/>
      </w:tabs>
      <w:spacing w:after="60"/>
      <w:jc w:val="center"/>
    </w:pPr>
    <w:rPr>
      <w:rFonts w:ascii="Courier New" w:hAnsi="Courier New"/>
    </w:rPr>
  </w:style>
  <w:style w:type="paragraph" w:customStyle="1" w:styleId="affe">
    <w:name w:val="Подраздел"/>
    <w:basedOn w:val="a8"/>
    <w:semiHidden/>
    <w:rsid w:val="00D22211"/>
    <w:pPr>
      <w:spacing w:before="240"/>
      <w:ind w:left="1701" w:hanging="283"/>
      <w:jc w:val="both"/>
    </w:pPr>
    <w:rPr>
      <w:rFonts w:ascii="PragmaticaTT" w:hAnsi="PragmaticaTT"/>
      <w:szCs w:val="20"/>
    </w:rPr>
  </w:style>
  <w:style w:type="paragraph" w:customStyle="1" w:styleId="afff">
    <w:name w:val="Пункт"/>
    <w:basedOn w:val="a8"/>
    <w:semiHidden/>
    <w:rsid w:val="00D22211"/>
    <w:pPr>
      <w:tabs>
        <w:tab w:val="left" w:pos="1134"/>
      </w:tabs>
      <w:spacing w:line="360" w:lineRule="auto"/>
      <w:ind w:left="1134" w:hanging="1134"/>
      <w:jc w:val="both"/>
    </w:pPr>
    <w:rPr>
      <w:sz w:val="28"/>
      <w:szCs w:val="28"/>
    </w:rPr>
  </w:style>
  <w:style w:type="paragraph" w:customStyle="1" w:styleId="Style20">
    <w:name w:val="Style20"/>
    <w:basedOn w:val="a8"/>
    <w:semiHidden/>
    <w:rsid w:val="00D22211"/>
    <w:pPr>
      <w:widowControl w:val="0"/>
      <w:autoSpaceDE w:val="0"/>
      <w:autoSpaceDN w:val="0"/>
      <w:adjustRightInd w:val="0"/>
    </w:pPr>
    <w:rPr>
      <w:rFonts w:ascii="Arial" w:hAnsi="Arial"/>
    </w:rPr>
  </w:style>
  <w:style w:type="paragraph" w:customStyle="1" w:styleId="a3">
    <w:name w:val="Подподподпункт"/>
    <w:basedOn w:val="a8"/>
    <w:semiHidden/>
    <w:rsid w:val="00D22211"/>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semiHidden/>
    <w:rsid w:val="00D22211"/>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D22211"/>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semiHidden/>
    <w:rsid w:val="00D22211"/>
    <w:pPr>
      <w:numPr>
        <w:numId w:val="9"/>
      </w:numPr>
      <w:spacing w:line="360" w:lineRule="auto"/>
      <w:ind w:left="0" w:firstLine="0"/>
      <w:jc w:val="center"/>
    </w:pPr>
    <w:rPr>
      <w:b/>
      <w:sz w:val="28"/>
    </w:rPr>
  </w:style>
  <w:style w:type="paragraph" w:customStyle="1" w:styleId="ContractItemBodyNumbered">
    <w:name w:val="Contract_ItemBodyNumbered"/>
    <w:basedOn w:val="a8"/>
    <w:rsid w:val="00D22211"/>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semiHidden/>
    <w:rsid w:val="00D22211"/>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D222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semiHidden/>
    <w:rsid w:val="00D22211"/>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semiHidden/>
    <w:rsid w:val="00D22211"/>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semiHidden/>
    <w:rsid w:val="00D22211"/>
    <w:pPr>
      <w:tabs>
        <w:tab w:val="left" w:pos="643"/>
        <w:tab w:val="left" w:pos="1701"/>
      </w:tabs>
      <w:ind w:left="643" w:hanging="360"/>
      <w:jc w:val="both"/>
    </w:pPr>
    <w:rPr>
      <w:sz w:val="28"/>
      <w:szCs w:val="20"/>
    </w:rPr>
  </w:style>
  <w:style w:type="paragraph" w:customStyle="1" w:styleId="02statia2">
    <w:name w:val="02statia2"/>
    <w:basedOn w:val="a8"/>
    <w:semiHidden/>
    <w:rsid w:val="00D22211"/>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D22211"/>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semiHidden/>
    <w:rsid w:val="00D22211"/>
    <w:pPr>
      <w:widowControl w:val="0"/>
      <w:adjustRightInd w:val="0"/>
      <w:spacing w:before="0" w:after="0" w:line="240" w:lineRule="auto"/>
      <w:ind w:firstLine="0"/>
    </w:pPr>
  </w:style>
  <w:style w:type="paragraph" w:customStyle="1" w:styleId="u">
    <w:name w:val="u"/>
    <w:basedOn w:val="a8"/>
    <w:semiHidden/>
    <w:rsid w:val="00D22211"/>
    <w:pPr>
      <w:spacing w:before="100" w:beforeAutospacing="1" w:after="100" w:afterAutospacing="1"/>
    </w:pPr>
  </w:style>
  <w:style w:type="paragraph" w:customStyle="1" w:styleId="2f0">
    <w:name w:val="Обычный2"/>
    <w:semiHidden/>
    <w:rsid w:val="00D22211"/>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semiHidden/>
    <w:rsid w:val="00D22211"/>
    <w:pPr>
      <w:spacing w:before="120" w:line="360" w:lineRule="auto"/>
      <w:jc w:val="both"/>
    </w:pPr>
    <w:rPr>
      <w:rFonts w:ascii="Arial" w:hAnsi="Arial"/>
      <w:szCs w:val="20"/>
      <w:lang w:eastAsia="en-US"/>
    </w:rPr>
  </w:style>
  <w:style w:type="paragraph" w:customStyle="1" w:styleId="ConsNormal">
    <w:name w:val="ConsNormal"/>
    <w:semiHidden/>
    <w:rsid w:val="00D2221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semiHidden/>
    <w:rsid w:val="00D22211"/>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semiHidden/>
    <w:rsid w:val="00D22211"/>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D22211"/>
    <w:pPr>
      <w:numPr>
        <w:numId w:val="0"/>
      </w:numPr>
      <w:tabs>
        <w:tab w:val="clear" w:pos="993"/>
        <w:tab w:val="left" w:pos="360"/>
        <w:tab w:val="left" w:pos="927"/>
        <w:tab w:val="left" w:pos="2160"/>
      </w:tabs>
      <w:ind w:left="2160" w:hanging="180"/>
    </w:pPr>
  </w:style>
  <w:style w:type="paragraph" w:customStyle="1" w:styleId="a6">
    <w:name w:val="А_обычный"/>
    <w:basedOn w:val="a8"/>
    <w:rsid w:val="00D22211"/>
    <w:pPr>
      <w:numPr>
        <w:ilvl w:val="2"/>
        <w:numId w:val="10"/>
      </w:numPr>
      <w:ind w:left="360"/>
      <w:jc w:val="both"/>
    </w:pPr>
  </w:style>
  <w:style w:type="paragraph" w:customStyle="1" w:styleId="3">
    <w:name w:val="Пункт_3"/>
    <w:basedOn w:val="a8"/>
    <w:semiHidden/>
    <w:rsid w:val="00D22211"/>
    <w:pPr>
      <w:numPr>
        <w:numId w:val="12"/>
      </w:numPr>
      <w:ind w:left="2302" w:hanging="360"/>
      <w:jc w:val="both"/>
    </w:pPr>
    <w:rPr>
      <w:sz w:val="28"/>
      <w:szCs w:val="28"/>
    </w:rPr>
  </w:style>
  <w:style w:type="paragraph" w:customStyle="1" w:styleId="1f0">
    <w:name w:val="Абзац списка1"/>
    <w:basedOn w:val="a8"/>
    <w:rsid w:val="00D22211"/>
    <w:pPr>
      <w:spacing w:after="200" w:line="276" w:lineRule="auto"/>
      <w:ind w:left="720"/>
    </w:pPr>
    <w:rPr>
      <w:rFonts w:ascii="Calibri" w:hAnsi="Calibri"/>
      <w:sz w:val="22"/>
      <w:szCs w:val="22"/>
      <w:lang w:eastAsia="en-US"/>
    </w:rPr>
  </w:style>
  <w:style w:type="paragraph" w:customStyle="1" w:styleId="afff5">
    <w:name w:val="Стиль начало"/>
    <w:basedOn w:val="a8"/>
    <w:semiHidden/>
    <w:rsid w:val="00D22211"/>
    <w:pPr>
      <w:spacing w:line="264" w:lineRule="auto"/>
    </w:pPr>
    <w:rPr>
      <w:sz w:val="28"/>
      <w:szCs w:val="20"/>
    </w:rPr>
  </w:style>
  <w:style w:type="paragraph" w:customStyle="1" w:styleId="a4">
    <w:name w:val="АриалСписок"/>
    <w:basedOn w:val="a8"/>
    <w:semiHidden/>
    <w:rsid w:val="00D22211"/>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D22211"/>
    <w:pPr>
      <w:spacing w:after="240" w:line="280" w:lineRule="exact"/>
    </w:pPr>
    <w:rPr>
      <w:rFonts w:ascii="Times" w:eastAsia="Times New Roman" w:hAnsi="Times" w:cs="Times New Roman"/>
      <w:szCs w:val="20"/>
      <w:lang w:val="en-US"/>
    </w:rPr>
  </w:style>
  <w:style w:type="paragraph" w:customStyle="1" w:styleId="111">
    <w:name w:val="Абзац списка11"/>
    <w:basedOn w:val="a8"/>
    <w:semiHidden/>
    <w:rsid w:val="00D22211"/>
    <w:pPr>
      <w:spacing w:line="360" w:lineRule="auto"/>
      <w:ind w:left="708" w:firstLine="567"/>
      <w:jc w:val="both"/>
    </w:pPr>
    <w:rPr>
      <w:sz w:val="28"/>
      <w:szCs w:val="20"/>
    </w:rPr>
  </w:style>
  <w:style w:type="paragraph" w:customStyle="1" w:styleId="phContent">
    <w:name w:val="ph_Content"/>
    <w:basedOn w:val="a8"/>
    <w:semiHidden/>
    <w:rsid w:val="00D22211"/>
    <w:pPr>
      <w:pageBreakBefore/>
      <w:jc w:val="center"/>
    </w:pPr>
    <w:rPr>
      <w:b/>
      <w:caps/>
      <w:sz w:val="28"/>
      <w:szCs w:val="28"/>
    </w:rPr>
  </w:style>
  <w:style w:type="paragraph" w:customStyle="1" w:styleId="Normal1">
    <w:name w:val="Normal1"/>
    <w:semiHidden/>
    <w:rsid w:val="00D22211"/>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semiHidden/>
    <w:rsid w:val="00D22211"/>
    <w:pPr>
      <w:tabs>
        <w:tab w:val="left" w:pos="495"/>
      </w:tabs>
      <w:spacing w:before="120" w:after="240"/>
      <w:ind w:left="495" w:hanging="495"/>
    </w:pPr>
    <w:rPr>
      <w:b/>
      <w:sz w:val="22"/>
    </w:rPr>
  </w:style>
  <w:style w:type="paragraph" w:customStyle="1" w:styleId="SectionHeading">
    <w:name w:val="Section Heading"/>
    <w:basedOn w:val="10"/>
    <w:semiHidden/>
    <w:rsid w:val="00D22211"/>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semiHidden/>
    <w:rsid w:val="00D22211"/>
    <w:pPr>
      <w:keepNext/>
      <w:spacing w:before="40" w:after="40"/>
      <w:ind w:left="57" w:right="57"/>
    </w:pPr>
    <w:rPr>
      <w:sz w:val="22"/>
      <w:szCs w:val="20"/>
    </w:rPr>
  </w:style>
  <w:style w:type="paragraph" w:customStyle="1" w:styleId="1">
    <w:name w:val="заголовок 1"/>
    <w:basedOn w:val="a8"/>
    <w:next w:val="a8"/>
    <w:semiHidden/>
    <w:rsid w:val="00D22211"/>
    <w:pPr>
      <w:keepNext/>
      <w:widowControl w:val="0"/>
      <w:numPr>
        <w:numId w:val="14"/>
      </w:numPr>
      <w:ind w:firstLine="0"/>
      <w:jc w:val="center"/>
    </w:pPr>
    <w:rPr>
      <w:b/>
      <w:sz w:val="22"/>
      <w:szCs w:val="20"/>
    </w:rPr>
  </w:style>
  <w:style w:type="paragraph" w:customStyle="1" w:styleId="ConsNonformat">
    <w:name w:val="ConsNonformat"/>
    <w:semiHidden/>
    <w:rsid w:val="00D22211"/>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semiHidden/>
    <w:rsid w:val="00D22211"/>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semiHidden/>
    <w:rsid w:val="00D22211"/>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semiHidden/>
    <w:rsid w:val="00D22211"/>
    <w:pPr>
      <w:spacing w:before="40" w:after="40"/>
      <w:ind w:left="57" w:right="57"/>
    </w:pPr>
    <w:rPr>
      <w:bCs/>
    </w:rPr>
  </w:style>
  <w:style w:type="paragraph" w:customStyle="1" w:styleId="afff8">
    <w:name w:val="Пункт Знак"/>
    <w:basedOn w:val="a8"/>
    <w:semiHidden/>
    <w:rsid w:val="00D22211"/>
    <w:pPr>
      <w:tabs>
        <w:tab w:val="left" w:pos="720"/>
        <w:tab w:val="left" w:pos="851"/>
        <w:tab w:val="left" w:pos="1134"/>
      </w:tabs>
      <w:spacing w:line="360" w:lineRule="auto"/>
      <w:ind w:left="720" w:hanging="720"/>
      <w:jc w:val="both"/>
    </w:pPr>
    <w:rPr>
      <w:sz w:val="28"/>
      <w:szCs w:val="20"/>
    </w:rPr>
  </w:style>
  <w:style w:type="paragraph" w:customStyle="1" w:styleId="1f1">
    <w:name w:val="Рецензия1"/>
    <w:semiHidden/>
    <w:rsid w:val="00D22211"/>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semiHidden/>
    <w:rsid w:val="00D22211"/>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semiHidden/>
    <w:rsid w:val="00D22211"/>
    <w:pPr>
      <w:spacing w:before="100" w:beforeAutospacing="1" w:after="100" w:afterAutospacing="1"/>
    </w:pPr>
  </w:style>
  <w:style w:type="paragraph" w:customStyle="1" w:styleId="p18">
    <w:name w:val="p18"/>
    <w:basedOn w:val="a8"/>
    <w:semiHidden/>
    <w:rsid w:val="00D22211"/>
    <w:pPr>
      <w:snapToGrid w:val="0"/>
      <w:ind w:left="540"/>
      <w:jc w:val="both"/>
    </w:pPr>
    <w:rPr>
      <w:color w:val="008000"/>
    </w:rPr>
  </w:style>
  <w:style w:type="paragraph" w:customStyle="1" w:styleId="p16">
    <w:name w:val="p16"/>
    <w:basedOn w:val="a8"/>
    <w:semiHidden/>
    <w:rsid w:val="00D22211"/>
    <w:pPr>
      <w:snapToGrid w:val="0"/>
      <w:ind w:firstLine="720"/>
    </w:pPr>
    <w:rPr>
      <w:rFonts w:ascii="Arial" w:hAnsi="Arial" w:cs="Arial"/>
      <w:sz w:val="20"/>
      <w:szCs w:val="20"/>
    </w:rPr>
  </w:style>
  <w:style w:type="character" w:customStyle="1" w:styleId="afffa">
    <w:name w:val="Основной текст_"/>
    <w:link w:val="62"/>
    <w:semiHidden/>
    <w:locked/>
    <w:rsid w:val="00D22211"/>
    <w:rPr>
      <w:sz w:val="27"/>
      <w:shd w:val="clear" w:color="auto" w:fill="FFFFFF"/>
    </w:rPr>
  </w:style>
  <w:style w:type="paragraph" w:customStyle="1" w:styleId="62">
    <w:name w:val="Основной текст6"/>
    <w:basedOn w:val="a8"/>
    <w:link w:val="afffa"/>
    <w:semiHidden/>
    <w:rsid w:val="00D2221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semiHidden/>
    <w:locked/>
    <w:rsid w:val="00D22211"/>
    <w:rPr>
      <w:sz w:val="26"/>
      <w:shd w:val="clear" w:color="auto" w:fill="FFFFFF"/>
    </w:rPr>
  </w:style>
  <w:style w:type="paragraph" w:customStyle="1" w:styleId="310">
    <w:name w:val="Заголовок №31"/>
    <w:basedOn w:val="a8"/>
    <w:link w:val="3d"/>
    <w:semiHidden/>
    <w:rsid w:val="00D22211"/>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semiHidden/>
    <w:locked/>
    <w:rsid w:val="00D22211"/>
    <w:rPr>
      <w:b/>
      <w:i/>
      <w:sz w:val="23"/>
      <w:shd w:val="clear" w:color="auto" w:fill="FFFFFF"/>
    </w:rPr>
  </w:style>
  <w:style w:type="paragraph" w:customStyle="1" w:styleId="211">
    <w:name w:val="Основной текст (2)1"/>
    <w:basedOn w:val="a8"/>
    <w:link w:val="2f1"/>
    <w:semiHidden/>
    <w:rsid w:val="00D22211"/>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D22211"/>
    <w:rPr>
      <w:rFonts w:ascii="Arial" w:hAnsi="Arial" w:cs="Arial"/>
    </w:rPr>
  </w:style>
  <w:style w:type="paragraph" w:customStyle="1" w:styleId="ConsPlusNormal0">
    <w:name w:val="ConsPlusNormal"/>
    <w:link w:val="ConsPlusNormal"/>
    <w:semiHidden/>
    <w:rsid w:val="00D22211"/>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semiHidden/>
    <w:rsid w:val="00D22211"/>
    <w:pPr>
      <w:numPr>
        <w:numId w:val="16"/>
      </w:numPr>
      <w:ind w:left="0" w:firstLine="567"/>
      <w:jc w:val="both"/>
    </w:pPr>
    <w:rPr>
      <w:szCs w:val="20"/>
    </w:rPr>
  </w:style>
  <w:style w:type="character" w:customStyle="1" w:styleId="1f2">
    <w:name w:val="Стиль1 Знак"/>
    <w:link w:val="1f3"/>
    <w:semiHidden/>
    <w:locked/>
    <w:rsid w:val="00D22211"/>
    <w:rPr>
      <w:b/>
      <w:sz w:val="28"/>
    </w:rPr>
  </w:style>
  <w:style w:type="paragraph" w:customStyle="1" w:styleId="1f3">
    <w:name w:val="Стиль1"/>
    <w:basedOn w:val="a8"/>
    <w:link w:val="1f2"/>
    <w:semiHidden/>
    <w:rsid w:val="00D22211"/>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semiHidden/>
    <w:rsid w:val="00D22211"/>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semiHidden/>
    <w:rsid w:val="00D22211"/>
    <w:pPr>
      <w:widowControl w:val="0"/>
      <w:autoSpaceDE w:val="0"/>
      <w:autoSpaceDN w:val="0"/>
      <w:adjustRightInd w:val="0"/>
      <w:spacing w:line="254" w:lineRule="exact"/>
      <w:ind w:firstLine="629"/>
      <w:jc w:val="both"/>
    </w:pPr>
  </w:style>
  <w:style w:type="paragraph" w:customStyle="1" w:styleId="2f2">
    <w:name w:val="Название2"/>
    <w:basedOn w:val="a8"/>
    <w:semiHidden/>
    <w:rsid w:val="00D22211"/>
    <w:pPr>
      <w:suppressLineNumbers/>
      <w:suppressAutoHyphens/>
      <w:spacing w:before="120" w:after="120"/>
    </w:pPr>
    <w:rPr>
      <w:rFonts w:cs="Tahoma"/>
      <w:i/>
      <w:iCs/>
      <w:lang w:eastAsia="ar-SA"/>
    </w:rPr>
  </w:style>
  <w:style w:type="paragraph" w:customStyle="1" w:styleId="2f3">
    <w:name w:val="Указатель2"/>
    <w:basedOn w:val="a8"/>
    <w:semiHidden/>
    <w:rsid w:val="00D22211"/>
    <w:pPr>
      <w:suppressLineNumbers/>
      <w:suppressAutoHyphens/>
    </w:pPr>
    <w:rPr>
      <w:rFonts w:cs="Tahoma"/>
      <w:lang w:eastAsia="ar-SA"/>
    </w:rPr>
  </w:style>
  <w:style w:type="paragraph" w:customStyle="1" w:styleId="1f4">
    <w:name w:val="Название1"/>
    <w:basedOn w:val="a8"/>
    <w:semiHidden/>
    <w:rsid w:val="00D22211"/>
    <w:pPr>
      <w:suppressLineNumbers/>
      <w:suppressAutoHyphens/>
      <w:spacing w:before="120" w:after="120"/>
    </w:pPr>
    <w:rPr>
      <w:rFonts w:cs="Tahoma"/>
      <w:i/>
      <w:iCs/>
      <w:lang w:eastAsia="ar-SA"/>
    </w:rPr>
  </w:style>
  <w:style w:type="paragraph" w:customStyle="1" w:styleId="1f5">
    <w:name w:val="Указатель1"/>
    <w:basedOn w:val="a8"/>
    <w:semiHidden/>
    <w:rsid w:val="00D22211"/>
    <w:pPr>
      <w:suppressLineNumbers/>
      <w:suppressAutoHyphens/>
    </w:pPr>
    <w:rPr>
      <w:rFonts w:cs="Tahoma"/>
      <w:lang w:eastAsia="ar-SA"/>
    </w:rPr>
  </w:style>
  <w:style w:type="paragraph" w:customStyle="1" w:styleId="1f6">
    <w:name w:val="Знак1"/>
    <w:basedOn w:val="a8"/>
    <w:semiHidden/>
    <w:rsid w:val="00D22211"/>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semiHidden/>
    <w:rsid w:val="00D22211"/>
    <w:pPr>
      <w:ind w:firstLine="520"/>
      <w:jc w:val="both"/>
    </w:pPr>
    <w:rPr>
      <w:sz w:val="26"/>
      <w:lang w:eastAsia="ar-SA"/>
    </w:rPr>
  </w:style>
  <w:style w:type="paragraph" w:customStyle="1" w:styleId="afffb">
    <w:name w:val="Содержимое таблицы"/>
    <w:basedOn w:val="a8"/>
    <w:semiHidden/>
    <w:rsid w:val="00D22211"/>
    <w:pPr>
      <w:suppressLineNumbers/>
      <w:suppressAutoHyphens/>
    </w:pPr>
    <w:rPr>
      <w:lang w:eastAsia="ar-SA"/>
    </w:rPr>
  </w:style>
  <w:style w:type="paragraph" w:customStyle="1" w:styleId="afffc">
    <w:name w:val="Заголовок таблицы"/>
    <w:basedOn w:val="afffb"/>
    <w:semiHidden/>
    <w:rsid w:val="00D22211"/>
    <w:pPr>
      <w:jc w:val="center"/>
    </w:pPr>
    <w:rPr>
      <w:b/>
      <w:bCs/>
    </w:rPr>
  </w:style>
  <w:style w:type="paragraph" w:customStyle="1" w:styleId="53">
    <w:name w:val="Основной текст5"/>
    <w:basedOn w:val="a8"/>
    <w:semiHidden/>
    <w:rsid w:val="00D22211"/>
    <w:pPr>
      <w:widowControl w:val="0"/>
      <w:shd w:val="clear" w:color="auto" w:fill="FFFFFF"/>
      <w:spacing w:line="250" w:lineRule="exact"/>
      <w:ind w:hanging="360"/>
      <w:jc w:val="both"/>
    </w:pPr>
    <w:rPr>
      <w:sz w:val="19"/>
      <w:szCs w:val="19"/>
    </w:rPr>
  </w:style>
  <w:style w:type="paragraph" w:customStyle="1" w:styleId="Style4">
    <w:name w:val="Style4"/>
    <w:basedOn w:val="a8"/>
    <w:semiHidden/>
    <w:rsid w:val="00D22211"/>
    <w:pPr>
      <w:widowControl w:val="0"/>
      <w:autoSpaceDE w:val="0"/>
      <w:autoSpaceDN w:val="0"/>
      <w:adjustRightInd w:val="0"/>
      <w:spacing w:line="329" w:lineRule="exact"/>
      <w:jc w:val="both"/>
    </w:pPr>
  </w:style>
  <w:style w:type="paragraph" w:customStyle="1" w:styleId="Style7">
    <w:name w:val="Style7"/>
    <w:basedOn w:val="a8"/>
    <w:semiHidden/>
    <w:rsid w:val="00D22211"/>
    <w:pPr>
      <w:widowControl w:val="0"/>
      <w:autoSpaceDE w:val="0"/>
      <w:autoSpaceDN w:val="0"/>
      <w:adjustRightInd w:val="0"/>
      <w:spacing w:line="319" w:lineRule="exact"/>
      <w:jc w:val="both"/>
    </w:pPr>
  </w:style>
  <w:style w:type="paragraph" w:customStyle="1" w:styleId="afffd">
    <w:name w:val="Îáû÷íûé"/>
    <w:semiHidden/>
    <w:rsid w:val="00D22211"/>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D22211"/>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semiHidden/>
    <w:rsid w:val="00D22211"/>
    <w:pPr>
      <w:jc w:val="both"/>
    </w:pPr>
    <w:rPr>
      <w:sz w:val="20"/>
      <w:szCs w:val="20"/>
    </w:rPr>
  </w:style>
  <w:style w:type="paragraph" w:customStyle="1" w:styleId="2f4">
    <w:name w:val="Абзац списка2"/>
    <w:basedOn w:val="a8"/>
    <w:semiHidden/>
    <w:rsid w:val="00D22211"/>
    <w:pPr>
      <w:ind w:left="720"/>
      <w:contextualSpacing/>
    </w:pPr>
  </w:style>
  <w:style w:type="paragraph" w:customStyle="1" w:styleId="3e">
    <w:name w:val="Абзац списка3"/>
    <w:basedOn w:val="a8"/>
    <w:semiHidden/>
    <w:rsid w:val="00D22211"/>
    <w:pPr>
      <w:ind w:left="720"/>
      <w:contextualSpacing/>
    </w:pPr>
    <w:rPr>
      <w:rFonts w:eastAsia="Calibri"/>
    </w:rPr>
  </w:style>
  <w:style w:type="character" w:customStyle="1" w:styleId="affff">
    <w:name w:val="Ариал Таблица Знак"/>
    <w:link w:val="affff0"/>
    <w:semiHidden/>
    <w:locked/>
    <w:rsid w:val="00D22211"/>
    <w:rPr>
      <w:rFonts w:ascii="Arial" w:hAnsi="Arial" w:cs="Arial"/>
      <w:sz w:val="24"/>
    </w:rPr>
  </w:style>
  <w:style w:type="paragraph" w:customStyle="1" w:styleId="affff0">
    <w:name w:val="Ариал Таблица"/>
    <w:basedOn w:val="affd"/>
    <w:link w:val="affff"/>
    <w:semiHidden/>
    <w:rsid w:val="00D22211"/>
    <w:pPr>
      <w:widowControl w:val="0"/>
      <w:adjustRightInd w:val="0"/>
      <w:spacing w:before="0" w:after="0" w:line="240" w:lineRule="auto"/>
      <w:ind w:firstLine="0"/>
    </w:pPr>
  </w:style>
  <w:style w:type="paragraph" w:customStyle="1" w:styleId="ContractItemBodyNumberedArial10">
    <w:name w:val="Стиль Contract_ItemBodyNumbered + Arial 10 пт Междустр.интервал: ..."/>
    <w:basedOn w:val="ContractItemBodyNumbered"/>
    <w:semiHidden/>
    <w:rsid w:val="00D22211"/>
    <w:rPr>
      <w:rFonts w:ascii="Arial" w:hAnsi="Arial"/>
      <w:sz w:val="20"/>
      <w:szCs w:val="20"/>
      <w:lang w:eastAsia="ar-SA"/>
    </w:rPr>
  </w:style>
  <w:style w:type="paragraph" w:customStyle="1" w:styleId="affff1">
    <w:name w:val="Подпункт"/>
    <w:basedOn w:val="afff"/>
    <w:semiHidden/>
    <w:rsid w:val="00D22211"/>
    <w:rPr>
      <w:bCs/>
      <w:sz w:val="22"/>
      <w:szCs w:val="22"/>
    </w:rPr>
  </w:style>
  <w:style w:type="paragraph" w:customStyle="1" w:styleId="45">
    <w:name w:val="Абзац списка4"/>
    <w:basedOn w:val="a8"/>
    <w:semiHidden/>
    <w:rsid w:val="00D22211"/>
    <w:pPr>
      <w:ind w:left="720"/>
      <w:contextualSpacing/>
    </w:pPr>
    <w:rPr>
      <w:rFonts w:eastAsia="Calibri"/>
    </w:rPr>
  </w:style>
  <w:style w:type="paragraph" w:customStyle="1" w:styleId="2f5">
    <w:name w:val="Основной текст2"/>
    <w:basedOn w:val="a8"/>
    <w:semiHidden/>
    <w:rsid w:val="00D22211"/>
    <w:pPr>
      <w:widowControl w:val="0"/>
      <w:shd w:val="clear" w:color="auto" w:fill="FFFFFF"/>
      <w:spacing w:before="60" w:line="362" w:lineRule="exact"/>
    </w:pPr>
    <w:rPr>
      <w:sz w:val="19"/>
      <w:szCs w:val="19"/>
    </w:rPr>
  </w:style>
  <w:style w:type="character" w:styleId="affff2">
    <w:name w:val="footnote reference"/>
    <w:semiHidden/>
    <w:unhideWhenUsed/>
    <w:rsid w:val="00D22211"/>
    <w:rPr>
      <w:vertAlign w:val="superscript"/>
    </w:rPr>
  </w:style>
  <w:style w:type="character" w:styleId="affff3">
    <w:name w:val="annotation reference"/>
    <w:semiHidden/>
    <w:unhideWhenUsed/>
    <w:rsid w:val="00D22211"/>
    <w:rPr>
      <w:sz w:val="16"/>
    </w:rPr>
  </w:style>
  <w:style w:type="character" w:customStyle="1" w:styleId="22">
    <w:name w:val="Заголовок 2 Знак2"/>
    <w:link w:val="20"/>
    <w:semiHidden/>
    <w:locked/>
    <w:rsid w:val="00D22211"/>
    <w:rPr>
      <w:rFonts w:ascii="Arial" w:eastAsia="Times New Roman" w:hAnsi="Arial" w:cs="Times New Roman"/>
      <w:b/>
      <w:bCs/>
      <w:i/>
      <w:iCs/>
      <w:sz w:val="28"/>
      <w:szCs w:val="28"/>
      <w:lang w:eastAsia="ru-RU"/>
    </w:rPr>
  </w:style>
  <w:style w:type="character" w:customStyle="1" w:styleId="31">
    <w:name w:val="Заголовок 3 Знак1"/>
    <w:link w:val="30"/>
    <w:locked/>
    <w:rsid w:val="00D22211"/>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D22211"/>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D22211"/>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D22211"/>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D22211"/>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D22211"/>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D22211"/>
    <w:rPr>
      <w:rFonts w:ascii="Times New Roman" w:eastAsia="Times New Roman" w:hAnsi="Times New Roman" w:cs="Times New Roman"/>
      <w:sz w:val="24"/>
      <w:szCs w:val="24"/>
      <w:lang w:eastAsia="ru-RU"/>
    </w:rPr>
  </w:style>
  <w:style w:type="character" w:customStyle="1" w:styleId="affff4">
    <w:name w:val="Гипертекстовая ссылка"/>
    <w:rsid w:val="00D22211"/>
    <w:rPr>
      <w:color w:val="008000"/>
    </w:rPr>
  </w:style>
  <w:style w:type="character" w:customStyle="1" w:styleId="affff5">
    <w:name w:val="Цветовое выделение"/>
    <w:rsid w:val="00D22211"/>
    <w:rPr>
      <w:b/>
      <w:bCs w:val="0"/>
      <w:color w:val="000080"/>
    </w:rPr>
  </w:style>
  <w:style w:type="character" w:customStyle="1" w:styleId="17">
    <w:name w:val="Основной текст с отступом Знак1"/>
    <w:link w:val="aff"/>
    <w:semiHidden/>
    <w:locked/>
    <w:rsid w:val="00D22211"/>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D22211"/>
    <w:rPr>
      <w:rFonts w:ascii="Times New Roman" w:eastAsia="Times New Roman" w:hAnsi="Times New Roman" w:cs="Times New Roman"/>
      <w:sz w:val="24"/>
      <w:szCs w:val="24"/>
      <w:lang w:eastAsia="ru-RU"/>
    </w:rPr>
  </w:style>
  <w:style w:type="character" w:customStyle="1" w:styleId="Heading1Char">
    <w:name w:val="Heading 1 Char"/>
    <w:locked/>
    <w:rsid w:val="00D22211"/>
    <w:rPr>
      <w:sz w:val="24"/>
    </w:rPr>
  </w:style>
  <w:style w:type="character" w:customStyle="1" w:styleId="Heading2Char">
    <w:name w:val="Heading 2 Char"/>
    <w:locked/>
    <w:rsid w:val="00D22211"/>
    <w:rPr>
      <w:rFonts w:ascii="Arial" w:hAnsi="Arial" w:cs="Arial" w:hint="default"/>
      <w:b/>
      <w:bCs w:val="0"/>
      <w:i/>
      <w:iCs w:val="0"/>
      <w:sz w:val="28"/>
      <w:lang w:val="ru-RU" w:eastAsia="ru-RU"/>
    </w:rPr>
  </w:style>
  <w:style w:type="character" w:customStyle="1" w:styleId="labelheaderlevel21">
    <w:name w:val="label_header_level_21"/>
    <w:rsid w:val="00D22211"/>
    <w:rPr>
      <w:b/>
      <w:bCs w:val="0"/>
      <w:color w:val="0000FF"/>
      <w:sz w:val="20"/>
    </w:rPr>
  </w:style>
  <w:style w:type="character" w:customStyle="1" w:styleId="affff6">
    <w:name w:val="Подпункт Знак"/>
    <w:rsid w:val="00D22211"/>
    <w:rPr>
      <w:sz w:val="28"/>
      <w:lang w:val="ru-RU" w:eastAsia="ru-RU"/>
    </w:rPr>
  </w:style>
  <w:style w:type="character" w:customStyle="1" w:styleId="PlainTextChar1">
    <w:name w:val="Plain Text Char1"/>
    <w:locked/>
    <w:rsid w:val="00D22211"/>
    <w:rPr>
      <w:rFonts w:ascii="Courier New" w:hAnsi="Courier New" w:cs="Courier New" w:hint="default"/>
      <w:snapToGrid/>
      <w:lang w:val="ru-RU" w:eastAsia="ru-RU"/>
    </w:rPr>
  </w:style>
  <w:style w:type="character" w:customStyle="1" w:styleId="19">
    <w:name w:val="Текст Знак1"/>
    <w:link w:val="aff5"/>
    <w:semiHidden/>
    <w:locked/>
    <w:rsid w:val="00D22211"/>
    <w:rPr>
      <w:rFonts w:ascii="Courier New" w:eastAsia="Times New Roman" w:hAnsi="Courier New" w:cs="Times New Roman"/>
      <w:sz w:val="20"/>
      <w:szCs w:val="20"/>
      <w:lang w:eastAsia="ru-RU"/>
    </w:rPr>
  </w:style>
  <w:style w:type="character" w:customStyle="1" w:styleId="112">
    <w:name w:val="Знак Знак11"/>
    <w:rsid w:val="00D22211"/>
    <w:rPr>
      <w:i/>
      <w:iCs w:val="0"/>
      <w:sz w:val="28"/>
      <w:lang w:val="ru-RU" w:eastAsia="ru-RU"/>
    </w:rPr>
  </w:style>
  <w:style w:type="character" w:customStyle="1" w:styleId="FontStyle11">
    <w:name w:val="Font Style11"/>
    <w:rsid w:val="00D22211"/>
    <w:rPr>
      <w:rFonts w:ascii="Times New Roman" w:hAnsi="Times New Roman" w:cs="Times New Roman" w:hint="default"/>
      <w:sz w:val="26"/>
    </w:rPr>
  </w:style>
  <w:style w:type="character" w:customStyle="1" w:styleId="213">
    <w:name w:val="Заголовок 2 Знак1"/>
    <w:rsid w:val="00D22211"/>
    <w:rPr>
      <w:b/>
      <w:bCs w:val="0"/>
      <w:snapToGrid/>
      <w:sz w:val="28"/>
      <w:lang w:val="ru-RU" w:eastAsia="ru-RU"/>
    </w:rPr>
  </w:style>
  <w:style w:type="character" w:customStyle="1" w:styleId="FontStyle57">
    <w:name w:val="Font Style57"/>
    <w:rsid w:val="00D22211"/>
    <w:rPr>
      <w:rFonts w:ascii="Times New Roman" w:hAnsi="Times New Roman" w:cs="Times New Roman" w:hint="default"/>
      <w:b/>
      <w:bCs w:val="0"/>
      <w:sz w:val="20"/>
    </w:rPr>
  </w:style>
  <w:style w:type="character" w:customStyle="1" w:styleId="BodyTextIndent3Char">
    <w:name w:val="Body Text Indent 3 Char"/>
    <w:locked/>
    <w:rsid w:val="00D22211"/>
    <w:rPr>
      <w:color w:val="0000FF"/>
      <w:sz w:val="24"/>
      <w:u w:val="single"/>
      <w:lang w:val="ru-RU" w:eastAsia="ru-RU"/>
    </w:rPr>
  </w:style>
  <w:style w:type="character" w:customStyle="1" w:styleId="FooterChar">
    <w:name w:val="Footer Char"/>
    <w:locked/>
    <w:rsid w:val="00D22211"/>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D22211"/>
    <w:rPr>
      <w:rFonts w:ascii="Courier New" w:eastAsia="Times New Roman" w:hAnsi="Courier New" w:cs="Times New Roman"/>
      <w:sz w:val="20"/>
      <w:szCs w:val="20"/>
      <w:lang w:eastAsia="ru-RU"/>
    </w:rPr>
  </w:style>
  <w:style w:type="character" w:customStyle="1" w:styleId="FontStyle15">
    <w:name w:val="Font Style15"/>
    <w:rsid w:val="00D22211"/>
    <w:rPr>
      <w:rFonts w:ascii="Times New Roman" w:hAnsi="Times New Roman" w:cs="Times New Roman" w:hint="default"/>
      <w:sz w:val="26"/>
    </w:rPr>
  </w:style>
  <w:style w:type="character" w:customStyle="1" w:styleId="affff7">
    <w:name w:val="комментарий"/>
    <w:rsid w:val="00D22211"/>
    <w:rPr>
      <w:b/>
      <w:bCs w:val="0"/>
      <w:i/>
      <w:iCs w:val="0"/>
      <w:shd w:val="clear" w:color="auto" w:fill="FFFF99"/>
    </w:rPr>
  </w:style>
  <w:style w:type="character" w:customStyle="1" w:styleId="HeaderChar">
    <w:name w:val="Header Char"/>
    <w:locked/>
    <w:rsid w:val="00D22211"/>
    <w:rPr>
      <w:rFonts w:ascii="Courier New" w:hAnsi="Courier New" w:cs="Courier New" w:hint="default"/>
      <w:lang w:val="ru-RU" w:eastAsia="ru-RU"/>
    </w:rPr>
  </w:style>
  <w:style w:type="character" w:customStyle="1" w:styleId="Sp1">
    <w:name w:val="Sp1 Знак Знак"/>
    <w:rsid w:val="00D22211"/>
    <w:rPr>
      <w:b/>
      <w:bCs w:val="0"/>
      <w:kern w:val="24"/>
      <w:sz w:val="24"/>
      <w:lang w:val="ru-RU" w:eastAsia="ru-RU"/>
    </w:rPr>
  </w:style>
  <w:style w:type="character" w:customStyle="1" w:styleId="FontStyle13">
    <w:name w:val="Font Style13"/>
    <w:rsid w:val="00D22211"/>
    <w:rPr>
      <w:rFonts w:ascii="Times New Roman" w:hAnsi="Times New Roman" w:cs="Times New Roman" w:hint="default"/>
      <w:sz w:val="24"/>
    </w:rPr>
  </w:style>
  <w:style w:type="character" w:customStyle="1" w:styleId="affff8">
    <w:name w:val="Основной шрифт"/>
    <w:rsid w:val="00D22211"/>
  </w:style>
  <w:style w:type="character" w:customStyle="1" w:styleId="FontStyle33">
    <w:name w:val="Font Style33"/>
    <w:rsid w:val="00D22211"/>
    <w:rPr>
      <w:rFonts w:ascii="Times New Roman" w:hAnsi="Times New Roman" w:cs="Times New Roman" w:hint="default"/>
      <w:sz w:val="26"/>
    </w:rPr>
  </w:style>
  <w:style w:type="character" w:customStyle="1" w:styleId="14">
    <w:name w:val="Текст примечания Знак1"/>
    <w:basedOn w:val="a9"/>
    <w:link w:val="af2"/>
    <w:semiHidden/>
    <w:locked/>
    <w:rsid w:val="00D22211"/>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D22211"/>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D22211"/>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D22211"/>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D22211"/>
    <w:rPr>
      <w:rFonts w:ascii="Tahoma" w:eastAsia="Times New Roman" w:hAnsi="Tahoma" w:cs="Times New Roman"/>
      <w:sz w:val="24"/>
      <w:szCs w:val="20"/>
      <w:shd w:val="clear" w:color="auto" w:fill="000080"/>
      <w:lang w:eastAsia="ru-RU"/>
    </w:rPr>
  </w:style>
  <w:style w:type="character" w:customStyle="1" w:styleId="160">
    <w:name w:val="16"/>
    <w:rsid w:val="00D22211"/>
    <w:rPr>
      <w:rFonts w:ascii="Times New Roman" w:hAnsi="Times New Roman" w:cs="Times New Roman" w:hint="default"/>
      <w:color w:val="008000"/>
      <w:sz w:val="20"/>
    </w:rPr>
  </w:style>
  <w:style w:type="character" w:customStyle="1" w:styleId="affff9">
    <w:name w:val="Основной текст + Полужирный"/>
    <w:rsid w:val="00D22211"/>
    <w:rPr>
      <w:b/>
      <w:bCs w:val="0"/>
      <w:color w:val="000000"/>
      <w:spacing w:val="0"/>
      <w:w w:val="100"/>
      <w:position w:val="0"/>
      <w:sz w:val="27"/>
      <w:lang w:val="ru-RU" w:eastAsia="x-none"/>
    </w:rPr>
  </w:style>
  <w:style w:type="character" w:customStyle="1" w:styleId="val">
    <w:name w:val="val"/>
    <w:rsid w:val="00D22211"/>
  </w:style>
  <w:style w:type="character" w:customStyle="1" w:styleId="2f6">
    <w:name w:val="Основной шрифт абзаца2"/>
    <w:rsid w:val="00D22211"/>
  </w:style>
  <w:style w:type="character" w:customStyle="1" w:styleId="Absatz-Standardschriftart">
    <w:name w:val="Absatz-Standardschriftart"/>
    <w:rsid w:val="00D22211"/>
  </w:style>
  <w:style w:type="character" w:customStyle="1" w:styleId="WW-Absatz-Standardschriftart">
    <w:name w:val="WW-Absatz-Standardschriftart"/>
    <w:rsid w:val="00D22211"/>
  </w:style>
  <w:style w:type="character" w:customStyle="1" w:styleId="WW-Absatz-Standardschriftart1">
    <w:name w:val="WW-Absatz-Standardschriftart1"/>
    <w:rsid w:val="00D22211"/>
  </w:style>
  <w:style w:type="character" w:customStyle="1" w:styleId="WW-Absatz-Standardschriftart11">
    <w:name w:val="WW-Absatz-Standardschriftart11"/>
    <w:rsid w:val="00D22211"/>
  </w:style>
  <w:style w:type="character" w:customStyle="1" w:styleId="WW-Absatz-Standardschriftart111">
    <w:name w:val="WW-Absatz-Standardschriftart111"/>
    <w:rsid w:val="00D22211"/>
  </w:style>
  <w:style w:type="character" w:customStyle="1" w:styleId="1f7">
    <w:name w:val="Основной шрифт абзаца1"/>
    <w:rsid w:val="00D22211"/>
  </w:style>
  <w:style w:type="character" w:customStyle="1" w:styleId="FontStyle17">
    <w:name w:val="Font Style17"/>
    <w:rsid w:val="00D22211"/>
    <w:rPr>
      <w:rFonts w:ascii="Times New Roman" w:hAnsi="Times New Roman" w:cs="Times New Roman" w:hint="default"/>
      <w:sz w:val="20"/>
    </w:rPr>
  </w:style>
  <w:style w:type="character" w:customStyle="1" w:styleId="FontStyle12">
    <w:name w:val="Font Style12"/>
    <w:rsid w:val="00D22211"/>
    <w:rPr>
      <w:rFonts w:ascii="Times New Roman" w:hAnsi="Times New Roman" w:cs="Times New Roman" w:hint="default"/>
      <w:b/>
      <w:bCs w:val="0"/>
      <w:sz w:val="22"/>
    </w:rPr>
  </w:style>
  <w:style w:type="character" w:customStyle="1" w:styleId="dynatree-title">
    <w:name w:val="dynatree-title"/>
    <w:rsid w:val="00D22211"/>
  </w:style>
  <w:style w:type="table" w:styleId="affffa">
    <w:name w:val="Table Grid"/>
    <w:basedOn w:val="aa"/>
    <w:uiPriority w:val="59"/>
    <w:rsid w:val="00D22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Абзац списка5"/>
    <w:basedOn w:val="a8"/>
    <w:rsid w:val="00065C0D"/>
    <w:pPr>
      <w:spacing w:after="200" w:line="276" w:lineRule="auto"/>
      <w:ind w:left="720"/>
    </w:pPr>
    <w:rPr>
      <w:rFonts w:ascii="Calibri" w:hAnsi="Calibri"/>
      <w:sz w:val="22"/>
      <w:szCs w:val="22"/>
      <w:lang w:eastAsia="en-US"/>
    </w:rPr>
  </w:style>
  <w:style w:type="paragraph" w:customStyle="1" w:styleId="63">
    <w:name w:val="Абзац списка6"/>
    <w:basedOn w:val="a8"/>
    <w:rsid w:val="0098115D"/>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867">
      <w:bodyDiv w:val="1"/>
      <w:marLeft w:val="0"/>
      <w:marRight w:val="0"/>
      <w:marTop w:val="0"/>
      <w:marBottom w:val="0"/>
      <w:divBdr>
        <w:top w:val="none" w:sz="0" w:space="0" w:color="auto"/>
        <w:left w:val="none" w:sz="0" w:space="0" w:color="auto"/>
        <w:bottom w:val="none" w:sz="0" w:space="0" w:color="auto"/>
        <w:right w:val="none" w:sz="0" w:space="0" w:color="auto"/>
      </w:divBdr>
    </w:div>
    <w:div w:id="53429839">
      <w:bodyDiv w:val="1"/>
      <w:marLeft w:val="0"/>
      <w:marRight w:val="0"/>
      <w:marTop w:val="0"/>
      <w:marBottom w:val="0"/>
      <w:divBdr>
        <w:top w:val="none" w:sz="0" w:space="0" w:color="auto"/>
        <w:left w:val="none" w:sz="0" w:space="0" w:color="auto"/>
        <w:bottom w:val="none" w:sz="0" w:space="0" w:color="auto"/>
        <w:right w:val="none" w:sz="0" w:space="0" w:color="auto"/>
      </w:divBdr>
    </w:div>
    <w:div w:id="815993909">
      <w:bodyDiv w:val="1"/>
      <w:marLeft w:val="0"/>
      <w:marRight w:val="0"/>
      <w:marTop w:val="0"/>
      <w:marBottom w:val="0"/>
      <w:divBdr>
        <w:top w:val="none" w:sz="0" w:space="0" w:color="auto"/>
        <w:left w:val="none" w:sz="0" w:space="0" w:color="auto"/>
        <w:bottom w:val="none" w:sz="0" w:space="0" w:color="auto"/>
        <w:right w:val="none" w:sz="0" w:space="0" w:color="auto"/>
      </w:divBdr>
    </w:div>
    <w:div w:id="921451047">
      <w:bodyDiv w:val="1"/>
      <w:marLeft w:val="0"/>
      <w:marRight w:val="0"/>
      <w:marTop w:val="0"/>
      <w:marBottom w:val="0"/>
      <w:divBdr>
        <w:top w:val="none" w:sz="0" w:space="0" w:color="auto"/>
        <w:left w:val="none" w:sz="0" w:space="0" w:color="auto"/>
        <w:bottom w:val="none" w:sz="0" w:space="0" w:color="auto"/>
        <w:right w:val="none" w:sz="0" w:space="0" w:color="auto"/>
      </w:divBdr>
    </w:div>
    <w:div w:id="1482581761">
      <w:bodyDiv w:val="1"/>
      <w:marLeft w:val="0"/>
      <w:marRight w:val="0"/>
      <w:marTop w:val="0"/>
      <w:marBottom w:val="0"/>
      <w:divBdr>
        <w:top w:val="none" w:sz="0" w:space="0" w:color="auto"/>
        <w:left w:val="none" w:sz="0" w:space="0" w:color="auto"/>
        <w:bottom w:val="none" w:sz="0" w:space="0" w:color="auto"/>
        <w:right w:val="none" w:sz="0" w:space="0" w:color="auto"/>
      </w:divBdr>
    </w:div>
    <w:div w:id="1723826058">
      <w:bodyDiv w:val="1"/>
      <w:marLeft w:val="0"/>
      <w:marRight w:val="0"/>
      <w:marTop w:val="0"/>
      <w:marBottom w:val="0"/>
      <w:divBdr>
        <w:top w:val="none" w:sz="0" w:space="0" w:color="auto"/>
        <w:left w:val="none" w:sz="0" w:space="0" w:color="auto"/>
        <w:bottom w:val="none" w:sz="0" w:space="0" w:color="auto"/>
        <w:right w:val="none" w:sz="0" w:space="0" w:color="auto"/>
      </w:divBdr>
    </w:div>
    <w:div w:id="17999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4CE-1678-4E05-BE1A-1A992E45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3471</Words>
  <Characters>19786</Characters>
  <Application>Microsoft Office Word</Application>
  <DocSecurity>4</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Никитина Юлия Дмитриевна</cp:lastModifiedBy>
  <cp:revision>2</cp:revision>
  <cp:lastPrinted>2018-09-14T05:50:00Z</cp:lastPrinted>
  <dcterms:created xsi:type="dcterms:W3CDTF">2018-09-14T07:33:00Z</dcterms:created>
  <dcterms:modified xsi:type="dcterms:W3CDTF">2018-09-14T07:33:00Z</dcterms:modified>
</cp:coreProperties>
</file>