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14" w:rsidRDefault="00141614" w:rsidP="00141614">
      <w:pPr>
        <w:ind w:firstLine="142"/>
      </w:pPr>
      <w:r>
        <w:rPr>
          <w:noProof/>
          <w:lang w:eastAsia="ru-RU"/>
        </w:rPr>
        <w:drawing>
          <wp:inline distT="0" distB="0" distL="0" distR="0" wp14:anchorId="02DA294B" wp14:editId="0DE8B5B7">
            <wp:extent cx="10258425" cy="5248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67115" cy="525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614" w:rsidRDefault="00141614" w:rsidP="00141614"/>
    <w:p w:rsidR="00141614" w:rsidRPr="00141614" w:rsidRDefault="00141614" w:rsidP="00141614">
      <w:pPr>
        <w:ind w:firstLine="708"/>
      </w:pPr>
      <w:r>
        <w:t xml:space="preserve">Размещено на сайте ПАО 2ВОЭ" 05.10.2017, адрес ссылки: </w:t>
      </w:r>
      <w:hyperlink r:id="rId6" w:history="1">
        <w:r w:rsidRPr="00FE3C9B">
          <w:rPr>
            <w:rStyle w:val="a5"/>
          </w:rPr>
          <w:t>https://voel.ru/potrebitelyam/obsluzhivanie-potrebiteley/rezerviruemaya-maksimalnaya-moshchnost/</w:t>
        </w:r>
      </w:hyperlink>
      <w:bookmarkStart w:id="0" w:name="_GoBack"/>
      <w:bookmarkEnd w:id="0"/>
    </w:p>
    <w:sectPr w:rsidR="00141614" w:rsidRPr="00141614" w:rsidSect="00141614">
      <w:pgSz w:w="16838" w:h="11906" w:orient="landscape"/>
      <w:pgMar w:top="1701" w:right="0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D"/>
    <w:rsid w:val="00141614"/>
    <w:rsid w:val="003E3D8B"/>
    <w:rsid w:val="00B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1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el.ru/potrebitelyam/obsluzhivanie-potrebiteley/rezerviruemaya-maksimalnaya-moshchno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2</cp:revision>
  <dcterms:created xsi:type="dcterms:W3CDTF">2017-10-05T11:04:00Z</dcterms:created>
  <dcterms:modified xsi:type="dcterms:W3CDTF">2017-10-05T11:33:00Z</dcterms:modified>
</cp:coreProperties>
</file>