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1B5" w:rsidRPr="00A741B5" w:rsidRDefault="00A741B5" w:rsidP="00A741B5">
      <w:pPr>
        <w:keepNext/>
        <w:jc w:val="right"/>
        <w:rPr>
          <w:rFonts w:eastAsiaTheme="minorEastAsia"/>
        </w:rPr>
      </w:pPr>
      <w:r w:rsidRPr="00A741B5">
        <w:rPr>
          <w:rFonts w:eastAsiaTheme="minorEastAsia"/>
        </w:rPr>
        <w:t xml:space="preserve">Приложение №2 </w:t>
      </w:r>
    </w:p>
    <w:p w:rsidR="00A741B5" w:rsidRPr="00A741B5" w:rsidRDefault="00A741B5" w:rsidP="00A741B5">
      <w:pPr>
        <w:keepNext/>
        <w:jc w:val="right"/>
        <w:rPr>
          <w:rFonts w:eastAsiaTheme="minorEastAsia"/>
        </w:rPr>
      </w:pPr>
      <w:r w:rsidRPr="00A741B5">
        <w:rPr>
          <w:rFonts w:eastAsiaTheme="minorEastAsia"/>
        </w:rPr>
        <w:t>к договору подряда №_____________от__________</w:t>
      </w:r>
    </w:p>
    <w:p w:rsidR="00A741B5" w:rsidRPr="00A741B5" w:rsidRDefault="00A741B5" w:rsidP="00A741B5">
      <w:pPr>
        <w:keepNext/>
        <w:jc w:val="right"/>
        <w:rPr>
          <w:rFonts w:eastAsiaTheme="minorEastAsia"/>
        </w:rPr>
      </w:pPr>
    </w:p>
    <w:p w:rsidR="00A741B5" w:rsidRPr="00A741B5" w:rsidRDefault="00A741B5" w:rsidP="00A741B5">
      <w:pPr>
        <w:snapToGrid w:val="0"/>
        <w:jc w:val="center"/>
        <w:rPr>
          <w:rFonts w:eastAsiaTheme="minorEastAsia"/>
          <w:sz w:val="16"/>
          <w:szCs w:val="16"/>
          <w:u w:val="single"/>
        </w:rPr>
      </w:pPr>
    </w:p>
    <w:tbl>
      <w:tblPr>
        <w:tblW w:w="106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5128"/>
      </w:tblGrid>
      <w:tr w:rsidR="00A741B5" w:rsidRPr="00A741B5" w:rsidTr="00CF1C18">
        <w:tc>
          <w:tcPr>
            <w:tcW w:w="5529" w:type="dxa"/>
            <w:tcBorders>
              <w:top w:val="single" w:sz="4" w:space="0" w:color="FFFFFF"/>
              <w:left w:val="single" w:sz="4" w:space="0" w:color="FFFFFF"/>
              <w:bottom w:val="single" w:sz="4" w:space="0" w:color="FFFFFF"/>
              <w:right w:val="single" w:sz="4" w:space="0" w:color="FFFFFF"/>
            </w:tcBorders>
            <w:hideMark/>
          </w:tcPr>
          <w:p w:rsidR="00A741B5" w:rsidRPr="00A741B5" w:rsidRDefault="00A741B5" w:rsidP="00A741B5">
            <w:pPr>
              <w:suppressAutoHyphens/>
              <w:rPr>
                <w:rFonts w:eastAsiaTheme="minorEastAsia"/>
                <w:b/>
                <w:lang w:val="en-US" w:eastAsia="ar-SA"/>
              </w:rPr>
            </w:pPr>
            <w:r w:rsidRPr="00A741B5">
              <w:rPr>
                <w:rFonts w:eastAsiaTheme="minorEastAsia"/>
                <w:b/>
                <w:lang w:eastAsia="ar-SA"/>
              </w:rPr>
              <w:t>ЗАКАЗЧИК</w:t>
            </w:r>
            <w:r w:rsidRPr="00A741B5">
              <w:rPr>
                <w:rFonts w:eastAsiaTheme="minorEastAsia"/>
                <w:b/>
                <w:lang w:val="en-US" w:eastAsia="ar-SA"/>
              </w:rPr>
              <w:t>:</w:t>
            </w:r>
          </w:p>
        </w:tc>
        <w:tc>
          <w:tcPr>
            <w:tcW w:w="5128" w:type="dxa"/>
            <w:tcBorders>
              <w:top w:val="single" w:sz="4" w:space="0" w:color="FFFFFF"/>
              <w:left w:val="single" w:sz="4" w:space="0" w:color="FFFFFF"/>
              <w:bottom w:val="single" w:sz="4" w:space="0" w:color="FFFFFF"/>
              <w:right w:val="single" w:sz="4" w:space="0" w:color="FFFFFF"/>
            </w:tcBorders>
          </w:tcPr>
          <w:p w:rsidR="00A741B5" w:rsidRPr="00A741B5" w:rsidRDefault="00A741B5" w:rsidP="00A741B5">
            <w:pPr>
              <w:rPr>
                <w:rFonts w:eastAsiaTheme="minorEastAsia"/>
                <w:b/>
                <w:lang w:val="en-US"/>
              </w:rPr>
            </w:pPr>
            <w:r w:rsidRPr="00A741B5">
              <w:rPr>
                <w:rFonts w:eastAsiaTheme="minorEastAsia"/>
                <w:b/>
              </w:rPr>
              <w:t>ПОДРЯДЧИК</w:t>
            </w:r>
            <w:r w:rsidRPr="00A741B5">
              <w:rPr>
                <w:rFonts w:eastAsiaTheme="minorEastAsia"/>
                <w:b/>
                <w:lang w:val="en-US"/>
              </w:rPr>
              <w:t>:</w:t>
            </w:r>
          </w:p>
          <w:p w:rsidR="00A741B5" w:rsidRPr="00A741B5" w:rsidRDefault="00A741B5" w:rsidP="00A741B5">
            <w:pPr>
              <w:jc w:val="center"/>
              <w:rPr>
                <w:rFonts w:eastAsiaTheme="minorEastAsia"/>
                <w:b/>
              </w:rPr>
            </w:pPr>
          </w:p>
        </w:tc>
      </w:tr>
      <w:tr w:rsidR="00A741B5" w:rsidRPr="00CF1C18" w:rsidTr="00CF1C18">
        <w:tc>
          <w:tcPr>
            <w:tcW w:w="5529" w:type="dxa"/>
            <w:tcBorders>
              <w:top w:val="single" w:sz="4" w:space="0" w:color="FFFFFF"/>
              <w:left w:val="single" w:sz="4" w:space="0" w:color="FFFFFF"/>
              <w:bottom w:val="single" w:sz="4" w:space="0" w:color="FFFFFF"/>
              <w:right w:val="single" w:sz="4" w:space="0" w:color="FFFFFF"/>
            </w:tcBorders>
            <w:hideMark/>
          </w:tcPr>
          <w:p w:rsidR="00A741B5" w:rsidRPr="00CF1C18" w:rsidRDefault="00A741B5" w:rsidP="00A741B5">
            <w:pPr>
              <w:suppressAutoHyphens/>
              <w:rPr>
                <w:rFonts w:eastAsiaTheme="minorEastAsia"/>
                <w:b/>
                <w:lang w:eastAsia="ar-SA"/>
              </w:rPr>
            </w:pPr>
            <w:r w:rsidRPr="00CF1C18">
              <w:rPr>
                <w:rFonts w:eastAsiaTheme="minorEastAsia"/>
                <w:b/>
                <w:lang w:eastAsia="ar-SA"/>
              </w:rPr>
              <w:t>ПАО «Волгоградоблэлектро» (ПАО ВОЭ)</w:t>
            </w:r>
          </w:p>
          <w:p w:rsidR="00A741B5" w:rsidRPr="00CF1C18" w:rsidRDefault="00A741B5" w:rsidP="00A741B5">
            <w:pPr>
              <w:jc w:val="both"/>
              <w:rPr>
                <w:rFonts w:eastAsiaTheme="minorEastAsia"/>
              </w:rPr>
            </w:pPr>
          </w:p>
        </w:tc>
        <w:tc>
          <w:tcPr>
            <w:tcW w:w="5128" w:type="dxa"/>
            <w:tcBorders>
              <w:top w:val="single" w:sz="4" w:space="0" w:color="FFFFFF"/>
              <w:left w:val="single" w:sz="4" w:space="0" w:color="FFFFFF"/>
              <w:bottom w:val="single" w:sz="4" w:space="0" w:color="FFFFFF"/>
              <w:right w:val="single" w:sz="4" w:space="0" w:color="FFFFFF"/>
            </w:tcBorders>
          </w:tcPr>
          <w:p w:rsidR="00A741B5" w:rsidRPr="00CF1C18" w:rsidRDefault="00CF1C18" w:rsidP="00A741B5">
            <w:pPr>
              <w:rPr>
                <w:rFonts w:eastAsiaTheme="minorEastAsia"/>
                <w:b/>
                <w:lang w:eastAsia="ar-SA"/>
              </w:rPr>
            </w:pPr>
            <w:r w:rsidRPr="00CF1C18">
              <w:rPr>
                <w:rFonts w:eastAsiaTheme="minorEastAsia"/>
                <w:b/>
                <w:lang w:eastAsia="ar-SA"/>
              </w:rPr>
              <w:t>ООО «СТАРСТРОЙ»</w:t>
            </w:r>
          </w:p>
        </w:tc>
      </w:tr>
    </w:tbl>
    <w:p w:rsidR="00A741B5" w:rsidRPr="00CF1C18" w:rsidRDefault="00A741B5" w:rsidP="00A741B5">
      <w:pPr>
        <w:ind w:left="-142"/>
        <w:rPr>
          <w:rFonts w:eastAsiaTheme="minorEastAsia"/>
        </w:rPr>
      </w:pPr>
      <w:r w:rsidRPr="00CF1C18">
        <w:rPr>
          <w:rFonts w:eastAsiaTheme="minorEastAsia"/>
        </w:rPr>
        <w:t>Генеральный директор</w:t>
      </w:r>
      <w:r w:rsidRPr="00CF1C18">
        <w:rPr>
          <w:rFonts w:eastAsiaTheme="minorEastAsia"/>
          <w:u w:val="single"/>
        </w:rPr>
        <w:t xml:space="preserve">                   </w:t>
      </w:r>
      <w:r w:rsidRPr="00CF1C18">
        <w:rPr>
          <w:rFonts w:eastAsiaTheme="minorEastAsia"/>
        </w:rPr>
        <w:t xml:space="preserve">А.В. </w:t>
      </w:r>
      <w:proofErr w:type="spellStart"/>
      <w:r w:rsidRPr="00CF1C18">
        <w:rPr>
          <w:rFonts w:eastAsiaTheme="minorEastAsia"/>
        </w:rPr>
        <w:t>Воцко</w:t>
      </w:r>
      <w:proofErr w:type="spellEnd"/>
      <w:r w:rsidRPr="00CF1C18">
        <w:rPr>
          <w:rFonts w:eastAsiaTheme="minorEastAsia"/>
        </w:rPr>
        <w:t xml:space="preserve">         </w:t>
      </w:r>
      <w:r w:rsidR="00CF1C18">
        <w:rPr>
          <w:rFonts w:eastAsiaTheme="minorEastAsia"/>
        </w:rPr>
        <w:t xml:space="preserve">     </w:t>
      </w:r>
      <w:bookmarkStart w:id="0" w:name="_GoBack"/>
      <w:bookmarkEnd w:id="0"/>
      <w:r w:rsidRPr="00CF1C18">
        <w:rPr>
          <w:rFonts w:eastAsiaTheme="minorEastAsia"/>
        </w:rPr>
        <w:t>Директор ____________</w:t>
      </w:r>
      <w:proofErr w:type="spellStart"/>
      <w:r w:rsidRPr="00CF1C18">
        <w:rPr>
          <w:rFonts w:eastAsiaTheme="minorEastAsia"/>
        </w:rPr>
        <w:t>Едигарян</w:t>
      </w:r>
      <w:proofErr w:type="spellEnd"/>
      <w:r w:rsidRPr="00CF1C18">
        <w:rPr>
          <w:rFonts w:eastAsiaTheme="minorEastAsia"/>
        </w:rPr>
        <w:t xml:space="preserve"> Б.А.   </w:t>
      </w:r>
    </w:p>
    <w:p w:rsidR="00517DB5" w:rsidRPr="00CF1C18" w:rsidRDefault="00517DB5" w:rsidP="00517DB5">
      <w:pPr>
        <w:keepNext/>
        <w:jc w:val="center"/>
      </w:pPr>
    </w:p>
    <w:p w:rsidR="00D13E36" w:rsidRPr="00CF1C18" w:rsidRDefault="00D13E36" w:rsidP="00360AFF">
      <w:pPr>
        <w:tabs>
          <w:tab w:val="left" w:pos="1260"/>
        </w:tabs>
        <w:spacing w:line="360" w:lineRule="auto"/>
        <w:jc w:val="center"/>
        <w:rPr>
          <w:b/>
        </w:rPr>
      </w:pPr>
      <w:r w:rsidRPr="00CF1C18">
        <w:rPr>
          <w:b/>
        </w:rPr>
        <w:t xml:space="preserve">Техническое задание </w:t>
      </w:r>
    </w:p>
    <w:p w:rsidR="00D13E36" w:rsidRPr="00CF1C18" w:rsidRDefault="00D13E36" w:rsidP="005701FB">
      <w:pPr>
        <w:spacing w:line="360" w:lineRule="auto"/>
        <w:jc w:val="center"/>
        <w:rPr>
          <w:b/>
        </w:rPr>
      </w:pPr>
      <w:r w:rsidRPr="00CF1C18">
        <w:rPr>
          <w:b/>
        </w:rPr>
        <w:t xml:space="preserve">на </w:t>
      </w:r>
      <w:r w:rsidR="003D1E04" w:rsidRPr="00CF1C18">
        <w:rPr>
          <w:b/>
        </w:rPr>
        <w:t xml:space="preserve">капитальный </w:t>
      </w:r>
      <w:r w:rsidRPr="00CF1C18">
        <w:rPr>
          <w:b/>
        </w:rPr>
        <w:t>ремонт</w:t>
      </w:r>
      <w:r w:rsidR="005701FB" w:rsidRPr="00CF1C18">
        <w:rPr>
          <w:b/>
        </w:rPr>
        <w:t xml:space="preserve"> </w:t>
      </w:r>
      <w:r w:rsidR="003D1E04" w:rsidRPr="00CF1C18">
        <w:rPr>
          <w:b/>
        </w:rPr>
        <w:t xml:space="preserve">замощения участка территории производственной базы </w:t>
      </w:r>
      <w:proofErr w:type="spellStart"/>
      <w:r w:rsidR="003D1E04" w:rsidRPr="00CF1C18">
        <w:rPr>
          <w:b/>
        </w:rPr>
        <w:t>ПрМЭС</w:t>
      </w:r>
      <w:proofErr w:type="spellEnd"/>
      <w:r w:rsidR="00087F6F" w:rsidRPr="00CF1C18">
        <w:rPr>
          <w:b/>
        </w:rPr>
        <w:t>, расположенно</w:t>
      </w:r>
      <w:r w:rsidR="005701FB" w:rsidRPr="00CF1C18">
        <w:rPr>
          <w:b/>
        </w:rPr>
        <w:t>го</w:t>
      </w:r>
      <w:r w:rsidR="00087F6F" w:rsidRPr="00CF1C18">
        <w:rPr>
          <w:b/>
        </w:rPr>
        <w:t xml:space="preserve"> на территории </w:t>
      </w:r>
      <w:r w:rsidR="003D1E04" w:rsidRPr="00CF1C18">
        <w:rPr>
          <w:b/>
        </w:rPr>
        <w:t xml:space="preserve">производственной базы </w:t>
      </w:r>
      <w:proofErr w:type="spellStart"/>
      <w:r w:rsidR="003D1E04" w:rsidRPr="00CF1C18">
        <w:rPr>
          <w:b/>
        </w:rPr>
        <w:t>ПрМЭС</w:t>
      </w:r>
      <w:proofErr w:type="spellEnd"/>
      <w:r w:rsidR="00087F6F" w:rsidRPr="00CF1C18">
        <w:rPr>
          <w:b/>
        </w:rPr>
        <w:t xml:space="preserve">, </w:t>
      </w:r>
      <w:proofErr w:type="spellStart"/>
      <w:r w:rsidR="00087F6F" w:rsidRPr="00CF1C18">
        <w:rPr>
          <w:b/>
        </w:rPr>
        <w:t>инв</w:t>
      </w:r>
      <w:proofErr w:type="spellEnd"/>
      <w:r w:rsidR="00087F6F" w:rsidRPr="00CF1C18">
        <w:rPr>
          <w:b/>
        </w:rPr>
        <w:t xml:space="preserve"> № </w:t>
      </w:r>
      <w:r w:rsidR="003D1E04" w:rsidRPr="00CF1C18">
        <w:rPr>
          <w:b/>
        </w:rPr>
        <w:t>12/44/с0446</w:t>
      </w:r>
      <w:r w:rsidR="00087F6F" w:rsidRPr="00CF1C18">
        <w:rPr>
          <w:b/>
        </w:rPr>
        <w:t>.</w:t>
      </w:r>
      <w:r w:rsidRPr="00CF1C18">
        <w:rPr>
          <w:b/>
        </w:rPr>
        <w:t xml:space="preserve"> </w:t>
      </w:r>
    </w:p>
    <w:p w:rsidR="00D13E36" w:rsidRPr="00CF1C18" w:rsidRDefault="00D13E36" w:rsidP="00D13E36">
      <w:pPr>
        <w:jc w:val="center"/>
        <w:rPr>
          <w:b/>
        </w:rPr>
      </w:pPr>
    </w:p>
    <w:tbl>
      <w:tblPr>
        <w:tblW w:w="1031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5244"/>
        <w:gridCol w:w="1705"/>
      </w:tblGrid>
      <w:tr w:rsidR="00D13E36" w:rsidRPr="00CF1C18" w:rsidTr="00D13E36">
        <w:tc>
          <w:tcPr>
            <w:tcW w:w="817" w:type="dxa"/>
          </w:tcPr>
          <w:p w:rsidR="00D13E36" w:rsidRPr="00CF1C18" w:rsidRDefault="00D13E36" w:rsidP="00D13E36">
            <w:pPr>
              <w:jc w:val="center"/>
            </w:pPr>
            <w:r w:rsidRPr="00CF1C18">
              <w:t>№</w:t>
            </w:r>
          </w:p>
        </w:tc>
        <w:tc>
          <w:tcPr>
            <w:tcW w:w="2552" w:type="dxa"/>
          </w:tcPr>
          <w:p w:rsidR="00D13E36" w:rsidRPr="00CF1C18" w:rsidRDefault="00D13E36" w:rsidP="00D13E36">
            <w:r w:rsidRPr="00CF1C18">
              <w:t>Перечень основных данных и требований</w:t>
            </w:r>
          </w:p>
        </w:tc>
        <w:tc>
          <w:tcPr>
            <w:tcW w:w="5244" w:type="dxa"/>
          </w:tcPr>
          <w:p w:rsidR="00D13E36" w:rsidRPr="00CF1C18" w:rsidRDefault="00D13E36" w:rsidP="00D13E36">
            <w:r w:rsidRPr="00CF1C18">
              <w:t>Основные данные и требования</w:t>
            </w:r>
          </w:p>
        </w:tc>
        <w:tc>
          <w:tcPr>
            <w:tcW w:w="1705" w:type="dxa"/>
          </w:tcPr>
          <w:p w:rsidR="00D13E36" w:rsidRPr="00CF1C18" w:rsidRDefault="00D13E36" w:rsidP="00D13E36">
            <w:r w:rsidRPr="00CF1C18">
              <w:t>Примечания</w:t>
            </w:r>
          </w:p>
        </w:tc>
      </w:tr>
      <w:tr w:rsidR="00D13E36" w:rsidRPr="00CF1C18" w:rsidTr="00D13E36">
        <w:tc>
          <w:tcPr>
            <w:tcW w:w="817" w:type="dxa"/>
          </w:tcPr>
          <w:p w:rsidR="00D13E36" w:rsidRPr="00CF1C18" w:rsidRDefault="00D13E36" w:rsidP="00D13E36">
            <w:pPr>
              <w:jc w:val="center"/>
            </w:pPr>
            <w:r w:rsidRPr="00CF1C18">
              <w:t>1</w:t>
            </w:r>
          </w:p>
        </w:tc>
        <w:tc>
          <w:tcPr>
            <w:tcW w:w="2552" w:type="dxa"/>
          </w:tcPr>
          <w:p w:rsidR="00D13E36" w:rsidRPr="00CF1C18" w:rsidRDefault="00D13E36" w:rsidP="00D13E36">
            <w:pPr>
              <w:jc w:val="center"/>
            </w:pPr>
            <w:r w:rsidRPr="00CF1C18">
              <w:t>2</w:t>
            </w:r>
          </w:p>
        </w:tc>
        <w:tc>
          <w:tcPr>
            <w:tcW w:w="5244" w:type="dxa"/>
          </w:tcPr>
          <w:p w:rsidR="00D13E36" w:rsidRPr="00CF1C18" w:rsidRDefault="00D13E36" w:rsidP="00D13E36">
            <w:pPr>
              <w:jc w:val="center"/>
            </w:pPr>
            <w:r w:rsidRPr="00CF1C18">
              <w:t>3</w:t>
            </w:r>
          </w:p>
        </w:tc>
        <w:tc>
          <w:tcPr>
            <w:tcW w:w="1705" w:type="dxa"/>
          </w:tcPr>
          <w:p w:rsidR="00D13E36" w:rsidRPr="00CF1C18" w:rsidRDefault="00D13E36" w:rsidP="00D13E36">
            <w:pPr>
              <w:jc w:val="center"/>
            </w:pPr>
            <w:r w:rsidRPr="00CF1C18">
              <w:t>4</w:t>
            </w:r>
          </w:p>
        </w:tc>
      </w:tr>
      <w:tr w:rsidR="00D13E36" w:rsidRPr="00CF1C18" w:rsidTr="00D13E36">
        <w:tc>
          <w:tcPr>
            <w:tcW w:w="10318" w:type="dxa"/>
            <w:gridSpan w:val="4"/>
          </w:tcPr>
          <w:p w:rsidR="00D13E36" w:rsidRPr="00CF1C18" w:rsidRDefault="00D13E36" w:rsidP="00D13E36">
            <w:r w:rsidRPr="00CF1C18">
              <w:rPr>
                <w:b/>
                <w:bCs/>
              </w:rPr>
              <w:t>Общие сведения/Основные данные:</w:t>
            </w:r>
          </w:p>
        </w:tc>
      </w:tr>
      <w:tr w:rsidR="00D13E36" w:rsidRPr="00CF1C18" w:rsidTr="00D13E36">
        <w:tc>
          <w:tcPr>
            <w:tcW w:w="817" w:type="dxa"/>
          </w:tcPr>
          <w:p w:rsidR="00D13E36" w:rsidRPr="00CF1C18" w:rsidRDefault="002B1D60" w:rsidP="00D13E36">
            <w:pPr>
              <w:jc w:val="center"/>
            </w:pPr>
            <w:r w:rsidRPr="00CF1C18">
              <w:t>1</w:t>
            </w:r>
          </w:p>
        </w:tc>
        <w:tc>
          <w:tcPr>
            <w:tcW w:w="2552" w:type="dxa"/>
          </w:tcPr>
          <w:p w:rsidR="00D13E36" w:rsidRPr="00CF1C18" w:rsidRDefault="00D13E36" w:rsidP="00D13E36">
            <w:r w:rsidRPr="00CF1C18">
              <w:t>Место проведения работ</w:t>
            </w:r>
          </w:p>
        </w:tc>
        <w:tc>
          <w:tcPr>
            <w:tcW w:w="5244" w:type="dxa"/>
          </w:tcPr>
          <w:p w:rsidR="00D13E36" w:rsidRPr="00CF1C18" w:rsidRDefault="00D13E36" w:rsidP="00D13E36">
            <w:r w:rsidRPr="00CF1C18">
              <w:t>Волгоградская область</w:t>
            </w:r>
            <w:r w:rsidR="003D1E04" w:rsidRPr="00CF1C18">
              <w:t>, р.п.Городище, ул.8-го Гвардейского танкового корпуса, 22б</w:t>
            </w:r>
          </w:p>
        </w:tc>
        <w:tc>
          <w:tcPr>
            <w:tcW w:w="1705" w:type="dxa"/>
          </w:tcPr>
          <w:p w:rsidR="00D13E36" w:rsidRPr="00CF1C18" w:rsidRDefault="00D13E36" w:rsidP="00D13E36"/>
        </w:tc>
      </w:tr>
      <w:tr w:rsidR="00D13E36" w:rsidRPr="00CF1C18" w:rsidTr="00360AFF">
        <w:trPr>
          <w:trHeight w:val="633"/>
        </w:trPr>
        <w:tc>
          <w:tcPr>
            <w:tcW w:w="817" w:type="dxa"/>
          </w:tcPr>
          <w:p w:rsidR="00D13E36" w:rsidRPr="00CF1C18" w:rsidRDefault="002B1D60" w:rsidP="00D13E36">
            <w:pPr>
              <w:jc w:val="center"/>
            </w:pPr>
            <w:r w:rsidRPr="00CF1C18">
              <w:t>2</w:t>
            </w:r>
          </w:p>
        </w:tc>
        <w:tc>
          <w:tcPr>
            <w:tcW w:w="2552" w:type="dxa"/>
          </w:tcPr>
          <w:p w:rsidR="00D13E36" w:rsidRPr="00CF1C18" w:rsidRDefault="00D13E36" w:rsidP="00D13E36">
            <w:r w:rsidRPr="00CF1C18">
              <w:t>Основание для выполнения работ:</w:t>
            </w:r>
          </w:p>
        </w:tc>
        <w:tc>
          <w:tcPr>
            <w:tcW w:w="5244" w:type="dxa"/>
          </w:tcPr>
          <w:p w:rsidR="00D13E36" w:rsidRPr="00CF1C18" w:rsidRDefault="00D13E36" w:rsidP="003D1E04">
            <w:r w:rsidRPr="00CF1C18">
              <w:t>1.Договор подряда на выполнение ремонтно-</w:t>
            </w:r>
            <w:r w:rsidR="003D1E04" w:rsidRPr="00CF1C18">
              <w:t>восстановительных</w:t>
            </w:r>
            <w:r w:rsidRPr="00CF1C18">
              <w:t xml:space="preserve"> работ.</w:t>
            </w:r>
          </w:p>
        </w:tc>
        <w:tc>
          <w:tcPr>
            <w:tcW w:w="1705" w:type="dxa"/>
          </w:tcPr>
          <w:p w:rsidR="00D13E36" w:rsidRPr="00CF1C18" w:rsidRDefault="00D13E36" w:rsidP="00D13E36"/>
        </w:tc>
      </w:tr>
      <w:tr w:rsidR="00D13E36" w:rsidRPr="00CF1C18" w:rsidTr="00D13E36">
        <w:tc>
          <w:tcPr>
            <w:tcW w:w="817" w:type="dxa"/>
          </w:tcPr>
          <w:p w:rsidR="00D13E36" w:rsidRPr="00CF1C18" w:rsidRDefault="002B1D60" w:rsidP="00D13E36">
            <w:pPr>
              <w:jc w:val="center"/>
            </w:pPr>
            <w:r w:rsidRPr="00CF1C18">
              <w:t>3</w:t>
            </w:r>
          </w:p>
        </w:tc>
        <w:tc>
          <w:tcPr>
            <w:tcW w:w="2552" w:type="dxa"/>
          </w:tcPr>
          <w:p w:rsidR="00D13E36" w:rsidRPr="00CF1C18" w:rsidRDefault="00D13E36" w:rsidP="00D13E36">
            <w:r w:rsidRPr="00CF1C18">
              <w:t>Вид строительства:</w:t>
            </w:r>
          </w:p>
        </w:tc>
        <w:tc>
          <w:tcPr>
            <w:tcW w:w="5244" w:type="dxa"/>
          </w:tcPr>
          <w:p w:rsidR="00D13E36" w:rsidRPr="00CF1C18" w:rsidRDefault="003D1E04" w:rsidP="00360AFF">
            <w:pPr>
              <w:rPr>
                <w:i/>
              </w:rPr>
            </w:pPr>
            <w:r w:rsidRPr="00CF1C18">
              <w:rPr>
                <w:b/>
              </w:rPr>
              <w:t xml:space="preserve">Капитальный ремонт замощения участка территории производственной базы </w:t>
            </w:r>
            <w:proofErr w:type="spellStart"/>
            <w:r w:rsidRPr="00CF1C18">
              <w:rPr>
                <w:b/>
              </w:rPr>
              <w:t>ПрМЭС</w:t>
            </w:r>
            <w:proofErr w:type="spellEnd"/>
            <w:r w:rsidRPr="00CF1C18">
              <w:rPr>
                <w:b/>
              </w:rPr>
              <w:t xml:space="preserve">, расположенного на территории производственной базы </w:t>
            </w:r>
            <w:proofErr w:type="spellStart"/>
            <w:r w:rsidRPr="00CF1C18">
              <w:rPr>
                <w:b/>
              </w:rPr>
              <w:t>ПрМЭС</w:t>
            </w:r>
            <w:proofErr w:type="spellEnd"/>
            <w:r w:rsidRPr="00CF1C18">
              <w:rPr>
                <w:b/>
              </w:rPr>
              <w:t xml:space="preserve">, </w:t>
            </w:r>
            <w:proofErr w:type="spellStart"/>
            <w:r w:rsidRPr="00CF1C18">
              <w:rPr>
                <w:b/>
              </w:rPr>
              <w:t>инв</w:t>
            </w:r>
            <w:proofErr w:type="spellEnd"/>
            <w:r w:rsidRPr="00CF1C18">
              <w:rPr>
                <w:b/>
              </w:rPr>
              <w:t xml:space="preserve"> № 12/44/с0446</w:t>
            </w:r>
          </w:p>
        </w:tc>
        <w:tc>
          <w:tcPr>
            <w:tcW w:w="1705" w:type="dxa"/>
          </w:tcPr>
          <w:p w:rsidR="00D13E36" w:rsidRPr="00CF1C18" w:rsidRDefault="00D13E36" w:rsidP="00D13E36"/>
        </w:tc>
      </w:tr>
      <w:tr w:rsidR="00D13E36" w:rsidRPr="00CF1C18" w:rsidTr="00D13E36">
        <w:tc>
          <w:tcPr>
            <w:tcW w:w="817" w:type="dxa"/>
          </w:tcPr>
          <w:p w:rsidR="00D13E36" w:rsidRPr="00CF1C18" w:rsidRDefault="002B1D60" w:rsidP="00D13E36">
            <w:pPr>
              <w:jc w:val="center"/>
            </w:pPr>
            <w:r w:rsidRPr="00CF1C18">
              <w:t>3</w:t>
            </w:r>
          </w:p>
        </w:tc>
        <w:tc>
          <w:tcPr>
            <w:tcW w:w="2552" w:type="dxa"/>
          </w:tcPr>
          <w:p w:rsidR="00D13E36" w:rsidRPr="00CF1C18" w:rsidRDefault="00D13E36" w:rsidP="00D13E36">
            <w:r w:rsidRPr="00CF1C18">
              <w:t>Ос</w:t>
            </w:r>
            <w:bookmarkStart w:id="1" w:name="OCRUncertain887"/>
            <w:r w:rsidRPr="00CF1C18">
              <w:t>н</w:t>
            </w:r>
            <w:bookmarkEnd w:id="1"/>
            <w:r w:rsidRPr="00CF1C18">
              <w:t>овные тех</w:t>
            </w:r>
            <w:bookmarkStart w:id="2" w:name="OCRUncertain888"/>
            <w:r w:rsidRPr="00CF1C18">
              <w:t>н</w:t>
            </w:r>
            <w:bookmarkEnd w:id="2"/>
            <w:r w:rsidRPr="00CF1C18">
              <w:t>ическ</w:t>
            </w:r>
            <w:bookmarkStart w:id="3" w:name="OCRUncertain889"/>
            <w:r w:rsidRPr="00CF1C18">
              <w:t>и</w:t>
            </w:r>
            <w:bookmarkEnd w:id="3"/>
            <w:r w:rsidRPr="00CF1C18">
              <w:t>е показатели объекта:</w:t>
            </w:r>
          </w:p>
        </w:tc>
        <w:tc>
          <w:tcPr>
            <w:tcW w:w="5244" w:type="dxa"/>
          </w:tcPr>
          <w:p w:rsidR="00D13E36" w:rsidRPr="00CF1C18" w:rsidRDefault="00B847A9" w:rsidP="003D1E04">
            <w:pPr>
              <w:tabs>
                <w:tab w:val="left" w:pos="-2835"/>
              </w:tabs>
              <w:spacing w:line="276" w:lineRule="auto"/>
              <w:jc w:val="both"/>
            </w:pPr>
            <w:r w:rsidRPr="00CF1C18">
              <w:t>территория с покрытием из асфальта</w:t>
            </w:r>
            <w:r w:rsidR="003D1E04" w:rsidRPr="00CF1C18">
              <w:t>-бетона и бортового камня</w:t>
            </w:r>
            <w:r w:rsidR="00D13E36" w:rsidRPr="00CF1C18">
              <w:t>.</w:t>
            </w:r>
          </w:p>
        </w:tc>
        <w:tc>
          <w:tcPr>
            <w:tcW w:w="1705" w:type="dxa"/>
          </w:tcPr>
          <w:p w:rsidR="00D13E36" w:rsidRPr="00CF1C18" w:rsidRDefault="00D13E36" w:rsidP="00D13E36"/>
        </w:tc>
      </w:tr>
      <w:tr w:rsidR="00D13E36" w:rsidRPr="00CF1C18" w:rsidTr="00D13E36">
        <w:tc>
          <w:tcPr>
            <w:tcW w:w="817" w:type="dxa"/>
          </w:tcPr>
          <w:p w:rsidR="00D13E36" w:rsidRPr="00CF1C18" w:rsidRDefault="002B1D60" w:rsidP="00D13E36">
            <w:pPr>
              <w:jc w:val="center"/>
            </w:pPr>
            <w:r w:rsidRPr="00CF1C18">
              <w:t>4</w:t>
            </w:r>
          </w:p>
        </w:tc>
        <w:tc>
          <w:tcPr>
            <w:tcW w:w="2552" w:type="dxa"/>
          </w:tcPr>
          <w:p w:rsidR="00D13E36" w:rsidRPr="00CF1C18" w:rsidRDefault="00D13E36" w:rsidP="00D13E36">
            <w:r w:rsidRPr="00CF1C18">
              <w:t>Требования режиму предприятия:</w:t>
            </w:r>
          </w:p>
        </w:tc>
        <w:tc>
          <w:tcPr>
            <w:tcW w:w="5244" w:type="dxa"/>
          </w:tcPr>
          <w:p w:rsidR="00D13E36" w:rsidRPr="00CF1C18" w:rsidRDefault="00D13E36" w:rsidP="00D13E36">
            <w:pPr>
              <w:jc w:val="both"/>
            </w:pPr>
            <w:r w:rsidRPr="00CF1C18">
              <w:t>1 Режим работы – круглосуточный</w:t>
            </w:r>
          </w:p>
        </w:tc>
        <w:tc>
          <w:tcPr>
            <w:tcW w:w="1705" w:type="dxa"/>
          </w:tcPr>
          <w:p w:rsidR="00D13E36" w:rsidRPr="00CF1C18" w:rsidRDefault="00D13E36" w:rsidP="00D13E36"/>
        </w:tc>
      </w:tr>
      <w:tr w:rsidR="00D13E36" w:rsidRPr="00CF1C18" w:rsidTr="00D13E36">
        <w:tc>
          <w:tcPr>
            <w:tcW w:w="817" w:type="dxa"/>
          </w:tcPr>
          <w:p w:rsidR="00D13E36" w:rsidRPr="00CF1C18" w:rsidRDefault="002B1D60" w:rsidP="00D13E36">
            <w:pPr>
              <w:jc w:val="center"/>
            </w:pPr>
            <w:r w:rsidRPr="00CF1C18">
              <w:t>5</w:t>
            </w:r>
          </w:p>
        </w:tc>
        <w:tc>
          <w:tcPr>
            <w:tcW w:w="2552" w:type="dxa"/>
          </w:tcPr>
          <w:p w:rsidR="00D13E36" w:rsidRPr="00CF1C18" w:rsidRDefault="00D13E36" w:rsidP="00D13E36">
            <w:r w:rsidRPr="00CF1C18">
              <w:t>Требования к архитектурно-строительным, о</w:t>
            </w:r>
            <w:bookmarkStart w:id="4" w:name="OCRUncertain895"/>
            <w:r w:rsidRPr="00CF1C18">
              <w:t>б</w:t>
            </w:r>
            <w:bookmarkEnd w:id="4"/>
            <w:r w:rsidRPr="00CF1C18">
              <w:t>ъемно-планировочным и конструктивны</w:t>
            </w:r>
            <w:bookmarkStart w:id="5" w:name="OCRUncertain897"/>
            <w:r w:rsidRPr="00CF1C18">
              <w:t xml:space="preserve">м </w:t>
            </w:r>
            <w:bookmarkEnd w:id="5"/>
            <w:r w:rsidRPr="00CF1C18">
              <w:t>решен</w:t>
            </w:r>
            <w:bookmarkStart w:id="6" w:name="OCRUncertain898"/>
            <w:r w:rsidRPr="00CF1C18">
              <w:t>и</w:t>
            </w:r>
            <w:bookmarkEnd w:id="6"/>
            <w:r w:rsidRPr="00CF1C18">
              <w:t>ям:</w:t>
            </w:r>
          </w:p>
        </w:tc>
        <w:tc>
          <w:tcPr>
            <w:tcW w:w="5244" w:type="dxa"/>
          </w:tcPr>
          <w:p w:rsidR="00D13E36" w:rsidRPr="00CF1C18" w:rsidRDefault="00D13E36" w:rsidP="003D1E04">
            <w:r w:rsidRPr="00CF1C18">
              <w:rPr>
                <w:b/>
              </w:rPr>
              <w:t xml:space="preserve">-  </w:t>
            </w:r>
            <w:r w:rsidR="003D1E04" w:rsidRPr="00CF1C18">
              <w:t>отсутствуют</w:t>
            </w:r>
          </w:p>
          <w:p w:rsidR="00D13E36" w:rsidRPr="00CF1C18" w:rsidRDefault="00D13E36" w:rsidP="00B847A9"/>
        </w:tc>
        <w:tc>
          <w:tcPr>
            <w:tcW w:w="1705" w:type="dxa"/>
          </w:tcPr>
          <w:p w:rsidR="00D13E36" w:rsidRPr="00CF1C18" w:rsidRDefault="00D13E36" w:rsidP="00D13E36"/>
        </w:tc>
      </w:tr>
      <w:tr w:rsidR="00D13E36" w:rsidRPr="00CF1C18" w:rsidTr="00D13E36">
        <w:tc>
          <w:tcPr>
            <w:tcW w:w="817" w:type="dxa"/>
          </w:tcPr>
          <w:p w:rsidR="00D13E36" w:rsidRPr="00CF1C18" w:rsidRDefault="002B1D60" w:rsidP="00D13E36">
            <w:pPr>
              <w:jc w:val="center"/>
            </w:pPr>
            <w:r w:rsidRPr="00CF1C18">
              <w:t>6</w:t>
            </w:r>
          </w:p>
        </w:tc>
        <w:tc>
          <w:tcPr>
            <w:tcW w:w="2552" w:type="dxa"/>
          </w:tcPr>
          <w:p w:rsidR="00D13E36" w:rsidRPr="00CF1C18" w:rsidRDefault="00D13E36" w:rsidP="00D13E36">
            <w:r w:rsidRPr="00CF1C18">
              <w:t>Стадийность ремонта и выделение очередей</w:t>
            </w:r>
          </w:p>
        </w:tc>
        <w:tc>
          <w:tcPr>
            <w:tcW w:w="5244" w:type="dxa"/>
          </w:tcPr>
          <w:p w:rsidR="00D13E36" w:rsidRPr="00CF1C18" w:rsidRDefault="00D13E36" w:rsidP="00D13E36">
            <w:r w:rsidRPr="00CF1C18">
              <w:t>Одна стадия</w:t>
            </w:r>
          </w:p>
        </w:tc>
        <w:tc>
          <w:tcPr>
            <w:tcW w:w="1705" w:type="dxa"/>
          </w:tcPr>
          <w:p w:rsidR="00D13E36" w:rsidRPr="00CF1C18" w:rsidRDefault="00D13E36" w:rsidP="00D13E36"/>
        </w:tc>
      </w:tr>
      <w:tr w:rsidR="00D13E36" w:rsidRPr="00CF1C18" w:rsidTr="00D13E36">
        <w:tc>
          <w:tcPr>
            <w:tcW w:w="817" w:type="dxa"/>
          </w:tcPr>
          <w:p w:rsidR="00D13E36" w:rsidRPr="00CF1C18" w:rsidRDefault="00D13E36" w:rsidP="00D13E36">
            <w:pPr>
              <w:jc w:val="center"/>
            </w:pPr>
          </w:p>
        </w:tc>
        <w:tc>
          <w:tcPr>
            <w:tcW w:w="9501" w:type="dxa"/>
            <w:gridSpan w:val="3"/>
          </w:tcPr>
          <w:p w:rsidR="00D13E36" w:rsidRPr="00CF1C18" w:rsidRDefault="00D13E36" w:rsidP="00D13E36">
            <w:pPr>
              <w:rPr>
                <w:b/>
              </w:rPr>
            </w:pPr>
            <w:r w:rsidRPr="00CF1C18">
              <w:rPr>
                <w:b/>
              </w:rPr>
              <w:t>Дополнительные требования:</w:t>
            </w:r>
          </w:p>
        </w:tc>
      </w:tr>
      <w:tr w:rsidR="00D13E36" w:rsidRPr="00CF1C18" w:rsidTr="00D13E36">
        <w:trPr>
          <w:trHeight w:val="1020"/>
        </w:trPr>
        <w:tc>
          <w:tcPr>
            <w:tcW w:w="817" w:type="dxa"/>
          </w:tcPr>
          <w:p w:rsidR="00D13E36" w:rsidRPr="00CF1C18" w:rsidRDefault="002B1D60" w:rsidP="003D1E04">
            <w:pPr>
              <w:jc w:val="center"/>
            </w:pPr>
            <w:r w:rsidRPr="00CF1C18">
              <w:t>7</w:t>
            </w:r>
          </w:p>
        </w:tc>
        <w:tc>
          <w:tcPr>
            <w:tcW w:w="2552" w:type="dxa"/>
          </w:tcPr>
          <w:p w:rsidR="00D13E36" w:rsidRPr="00CF1C18" w:rsidRDefault="00D13E36" w:rsidP="00D13E36">
            <w:r w:rsidRPr="00CF1C18">
              <w:t>Требования к работам:</w:t>
            </w:r>
          </w:p>
        </w:tc>
        <w:tc>
          <w:tcPr>
            <w:tcW w:w="5244" w:type="dxa"/>
          </w:tcPr>
          <w:p w:rsidR="002B1D60" w:rsidRPr="00CF1C18" w:rsidRDefault="002B1D60" w:rsidP="002B1D60">
            <w:r w:rsidRPr="00CF1C18">
              <w:t xml:space="preserve">1. ремонт горячей асфальтобетонной смесью выполнять в сухое время </w:t>
            </w:r>
            <w:proofErr w:type="gramStart"/>
            <w:r w:rsidRPr="00CF1C18">
              <w:t>года  при</w:t>
            </w:r>
            <w:proofErr w:type="gramEnd"/>
            <w:r w:rsidRPr="00CF1C18">
              <w:t xml:space="preserve"> температуре воздуха  не ниже +5</w:t>
            </w:r>
            <w:r w:rsidRPr="00CF1C18">
              <w:rPr>
                <w:rFonts w:eastAsia="Calibri"/>
                <w:vertAlign w:val="superscript"/>
                <w:lang w:eastAsia="en-US"/>
              </w:rPr>
              <w:t>0</w:t>
            </w:r>
            <w:r w:rsidRPr="00CF1C18">
              <w:t>С</w:t>
            </w:r>
          </w:p>
          <w:p w:rsidR="002B1D60" w:rsidRPr="00CF1C18" w:rsidRDefault="002B1D60" w:rsidP="002B1D60">
            <w:r w:rsidRPr="00CF1C18">
              <w:t>2. применять материалы согласно действующим ГОСТ, СНиП</w:t>
            </w:r>
          </w:p>
          <w:p w:rsidR="002B1D60" w:rsidRPr="00CF1C18" w:rsidRDefault="002B1D60" w:rsidP="002B1D60">
            <w:r w:rsidRPr="00CF1C18">
              <w:t>3. выполнение работ производить согласно</w:t>
            </w:r>
            <w:r w:rsidRPr="00CF1C18">
              <w:tab/>
              <w:t xml:space="preserve">ВСН 24-88 «Технические правила </w:t>
            </w:r>
            <w:r w:rsidRPr="00CF1C18">
              <w:lastRenderedPageBreak/>
              <w:t xml:space="preserve">содержания и ремонта городских дорог», СНиП 3.06.03-85 «Автомобильные дороги»,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необходимым для этого составом специализированной техники и персоналом, имеющим квалификацию согласно составу работ;  </w:t>
            </w:r>
          </w:p>
          <w:p w:rsidR="002B1D60" w:rsidRPr="00CF1C18" w:rsidRDefault="002B1D60" w:rsidP="002B1D60">
            <w:r w:rsidRPr="00CF1C18">
              <w:t>4. ремонт покрытия выполнять с гранями, перпендикулярными и параллельными оси дороги, с захватом неповрежденного покрытия на 3-5 см.;</w:t>
            </w:r>
          </w:p>
          <w:p w:rsidR="002B1D60" w:rsidRPr="00CF1C18" w:rsidRDefault="002B1D60" w:rsidP="002B1D60">
            <w:r w:rsidRPr="00CF1C18">
              <w:t>5. выбоины близко стоящие друг от друга, объединять в одну общую;</w:t>
            </w:r>
          </w:p>
          <w:p w:rsidR="002B1D60" w:rsidRPr="00CF1C18" w:rsidRDefault="002B1D60" w:rsidP="002B1D60">
            <w:r w:rsidRPr="00CF1C18">
              <w:t>6. вырубку выбоин производить на глубину не менее 4 см;</w:t>
            </w:r>
          </w:p>
          <w:p w:rsidR="002B1D60" w:rsidRPr="00CF1C18" w:rsidRDefault="002B1D60" w:rsidP="002B1D60">
            <w:r w:rsidRPr="00CF1C18">
              <w:t xml:space="preserve">7. ровность покрытия проверять при помощи трехметровой рейки, зазоры под ней не должны превышать 10 мм; </w:t>
            </w:r>
          </w:p>
          <w:p w:rsidR="00D13E36" w:rsidRPr="00CF1C18" w:rsidRDefault="002B1D60" w:rsidP="002B1D60">
            <w:r w:rsidRPr="00CF1C18">
              <w:t>8. качество уплотнения определять визуально: на покрытии не должны оставаться следы после прохождения катка;</w:t>
            </w:r>
          </w:p>
        </w:tc>
        <w:tc>
          <w:tcPr>
            <w:tcW w:w="1705" w:type="dxa"/>
          </w:tcPr>
          <w:p w:rsidR="00D13E36" w:rsidRPr="00CF1C18" w:rsidRDefault="00D13E36" w:rsidP="00D13E36"/>
        </w:tc>
      </w:tr>
      <w:tr w:rsidR="00D13E36" w:rsidRPr="00CF1C18" w:rsidTr="00D13E36">
        <w:trPr>
          <w:trHeight w:val="240"/>
        </w:trPr>
        <w:tc>
          <w:tcPr>
            <w:tcW w:w="817" w:type="dxa"/>
          </w:tcPr>
          <w:p w:rsidR="00D13E36" w:rsidRPr="00CF1C18" w:rsidRDefault="002B1D60" w:rsidP="00D13E36">
            <w:pPr>
              <w:jc w:val="center"/>
            </w:pPr>
            <w:r w:rsidRPr="00CF1C18">
              <w:t>8</w:t>
            </w:r>
          </w:p>
        </w:tc>
        <w:tc>
          <w:tcPr>
            <w:tcW w:w="2552" w:type="dxa"/>
          </w:tcPr>
          <w:p w:rsidR="00D13E36" w:rsidRPr="00CF1C18" w:rsidRDefault="00D13E36" w:rsidP="00D13E36">
            <w:r w:rsidRPr="00CF1C18">
              <w:t>Содержание работ</w:t>
            </w:r>
          </w:p>
        </w:tc>
        <w:tc>
          <w:tcPr>
            <w:tcW w:w="5244" w:type="dxa"/>
          </w:tcPr>
          <w:p w:rsidR="00D13E36" w:rsidRPr="00CF1C18" w:rsidRDefault="00987B89" w:rsidP="003D1E04">
            <w:r w:rsidRPr="00CF1C18">
              <w:t>Ремонт асфальтобетонного покрытия толщиной: 50 мм площадью ремонта до 5 м2 – 205 м2</w:t>
            </w:r>
          </w:p>
        </w:tc>
        <w:tc>
          <w:tcPr>
            <w:tcW w:w="1705" w:type="dxa"/>
          </w:tcPr>
          <w:p w:rsidR="00D13E36" w:rsidRPr="00CF1C18" w:rsidRDefault="00D13E36" w:rsidP="00D13E36"/>
        </w:tc>
      </w:tr>
      <w:tr w:rsidR="00D13E36" w:rsidRPr="00CF1C18" w:rsidTr="00D13E36">
        <w:tc>
          <w:tcPr>
            <w:tcW w:w="817" w:type="dxa"/>
            <w:vAlign w:val="center"/>
          </w:tcPr>
          <w:p w:rsidR="00D13E36" w:rsidRPr="00CF1C18" w:rsidRDefault="00D13E36" w:rsidP="00D13E36">
            <w:pPr>
              <w:jc w:val="center"/>
            </w:pPr>
          </w:p>
        </w:tc>
        <w:tc>
          <w:tcPr>
            <w:tcW w:w="2552" w:type="dxa"/>
          </w:tcPr>
          <w:p w:rsidR="00D13E36" w:rsidRPr="00CF1C18" w:rsidRDefault="00D13E36" w:rsidP="00D13E36">
            <w:r w:rsidRPr="00CF1C18">
              <w:t>Сроки выполнения работ</w:t>
            </w:r>
          </w:p>
        </w:tc>
        <w:tc>
          <w:tcPr>
            <w:tcW w:w="5244" w:type="dxa"/>
          </w:tcPr>
          <w:p w:rsidR="00592E8D" w:rsidRPr="00CF1C18" w:rsidRDefault="00592E8D" w:rsidP="00592E8D">
            <w:pPr>
              <w:tabs>
                <w:tab w:val="left" w:pos="900"/>
                <w:tab w:val="num" w:pos="1080"/>
              </w:tabs>
              <w:spacing w:line="23" w:lineRule="atLeast"/>
              <w:jc w:val="both"/>
            </w:pPr>
            <w:r w:rsidRPr="00CF1C18">
              <w:t xml:space="preserve">Максимальный срок выполнения работ </w:t>
            </w:r>
            <w:r w:rsidR="00B847A9" w:rsidRPr="00CF1C18">
              <w:t>– 60 календарных дней</w:t>
            </w:r>
          </w:p>
          <w:p w:rsidR="00D13E36" w:rsidRPr="00CF1C18" w:rsidRDefault="00D13E36" w:rsidP="00D13E36">
            <w:pPr>
              <w:jc w:val="both"/>
            </w:pPr>
          </w:p>
        </w:tc>
        <w:tc>
          <w:tcPr>
            <w:tcW w:w="1705" w:type="dxa"/>
          </w:tcPr>
          <w:p w:rsidR="00D13E36" w:rsidRPr="00CF1C18" w:rsidRDefault="00D13E36" w:rsidP="00D13E36"/>
        </w:tc>
      </w:tr>
      <w:tr w:rsidR="00D13E36" w:rsidRPr="00CF1C18" w:rsidTr="00D13E36">
        <w:tc>
          <w:tcPr>
            <w:tcW w:w="817" w:type="dxa"/>
            <w:vAlign w:val="center"/>
          </w:tcPr>
          <w:p w:rsidR="00D13E36" w:rsidRPr="00CF1C18" w:rsidRDefault="002B1D60" w:rsidP="00D13E36">
            <w:pPr>
              <w:jc w:val="center"/>
            </w:pPr>
            <w:r w:rsidRPr="00CF1C18">
              <w:t>10</w:t>
            </w:r>
          </w:p>
        </w:tc>
        <w:tc>
          <w:tcPr>
            <w:tcW w:w="2552" w:type="dxa"/>
          </w:tcPr>
          <w:p w:rsidR="00D13E36" w:rsidRPr="00CF1C18" w:rsidRDefault="00D13E36" w:rsidP="00D13E36">
            <w:r w:rsidRPr="00CF1C18">
              <w:t>Требования к персоналу</w:t>
            </w:r>
          </w:p>
        </w:tc>
        <w:tc>
          <w:tcPr>
            <w:tcW w:w="5244" w:type="dxa"/>
          </w:tcPr>
          <w:p w:rsidR="00D13E36" w:rsidRPr="00CF1C18" w:rsidRDefault="00D13E36" w:rsidP="00D13E36">
            <w:pPr>
              <w:jc w:val="both"/>
            </w:pPr>
            <w:r w:rsidRPr="00CF1C18">
              <w:t xml:space="preserve">        Наличие в штате претендента рабочего и инженерно-технического персонала должно быть подтверждено приказами о приёме на работу и копиями трудовых книжек. Квалификация персонала должна подтверждаться дипломами об образовании, удостоверениями о проверке знаний по охране труда и правил пожарной безопасности. </w:t>
            </w:r>
          </w:p>
          <w:p w:rsidR="00D13E36" w:rsidRPr="00CF1C18" w:rsidRDefault="00D13E36" w:rsidP="00D13E36">
            <w:pPr>
              <w:jc w:val="both"/>
            </w:pPr>
          </w:p>
        </w:tc>
        <w:tc>
          <w:tcPr>
            <w:tcW w:w="1705" w:type="dxa"/>
          </w:tcPr>
          <w:p w:rsidR="00D13E36" w:rsidRPr="00CF1C18" w:rsidRDefault="00D13E36" w:rsidP="00D13E36"/>
        </w:tc>
      </w:tr>
      <w:tr w:rsidR="00D13E36" w:rsidRPr="00CF1C18" w:rsidTr="00D13E36">
        <w:tc>
          <w:tcPr>
            <w:tcW w:w="817" w:type="dxa"/>
            <w:vAlign w:val="center"/>
          </w:tcPr>
          <w:p w:rsidR="00D13E36" w:rsidRPr="00CF1C18" w:rsidRDefault="002B1D60" w:rsidP="00D13E36">
            <w:pPr>
              <w:jc w:val="center"/>
            </w:pPr>
            <w:r w:rsidRPr="00CF1C18">
              <w:t>11</w:t>
            </w:r>
          </w:p>
        </w:tc>
        <w:tc>
          <w:tcPr>
            <w:tcW w:w="2552" w:type="dxa"/>
          </w:tcPr>
          <w:p w:rsidR="00D13E36" w:rsidRPr="00CF1C18" w:rsidRDefault="00D13E36" w:rsidP="00D13E36">
            <w:r w:rsidRPr="00CF1C18">
              <w:t>Прочие требования</w:t>
            </w:r>
          </w:p>
        </w:tc>
        <w:tc>
          <w:tcPr>
            <w:tcW w:w="5244" w:type="dxa"/>
          </w:tcPr>
          <w:p w:rsidR="00D13E36" w:rsidRPr="00CF1C18" w:rsidRDefault="00D13E36" w:rsidP="00F9770C">
            <w:pPr>
              <w:suppressAutoHyphens/>
              <w:ind w:firstLine="512"/>
              <w:rPr>
                <w:lang w:eastAsia="ar-SA"/>
              </w:rPr>
            </w:pPr>
            <w:r w:rsidRPr="00CF1C18">
              <w:rPr>
                <w:lang w:eastAsia="ar-SA"/>
              </w:rPr>
              <w:t>1.</w:t>
            </w:r>
            <w:r w:rsidRPr="00CF1C18">
              <w:t xml:space="preserve"> </w:t>
            </w:r>
            <w:r w:rsidR="002B1D60" w:rsidRPr="00CF1C18">
              <w:t>Подрядчик предоставляет паспорта (сертификаты) на применяемые материалы</w:t>
            </w:r>
            <w:r w:rsidRPr="00CF1C18">
              <w:t>.</w:t>
            </w:r>
          </w:p>
          <w:p w:rsidR="00D13E36" w:rsidRPr="00CF1C18" w:rsidRDefault="00D13E36" w:rsidP="00D13E36">
            <w:pPr>
              <w:suppressAutoHyphens/>
              <w:ind w:firstLine="512"/>
              <w:rPr>
                <w:lang w:eastAsia="ar-SA"/>
              </w:rPr>
            </w:pPr>
          </w:p>
        </w:tc>
        <w:tc>
          <w:tcPr>
            <w:tcW w:w="1705" w:type="dxa"/>
          </w:tcPr>
          <w:p w:rsidR="00D13E36" w:rsidRPr="00CF1C18" w:rsidRDefault="00D13E36" w:rsidP="00D13E36"/>
        </w:tc>
      </w:tr>
      <w:tr w:rsidR="00D13E36" w:rsidRPr="00CF1C18" w:rsidTr="00D13E36">
        <w:tc>
          <w:tcPr>
            <w:tcW w:w="817" w:type="dxa"/>
            <w:vAlign w:val="center"/>
          </w:tcPr>
          <w:p w:rsidR="00D13E36" w:rsidRPr="00CF1C18" w:rsidRDefault="002B1D60" w:rsidP="00D13E36">
            <w:pPr>
              <w:jc w:val="center"/>
            </w:pPr>
            <w:r w:rsidRPr="00CF1C18">
              <w:t>12</w:t>
            </w:r>
          </w:p>
        </w:tc>
        <w:tc>
          <w:tcPr>
            <w:tcW w:w="2552" w:type="dxa"/>
          </w:tcPr>
          <w:p w:rsidR="00D13E36" w:rsidRPr="00CF1C18" w:rsidRDefault="00D13E36" w:rsidP="00D13E36">
            <w:r w:rsidRPr="00CF1C18">
              <w:t>Гарантийный срок</w:t>
            </w:r>
          </w:p>
        </w:tc>
        <w:tc>
          <w:tcPr>
            <w:tcW w:w="5244" w:type="dxa"/>
          </w:tcPr>
          <w:p w:rsidR="00D13E36" w:rsidRPr="00CF1C18" w:rsidRDefault="00D13E36" w:rsidP="00D13E36">
            <w:pPr>
              <w:suppressAutoHyphens/>
              <w:ind w:firstLine="512"/>
              <w:rPr>
                <w:lang w:eastAsia="ar-SA"/>
              </w:rPr>
            </w:pPr>
            <w:r w:rsidRPr="00CF1C18">
              <w:t xml:space="preserve">Гарантия на все выполненные работы должен составлять не менее </w:t>
            </w:r>
            <w:r w:rsidR="00CF1C18" w:rsidRPr="00CF1C18">
              <w:t>24</w:t>
            </w:r>
            <w:r w:rsidRPr="00CF1C18">
              <w:t xml:space="preserve"> месяц</w:t>
            </w:r>
            <w:r w:rsidR="00CF1C18" w:rsidRPr="00CF1C18">
              <w:t>а</w:t>
            </w:r>
            <w:r w:rsidRPr="00CF1C18">
              <w:t xml:space="preserve"> со дня подписания актов выполненных работ.</w:t>
            </w:r>
          </w:p>
        </w:tc>
        <w:tc>
          <w:tcPr>
            <w:tcW w:w="1705" w:type="dxa"/>
          </w:tcPr>
          <w:p w:rsidR="00D13E36" w:rsidRPr="00CF1C18" w:rsidRDefault="00D13E36" w:rsidP="00D13E36"/>
        </w:tc>
      </w:tr>
    </w:tbl>
    <w:p w:rsidR="00D13E36" w:rsidRPr="00CF1C18" w:rsidRDefault="00D13E36" w:rsidP="00D13E36"/>
    <w:p w:rsidR="00CF1C18" w:rsidRPr="00CF1C18" w:rsidRDefault="00CF1C18" w:rsidP="00D13E36"/>
    <w:p w:rsidR="00CF1C18" w:rsidRPr="00CF1C18" w:rsidRDefault="00CF1C18" w:rsidP="00D13E36">
      <w:r w:rsidRPr="00CF1C18">
        <w:t xml:space="preserve">Главный инженер филиала </w:t>
      </w:r>
      <w:proofErr w:type="spellStart"/>
      <w:r w:rsidRPr="00CF1C18">
        <w:t>ПрМЭС</w:t>
      </w:r>
      <w:proofErr w:type="spellEnd"/>
      <w:r w:rsidRPr="00CF1C18">
        <w:t xml:space="preserve">                                      Ченин С.А.</w:t>
      </w:r>
    </w:p>
    <w:sectPr w:rsidR="00CF1C18" w:rsidRPr="00CF1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7"/>
    <w:multiLevelType w:val="multilevel"/>
    <w:tmpl w:val="00000007"/>
    <w:name w:val="WW8Num7"/>
    <w:lvl w:ilvl="0">
      <w:start w:val="8"/>
      <w:numFmt w:val="decimal"/>
      <w:lvlText w:val="%1.1."/>
      <w:lvlJc w:val="left"/>
      <w:pPr>
        <w:tabs>
          <w:tab w:val="num" w:pos="737"/>
        </w:tabs>
        <w:ind w:left="0" w:firstLine="340"/>
      </w:pPr>
      <w:rPr>
        <w:rFonts w:cs="Times New Roman"/>
      </w:rPr>
    </w:lvl>
    <w:lvl w:ilvl="1">
      <w:start w:val="1"/>
      <w:numFmt w:val="decimal"/>
      <w:lvlText w:val="6.%2."/>
      <w:lvlJc w:val="left"/>
      <w:pPr>
        <w:tabs>
          <w:tab w:val="num" w:pos="737"/>
        </w:tabs>
        <w:ind w:left="0"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8"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5E2219E"/>
    <w:multiLevelType w:val="hybridMultilevel"/>
    <w:tmpl w:val="DD8A8D42"/>
    <w:lvl w:ilvl="0" w:tplc="1616C5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32E40A42"/>
    <w:multiLevelType w:val="multilevel"/>
    <w:tmpl w:val="121C3F1E"/>
    <w:lvl w:ilvl="0">
      <w:start w:val="4"/>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4C5949A9"/>
    <w:multiLevelType w:val="hybridMultilevel"/>
    <w:tmpl w:val="EBFA52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4FE55622"/>
    <w:multiLevelType w:val="hybridMultilevel"/>
    <w:tmpl w:val="25AA31AE"/>
    <w:lvl w:ilvl="0" w:tplc="95C8A8CE">
      <w:start w:val="1"/>
      <w:numFmt w:val="bullet"/>
      <w:lvlText w:val="-"/>
      <w:lvlJc w:val="left"/>
      <w:pPr>
        <w:tabs>
          <w:tab w:val="num" w:pos="720"/>
        </w:tabs>
        <w:ind w:left="20" w:firstLine="3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DF5E7B"/>
    <w:multiLevelType w:val="hybridMultilevel"/>
    <w:tmpl w:val="9DCC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5EE5D61"/>
    <w:multiLevelType w:val="hybridMultilevel"/>
    <w:tmpl w:val="C592F7FC"/>
    <w:lvl w:ilvl="0" w:tplc="DA3832F8">
      <w:start w:val="1"/>
      <w:numFmt w:val="decimal"/>
      <w:lvlText w:val="%1."/>
      <w:lvlJc w:val="left"/>
      <w:pPr>
        <w:ind w:left="872" w:hanging="360"/>
      </w:pPr>
      <w:rPr>
        <w:rFonts w:hint="default"/>
      </w:r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36" w15:restartNumberingAfterBreak="0">
    <w:nsid w:val="58D35867"/>
    <w:multiLevelType w:val="hybridMultilevel"/>
    <w:tmpl w:val="5EA66EF8"/>
    <w:lvl w:ilvl="0" w:tplc="1916D1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A4D7E39"/>
    <w:multiLevelType w:val="multilevel"/>
    <w:tmpl w:val="36969644"/>
    <w:lvl w:ilvl="0">
      <w:start w:val="1"/>
      <w:numFmt w:val="decimal"/>
      <w:lvlText w:val="%1."/>
      <w:lvlJc w:val="left"/>
      <w:pPr>
        <w:tabs>
          <w:tab w:val="num" w:pos="420"/>
        </w:tabs>
        <w:ind w:left="420" w:hanging="42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0766C96"/>
    <w:multiLevelType w:val="multilevel"/>
    <w:tmpl w:val="60D67FCA"/>
    <w:lvl w:ilvl="0">
      <w:start w:val="4"/>
      <w:numFmt w:val="decimal"/>
      <w:lvlText w:val="%1."/>
      <w:lvlJc w:val="left"/>
      <w:pPr>
        <w:tabs>
          <w:tab w:val="num" w:pos="360"/>
        </w:tabs>
        <w:ind w:left="360" w:hanging="360"/>
      </w:pPr>
    </w:lvl>
    <w:lvl w:ilvl="1">
      <w:start w:val="1"/>
      <w:numFmt w:val="decimal"/>
      <w:lvlText w:val="%1.%2."/>
      <w:lvlJc w:val="left"/>
      <w:pPr>
        <w:tabs>
          <w:tab w:val="num" w:pos="737"/>
        </w:tabs>
        <w:ind w:left="0" w:firstLine="340"/>
      </w:pPr>
    </w:lvl>
    <w:lvl w:ilvl="2">
      <w:start w:val="1"/>
      <w:numFmt w:val="decimal"/>
      <w:lvlText w:val="%1.%2.%3."/>
      <w:lvlJc w:val="left"/>
      <w:pPr>
        <w:tabs>
          <w:tab w:val="num" w:pos="720"/>
        </w:tabs>
        <w:ind w:left="0" w:firstLine="34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26D3AC0"/>
    <w:multiLevelType w:val="multilevel"/>
    <w:tmpl w:val="F9D87C48"/>
    <w:lvl w:ilvl="0">
      <w:start w:val="8"/>
      <w:numFmt w:val="decimal"/>
      <w:lvlText w:val="%1.1."/>
      <w:lvlJc w:val="left"/>
      <w:pPr>
        <w:tabs>
          <w:tab w:val="num" w:pos="737"/>
        </w:tabs>
        <w:ind w:left="0" w:firstLine="340"/>
      </w:pPr>
    </w:lvl>
    <w:lvl w:ilvl="1">
      <w:start w:val="1"/>
      <w:numFmt w:val="decimal"/>
      <w:lvlText w:val="6.%2."/>
      <w:lvlJc w:val="left"/>
      <w:pPr>
        <w:tabs>
          <w:tab w:val="num" w:pos="737"/>
        </w:tabs>
        <w:ind w:left="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15:restartNumberingAfterBreak="0">
    <w:nsid w:val="63063361"/>
    <w:multiLevelType w:val="hybridMultilevel"/>
    <w:tmpl w:val="8AF8B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594B1E"/>
    <w:multiLevelType w:val="multilevel"/>
    <w:tmpl w:val="D7205F60"/>
    <w:lvl w:ilvl="0">
      <w:start w:val="3"/>
      <w:numFmt w:val="decimal"/>
      <w:lvlText w:val="%1."/>
      <w:lvlJc w:val="left"/>
      <w:pPr>
        <w:tabs>
          <w:tab w:val="num" w:pos="360"/>
        </w:tabs>
        <w:ind w:left="360" w:hanging="360"/>
      </w:pPr>
    </w:lvl>
    <w:lvl w:ilvl="1">
      <w:start w:val="1"/>
      <w:numFmt w:val="decimal"/>
      <w:lvlText w:val="%1.%2."/>
      <w:lvlJc w:val="left"/>
      <w:pPr>
        <w:tabs>
          <w:tab w:val="num" w:pos="681"/>
        </w:tabs>
        <w:ind w:left="-56"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6D3847A0"/>
    <w:multiLevelType w:val="hybridMultilevel"/>
    <w:tmpl w:val="2494CBF8"/>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44" w15:restartNumberingAfterBreak="0">
    <w:nsid w:val="75686923"/>
    <w:multiLevelType w:val="hybridMultilevel"/>
    <w:tmpl w:val="94D2D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num>
  <w:num w:numId="7">
    <w:abstractNumId w:val="4"/>
  </w:num>
  <w:num w:numId="8">
    <w:abstractNumId w:val="16"/>
  </w:num>
  <w:num w:numId="9">
    <w:abstractNumId w:val="13"/>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2"/>
  </w:num>
  <w:num w:numId="12">
    <w:abstractNumId w:val="1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22"/>
    <w:lvlOverride w:ilvl="0">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0"/>
  </w:num>
  <w:num w:numId="39">
    <w:abstractNumId w:val="28"/>
  </w:num>
  <w:num w:numId="40">
    <w:abstractNumId w:val="36"/>
  </w:num>
  <w:num w:numId="41">
    <w:abstractNumId w:val="44"/>
  </w:num>
  <w:num w:numId="42">
    <w:abstractNumId w:val="35"/>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9"/>
    <w:rsid w:val="00023751"/>
    <w:rsid w:val="00033EAB"/>
    <w:rsid w:val="00087F6F"/>
    <w:rsid w:val="0018714E"/>
    <w:rsid w:val="00263EB3"/>
    <w:rsid w:val="00272745"/>
    <w:rsid w:val="002B1D60"/>
    <w:rsid w:val="002F30E8"/>
    <w:rsid w:val="00360AFF"/>
    <w:rsid w:val="00396982"/>
    <w:rsid w:val="003B0B08"/>
    <w:rsid w:val="003D1E04"/>
    <w:rsid w:val="00450DEA"/>
    <w:rsid w:val="004716E9"/>
    <w:rsid w:val="004E3E7D"/>
    <w:rsid w:val="004F6882"/>
    <w:rsid w:val="005053E3"/>
    <w:rsid w:val="00517DB5"/>
    <w:rsid w:val="005336D5"/>
    <w:rsid w:val="005644B0"/>
    <w:rsid w:val="005701FB"/>
    <w:rsid w:val="00592E8D"/>
    <w:rsid w:val="00613D5A"/>
    <w:rsid w:val="00626876"/>
    <w:rsid w:val="006C3576"/>
    <w:rsid w:val="006C6457"/>
    <w:rsid w:val="006F0ACF"/>
    <w:rsid w:val="0071617F"/>
    <w:rsid w:val="00732980"/>
    <w:rsid w:val="007F5B2F"/>
    <w:rsid w:val="00835B2E"/>
    <w:rsid w:val="00852874"/>
    <w:rsid w:val="00862B90"/>
    <w:rsid w:val="008C1552"/>
    <w:rsid w:val="00987B89"/>
    <w:rsid w:val="009F11D9"/>
    <w:rsid w:val="00A5536A"/>
    <w:rsid w:val="00A741B5"/>
    <w:rsid w:val="00AA2AF0"/>
    <w:rsid w:val="00B30A92"/>
    <w:rsid w:val="00B43A6C"/>
    <w:rsid w:val="00B73E21"/>
    <w:rsid w:val="00B847A9"/>
    <w:rsid w:val="00C41614"/>
    <w:rsid w:val="00CF1C18"/>
    <w:rsid w:val="00D13E36"/>
    <w:rsid w:val="00D5355A"/>
    <w:rsid w:val="00DC05F9"/>
    <w:rsid w:val="00DC1C13"/>
    <w:rsid w:val="00E41B2D"/>
    <w:rsid w:val="00E473EC"/>
    <w:rsid w:val="00E85E8D"/>
    <w:rsid w:val="00F66968"/>
    <w:rsid w:val="00F85E86"/>
    <w:rsid w:val="00F9770C"/>
    <w:rsid w:val="00FF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BF4DF"/>
  <w15:chartTrackingRefBased/>
  <w15:docId w15:val="{822FAA3D-85C3-4A5A-9B84-D3E7644F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517DB5"/>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517DB5"/>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517DB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517DB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517DB5"/>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517DB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517DB5"/>
    <w:pPr>
      <w:spacing w:before="240" w:after="60"/>
      <w:outlineLvl w:val="5"/>
    </w:pPr>
    <w:rPr>
      <w:b/>
      <w:sz w:val="22"/>
      <w:szCs w:val="20"/>
    </w:rPr>
  </w:style>
  <w:style w:type="paragraph" w:styleId="70">
    <w:name w:val="heading 7"/>
    <w:basedOn w:val="a8"/>
    <w:next w:val="a8"/>
    <w:link w:val="71"/>
    <w:semiHidden/>
    <w:unhideWhenUsed/>
    <w:qFormat/>
    <w:rsid w:val="00517DB5"/>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517DB5"/>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517DB5"/>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517DB5"/>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517DB5"/>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517DB5"/>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517DB5"/>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517DB5"/>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517DB5"/>
    <w:rPr>
      <w:rFonts w:ascii="Times New Roman" w:eastAsia="Times New Roman" w:hAnsi="Times New Roman" w:cs="Times New Roman"/>
      <w:b/>
      <w:szCs w:val="20"/>
      <w:lang w:eastAsia="ru-RU"/>
    </w:rPr>
  </w:style>
  <w:style w:type="character" w:customStyle="1" w:styleId="72">
    <w:name w:val="Заголовок 7 Знак"/>
    <w:basedOn w:val="a9"/>
    <w:semiHidden/>
    <w:rsid w:val="00517DB5"/>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517DB5"/>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517DB5"/>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517DB5"/>
    <w:rPr>
      <w:color w:val="0000FF"/>
      <w:u w:val="single"/>
    </w:rPr>
  </w:style>
  <w:style w:type="character" w:styleId="ad">
    <w:name w:val="FollowedHyperlink"/>
    <w:semiHidden/>
    <w:unhideWhenUsed/>
    <w:rsid w:val="00517DB5"/>
    <w:rPr>
      <w:color w:val="800080"/>
      <w:u w:val="single"/>
    </w:rPr>
  </w:style>
  <w:style w:type="paragraph" w:styleId="HTML">
    <w:name w:val="HTML Preformatted"/>
    <w:basedOn w:val="a8"/>
    <w:link w:val="HTML1"/>
    <w:semiHidden/>
    <w:unhideWhenUsed/>
    <w:rsid w:val="00517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517DB5"/>
    <w:rPr>
      <w:rFonts w:ascii="Consolas" w:eastAsia="Times New Roman" w:hAnsi="Consolas" w:cs="Consolas"/>
      <w:sz w:val="20"/>
      <w:szCs w:val="20"/>
      <w:lang w:eastAsia="ru-RU"/>
    </w:rPr>
  </w:style>
  <w:style w:type="character" w:styleId="ae">
    <w:name w:val="Strong"/>
    <w:qFormat/>
    <w:rsid w:val="00517DB5"/>
    <w:rPr>
      <w:b/>
      <w:bCs w:val="0"/>
    </w:rPr>
  </w:style>
  <w:style w:type="paragraph" w:customStyle="1" w:styleId="msonormal0">
    <w:name w:val="msonormal"/>
    <w:basedOn w:val="a8"/>
    <w:semiHidden/>
    <w:rsid w:val="00517DB5"/>
    <w:pPr>
      <w:spacing w:before="100" w:beforeAutospacing="1" w:after="100" w:afterAutospacing="1"/>
    </w:pPr>
  </w:style>
  <w:style w:type="paragraph" w:styleId="af">
    <w:name w:val="Normal (Web)"/>
    <w:basedOn w:val="a8"/>
    <w:semiHidden/>
    <w:unhideWhenUsed/>
    <w:rsid w:val="00517DB5"/>
    <w:pPr>
      <w:spacing w:before="100" w:beforeAutospacing="1" w:after="100" w:afterAutospacing="1"/>
    </w:pPr>
  </w:style>
  <w:style w:type="paragraph" w:styleId="12">
    <w:name w:val="toc 1"/>
    <w:basedOn w:val="a8"/>
    <w:next w:val="a8"/>
    <w:autoRedefine/>
    <w:semiHidden/>
    <w:unhideWhenUsed/>
    <w:rsid w:val="00517DB5"/>
    <w:pPr>
      <w:tabs>
        <w:tab w:val="left" w:pos="426"/>
        <w:tab w:val="right" w:leader="dot" w:pos="9923"/>
      </w:tabs>
    </w:pPr>
    <w:rPr>
      <w:szCs w:val="20"/>
    </w:rPr>
  </w:style>
  <w:style w:type="paragraph" w:styleId="24">
    <w:name w:val="toc 2"/>
    <w:basedOn w:val="a8"/>
    <w:next w:val="a8"/>
    <w:autoRedefine/>
    <w:semiHidden/>
    <w:unhideWhenUsed/>
    <w:rsid w:val="00517DB5"/>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517DB5"/>
    <w:pPr>
      <w:jc w:val="both"/>
    </w:pPr>
    <w:rPr>
      <w:szCs w:val="20"/>
    </w:rPr>
  </w:style>
  <w:style w:type="paragraph" w:styleId="42">
    <w:name w:val="toc 4"/>
    <w:basedOn w:val="a8"/>
    <w:next w:val="a8"/>
    <w:autoRedefine/>
    <w:semiHidden/>
    <w:unhideWhenUsed/>
    <w:rsid w:val="00517DB5"/>
    <w:pPr>
      <w:ind w:left="720"/>
    </w:pPr>
    <w:rPr>
      <w:szCs w:val="20"/>
    </w:rPr>
  </w:style>
  <w:style w:type="paragraph" w:styleId="52">
    <w:name w:val="toc 5"/>
    <w:basedOn w:val="a8"/>
    <w:next w:val="a8"/>
    <w:autoRedefine/>
    <w:semiHidden/>
    <w:unhideWhenUsed/>
    <w:rsid w:val="00517DB5"/>
    <w:pPr>
      <w:ind w:left="960"/>
    </w:pPr>
    <w:rPr>
      <w:szCs w:val="20"/>
    </w:rPr>
  </w:style>
  <w:style w:type="paragraph" w:styleId="61">
    <w:name w:val="toc 6"/>
    <w:basedOn w:val="a8"/>
    <w:next w:val="a8"/>
    <w:autoRedefine/>
    <w:semiHidden/>
    <w:unhideWhenUsed/>
    <w:rsid w:val="00517DB5"/>
    <w:pPr>
      <w:ind w:left="1200"/>
    </w:pPr>
    <w:rPr>
      <w:szCs w:val="20"/>
    </w:rPr>
  </w:style>
  <w:style w:type="paragraph" w:styleId="7">
    <w:name w:val="toc 7"/>
    <w:basedOn w:val="a8"/>
    <w:next w:val="a8"/>
    <w:autoRedefine/>
    <w:semiHidden/>
    <w:unhideWhenUsed/>
    <w:rsid w:val="00517DB5"/>
    <w:pPr>
      <w:numPr>
        <w:numId w:val="3"/>
      </w:numPr>
      <w:ind w:left="1440" w:firstLine="0"/>
    </w:pPr>
    <w:rPr>
      <w:szCs w:val="20"/>
    </w:rPr>
  </w:style>
  <w:style w:type="paragraph" w:styleId="82">
    <w:name w:val="toc 8"/>
    <w:basedOn w:val="a8"/>
    <w:next w:val="a8"/>
    <w:autoRedefine/>
    <w:semiHidden/>
    <w:unhideWhenUsed/>
    <w:rsid w:val="00517DB5"/>
    <w:pPr>
      <w:ind w:left="1680"/>
    </w:pPr>
    <w:rPr>
      <w:szCs w:val="20"/>
    </w:rPr>
  </w:style>
  <w:style w:type="paragraph" w:styleId="92">
    <w:name w:val="toc 9"/>
    <w:basedOn w:val="a8"/>
    <w:next w:val="a8"/>
    <w:autoRedefine/>
    <w:semiHidden/>
    <w:unhideWhenUsed/>
    <w:rsid w:val="00517DB5"/>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517DB5"/>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517DB5"/>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517DB5"/>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517DB5"/>
    <w:rPr>
      <w:sz w:val="20"/>
      <w:szCs w:val="20"/>
    </w:rPr>
  </w:style>
  <w:style w:type="character" w:customStyle="1" w:styleId="af3">
    <w:name w:val="Текст примечания Знак"/>
    <w:basedOn w:val="a9"/>
    <w:semiHidden/>
    <w:rsid w:val="00517DB5"/>
    <w:rPr>
      <w:rFonts w:ascii="Times New Roman" w:eastAsia="Times New Roman" w:hAnsi="Times New Roman" w:cs="Times New Roman"/>
      <w:sz w:val="20"/>
      <w:szCs w:val="20"/>
      <w:lang w:eastAsia="ru-RU"/>
    </w:rPr>
  </w:style>
  <w:style w:type="paragraph" w:styleId="af4">
    <w:name w:val="header"/>
    <w:basedOn w:val="a8"/>
    <w:link w:val="af5"/>
    <w:semiHidden/>
    <w:unhideWhenUsed/>
    <w:rsid w:val="00517DB5"/>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517DB5"/>
    <w:rPr>
      <w:rFonts w:ascii="Courier New" w:eastAsia="Times New Roman" w:hAnsi="Courier New" w:cs="Times New Roman"/>
      <w:sz w:val="20"/>
      <w:szCs w:val="20"/>
      <w:lang w:eastAsia="ru-RU"/>
    </w:rPr>
  </w:style>
  <w:style w:type="paragraph" w:styleId="af6">
    <w:name w:val="footer"/>
    <w:basedOn w:val="a8"/>
    <w:link w:val="15"/>
    <w:semiHidden/>
    <w:unhideWhenUsed/>
    <w:rsid w:val="00517DB5"/>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517DB5"/>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517DB5"/>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517DB5"/>
    <w:rPr>
      <w:sz w:val="20"/>
      <w:szCs w:val="20"/>
    </w:rPr>
  </w:style>
  <w:style w:type="character" w:customStyle="1" w:styleId="af9">
    <w:name w:val="Текст концевой сноски Знак"/>
    <w:basedOn w:val="a9"/>
    <w:link w:val="af8"/>
    <w:semiHidden/>
    <w:rsid w:val="00517DB5"/>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517DB5"/>
    <w:pPr>
      <w:spacing w:after="120"/>
    </w:pPr>
  </w:style>
  <w:style w:type="character" w:customStyle="1" w:styleId="afb">
    <w:name w:val="Основной текст Знак"/>
    <w:basedOn w:val="a9"/>
    <w:semiHidden/>
    <w:rsid w:val="00517DB5"/>
    <w:rPr>
      <w:rFonts w:ascii="Times New Roman" w:eastAsia="Times New Roman" w:hAnsi="Times New Roman" w:cs="Times New Roman"/>
      <w:sz w:val="24"/>
      <w:szCs w:val="24"/>
      <w:lang w:eastAsia="ru-RU"/>
    </w:rPr>
  </w:style>
  <w:style w:type="paragraph" w:styleId="afc">
    <w:name w:val="List"/>
    <w:basedOn w:val="afa"/>
    <w:semiHidden/>
    <w:unhideWhenUsed/>
    <w:rsid w:val="00517DB5"/>
    <w:pPr>
      <w:suppressAutoHyphens/>
    </w:pPr>
    <w:rPr>
      <w:rFonts w:cs="Tahoma"/>
      <w:szCs w:val="20"/>
      <w:lang w:eastAsia="ar-SA"/>
    </w:rPr>
  </w:style>
  <w:style w:type="paragraph" w:styleId="afd">
    <w:name w:val="List Number"/>
    <w:basedOn w:val="a8"/>
    <w:semiHidden/>
    <w:unhideWhenUsed/>
    <w:rsid w:val="00517DB5"/>
    <w:pPr>
      <w:tabs>
        <w:tab w:val="left" w:pos="360"/>
      </w:tabs>
      <w:ind w:left="360" w:hanging="360"/>
    </w:pPr>
  </w:style>
  <w:style w:type="paragraph" w:styleId="25">
    <w:name w:val="List 2"/>
    <w:basedOn w:val="a8"/>
    <w:semiHidden/>
    <w:unhideWhenUsed/>
    <w:rsid w:val="00517DB5"/>
    <w:pPr>
      <w:ind w:left="566" w:hanging="283"/>
    </w:pPr>
  </w:style>
  <w:style w:type="paragraph" w:styleId="26">
    <w:name w:val="List Bullet 2"/>
    <w:basedOn w:val="a8"/>
    <w:semiHidden/>
    <w:unhideWhenUsed/>
    <w:rsid w:val="00517DB5"/>
    <w:pPr>
      <w:tabs>
        <w:tab w:val="left" w:pos="643"/>
      </w:tabs>
      <w:ind w:left="643" w:hanging="360"/>
    </w:pPr>
  </w:style>
  <w:style w:type="paragraph" w:styleId="34">
    <w:name w:val="List Bullet 3"/>
    <w:basedOn w:val="a8"/>
    <w:semiHidden/>
    <w:unhideWhenUsed/>
    <w:rsid w:val="00517DB5"/>
    <w:pPr>
      <w:tabs>
        <w:tab w:val="left" w:pos="926"/>
      </w:tabs>
      <w:ind w:left="926" w:hanging="360"/>
    </w:pPr>
  </w:style>
  <w:style w:type="paragraph" w:styleId="35">
    <w:name w:val="List Number 3"/>
    <w:basedOn w:val="a8"/>
    <w:semiHidden/>
    <w:unhideWhenUsed/>
    <w:rsid w:val="00517DB5"/>
    <w:pPr>
      <w:tabs>
        <w:tab w:val="left" w:pos="926"/>
      </w:tabs>
      <w:ind w:left="926" w:hanging="360"/>
    </w:pPr>
  </w:style>
  <w:style w:type="paragraph" w:styleId="a2">
    <w:name w:val="Title"/>
    <w:basedOn w:val="a8"/>
    <w:link w:val="afe"/>
    <w:qFormat/>
    <w:rsid w:val="00517DB5"/>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517DB5"/>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517DB5"/>
    <w:pPr>
      <w:spacing w:after="120"/>
      <w:ind w:left="283"/>
    </w:pPr>
  </w:style>
  <w:style w:type="character" w:customStyle="1" w:styleId="aff0">
    <w:name w:val="Основной текст с отступом Знак"/>
    <w:basedOn w:val="a9"/>
    <w:semiHidden/>
    <w:rsid w:val="00517DB5"/>
    <w:rPr>
      <w:rFonts w:ascii="Times New Roman" w:eastAsia="Times New Roman" w:hAnsi="Times New Roman" w:cs="Times New Roman"/>
      <w:sz w:val="24"/>
      <w:szCs w:val="24"/>
      <w:lang w:eastAsia="ru-RU"/>
    </w:rPr>
  </w:style>
  <w:style w:type="paragraph" w:styleId="aff1">
    <w:name w:val="List Continue"/>
    <w:basedOn w:val="a8"/>
    <w:semiHidden/>
    <w:unhideWhenUsed/>
    <w:rsid w:val="00517DB5"/>
    <w:pPr>
      <w:spacing w:after="120"/>
      <w:ind w:left="283"/>
    </w:pPr>
  </w:style>
  <w:style w:type="paragraph" w:styleId="aff2">
    <w:name w:val="Subtitle"/>
    <w:basedOn w:val="a8"/>
    <w:next w:val="afa"/>
    <w:link w:val="aff3"/>
    <w:qFormat/>
    <w:rsid w:val="00517DB5"/>
    <w:pPr>
      <w:suppressAutoHyphens/>
    </w:pPr>
    <w:rPr>
      <w:szCs w:val="20"/>
      <w:lang w:eastAsia="ar-SA"/>
    </w:rPr>
  </w:style>
  <w:style w:type="character" w:customStyle="1" w:styleId="aff3">
    <w:name w:val="Подзаголовок Знак"/>
    <w:basedOn w:val="a9"/>
    <w:link w:val="aff2"/>
    <w:rsid w:val="00517DB5"/>
    <w:rPr>
      <w:rFonts w:ascii="Times New Roman" w:eastAsia="Times New Roman" w:hAnsi="Times New Roman" w:cs="Times New Roman"/>
      <w:sz w:val="24"/>
      <w:szCs w:val="20"/>
      <w:lang w:eastAsia="ar-SA"/>
    </w:rPr>
  </w:style>
  <w:style w:type="paragraph" w:styleId="27">
    <w:name w:val="Body Text 2"/>
    <w:basedOn w:val="a8"/>
    <w:link w:val="28"/>
    <w:semiHidden/>
    <w:unhideWhenUsed/>
    <w:rsid w:val="00517DB5"/>
    <w:pPr>
      <w:spacing w:after="120" w:line="480" w:lineRule="auto"/>
    </w:pPr>
    <w:rPr>
      <w:szCs w:val="20"/>
    </w:rPr>
  </w:style>
  <w:style w:type="character" w:customStyle="1" w:styleId="28">
    <w:name w:val="Основной текст 2 Знак"/>
    <w:basedOn w:val="a9"/>
    <w:link w:val="27"/>
    <w:semiHidden/>
    <w:rsid w:val="00517DB5"/>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517DB5"/>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517DB5"/>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517DB5"/>
    <w:pPr>
      <w:spacing w:after="120" w:line="480" w:lineRule="auto"/>
      <w:ind w:left="283"/>
    </w:pPr>
  </w:style>
  <w:style w:type="character" w:customStyle="1" w:styleId="2a">
    <w:name w:val="Основной текст с отступом 2 Знак"/>
    <w:basedOn w:val="a9"/>
    <w:semiHidden/>
    <w:rsid w:val="00517DB5"/>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517DB5"/>
    <w:pPr>
      <w:ind w:firstLine="720"/>
      <w:jc w:val="both"/>
    </w:pPr>
    <w:rPr>
      <w:color w:val="0000FF"/>
      <w:szCs w:val="20"/>
      <w:u w:val="single"/>
    </w:rPr>
  </w:style>
  <w:style w:type="character" w:customStyle="1" w:styleId="39">
    <w:name w:val="Основной текст с отступом 3 Знак"/>
    <w:basedOn w:val="a9"/>
    <w:link w:val="38"/>
    <w:semiHidden/>
    <w:rsid w:val="00517DB5"/>
    <w:rPr>
      <w:rFonts w:ascii="Times New Roman" w:eastAsia="Times New Roman" w:hAnsi="Times New Roman" w:cs="Times New Roman"/>
      <w:color w:val="0000FF"/>
      <w:sz w:val="24"/>
      <w:szCs w:val="20"/>
      <w:u w:val="single"/>
      <w:lang w:eastAsia="ru-RU"/>
    </w:rPr>
  </w:style>
  <w:style w:type="paragraph" w:styleId="aff4">
    <w:name w:val="Block Text"/>
    <w:basedOn w:val="a8"/>
    <w:semiHidden/>
    <w:unhideWhenUsed/>
    <w:rsid w:val="00517DB5"/>
    <w:pPr>
      <w:ind w:left="-5220" w:right="-105"/>
      <w:jc w:val="both"/>
    </w:pPr>
    <w:rPr>
      <w:i/>
      <w:iCs/>
    </w:rPr>
  </w:style>
  <w:style w:type="paragraph" w:styleId="aff5">
    <w:name w:val="Document Map"/>
    <w:basedOn w:val="a8"/>
    <w:link w:val="18"/>
    <w:semiHidden/>
    <w:unhideWhenUsed/>
    <w:rsid w:val="00517DB5"/>
    <w:pPr>
      <w:shd w:val="clear" w:color="auto" w:fill="000080"/>
    </w:pPr>
    <w:rPr>
      <w:rFonts w:ascii="Tahoma" w:hAnsi="Tahoma"/>
      <w:szCs w:val="20"/>
    </w:rPr>
  </w:style>
  <w:style w:type="character" w:customStyle="1" w:styleId="aff6">
    <w:name w:val="Схема документа Знак"/>
    <w:basedOn w:val="a9"/>
    <w:semiHidden/>
    <w:rsid w:val="00517DB5"/>
    <w:rPr>
      <w:rFonts w:ascii="Segoe UI" w:eastAsia="Times New Roman" w:hAnsi="Segoe UI" w:cs="Segoe UI"/>
      <w:sz w:val="16"/>
      <w:szCs w:val="16"/>
      <w:lang w:eastAsia="ru-RU"/>
    </w:rPr>
  </w:style>
  <w:style w:type="paragraph" w:styleId="aff7">
    <w:name w:val="Plain Text"/>
    <w:basedOn w:val="a8"/>
    <w:link w:val="19"/>
    <w:semiHidden/>
    <w:unhideWhenUsed/>
    <w:rsid w:val="00517DB5"/>
    <w:rPr>
      <w:rFonts w:ascii="Courier New" w:hAnsi="Courier New"/>
      <w:sz w:val="20"/>
      <w:szCs w:val="20"/>
    </w:rPr>
  </w:style>
  <w:style w:type="character" w:customStyle="1" w:styleId="aff8">
    <w:name w:val="Текст Знак"/>
    <w:basedOn w:val="a9"/>
    <w:semiHidden/>
    <w:rsid w:val="00517DB5"/>
    <w:rPr>
      <w:rFonts w:ascii="Consolas" w:eastAsia="Times New Roman" w:hAnsi="Consolas" w:cs="Consolas"/>
      <w:sz w:val="21"/>
      <w:szCs w:val="21"/>
      <w:lang w:eastAsia="ru-RU"/>
    </w:rPr>
  </w:style>
  <w:style w:type="paragraph" w:styleId="aff9">
    <w:name w:val="annotation subject"/>
    <w:basedOn w:val="af2"/>
    <w:next w:val="af2"/>
    <w:link w:val="1a"/>
    <w:semiHidden/>
    <w:unhideWhenUsed/>
    <w:rsid w:val="00517DB5"/>
    <w:rPr>
      <w:b/>
    </w:rPr>
  </w:style>
  <w:style w:type="character" w:customStyle="1" w:styleId="affa">
    <w:name w:val="Тема примечания Знак"/>
    <w:basedOn w:val="af3"/>
    <w:semiHidden/>
    <w:rsid w:val="00517DB5"/>
    <w:rPr>
      <w:rFonts w:ascii="Times New Roman" w:eastAsia="Times New Roman" w:hAnsi="Times New Roman" w:cs="Times New Roman"/>
      <w:b/>
      <w:bCs/>
      <w:sz w:val="20"/>
      <w:szCs w:val="20"/>
      <w:lang w:eastAsia="ru-RU"/>
    </w:rPr>
  </w:style>
  <w:style w:type="paragraph" w:styleId="affb">
    <w:name w:val="Balloon Text"/>
    <w:basedOn w:val="a8"/>
    <w:link w:val="1b"/>
    <w:semiHidden/>
    <w:unhideWhenUsed/>
    <w:rsid w:val="00517DB5"/>
    <w:rPr>
      <w:rFonts w:ascii="Tahoma" w:hAnsi="Tahoma"/>
      <w:sz w:val="16"/>
      <w:szCs w:val="20"/>
    </w:rPr>
  </w:style>
  <w:style w:type="character" w:customStyle="1" w:styleId="affc">
    <w:name w:val="Текст выноски Знак"/>
    <w:basedOn w:val="a9"/>
    <w:semiHidden/>
    <w:rsid w:val="00517DB5"/>
    <w:rPr>
      <w:rFonts w:ascii="Segoe UI" w:eastAsia="Times New Roman" w:hAnsi="Segoe UI" w:cs="Segoe UI"/>
      <w:sz w:val="18"/>
      <w:szCs w:val="18"/>
      <w:lang w:eastAsia="ru-RU"/>
    </w:rPr>
  </w:style>
  <w:style w:type="paragraph" w:styleId="affd">
    <w:name w:val="List Paragraph"/>
    <w:basedOn w:val="a8"/>
    <w:uiPriority w:val="34"/>
    <w:qFormat/>
    <w:rsid w:val="00517DB5"/>
    <w:pPr>
      <w:ind w:left="720"/>
      <w:contextualSpacing/>
    </w:pPr>
  </w:style>
  <w:style w:type="character" w:customStyle="1" w:styleId="3a">
    <w:name w:val="Стиль3 Знак"/>
    <w:link w:val="3b"/>
    <w:semiHidden/>
    <w:locked/>
    <w:rsid w:val="00517DB5"/>
    <w:rPr>
      <w:sz w:val="24"/>
    </w:rPr>
  </w:style>
  <w:style w:type="paragraph" w:customStyle="1" w:styleId="3b">
    <w:name w:val="Стиль3"/>
    <w:basedOn w:val="29"/>
    <w:link w:val="3a"/>
    <w:semiHidden/>
    <w:rsid w:val="00517DB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semiHidden/>
    <w:rsid w:val="00517DB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semiHidden/>
    <w:rsid w:val="00517DB5"/>
    <w:pPr>
      <w:overflowPunct w:val="0"/>
      <w:autoSpaceDE w:val="0"/>
      <w:autoSpaceDN w:val="0"/>
      <w:adjustRightInd w:val="0"/>
      <w:ind w:firstLine="567"/>
      <w:jc w:val="both"/>
    </w:pPr>
    <w:rPr>
      <w:bCs/>
      <w:szCs w:val="22"/>
    </w:rPr>
  </w:style>
  <w:style w:type="paragraph" w:customStyle="1" w:styleId="phtablecell">
    <w:name w:val="ph_table_cell"/>
    <w:basedOn w:val="a8"/>
    <w:semiHidden/>
    <w:rsid w:val="00517DB5"/>
    <w:pPr>
      <w:numPr>
        <w:ilvl w:val="2"/>
        <w:numId w:val="1"/>
      </w:numPr>
      <w:spacing w:after="60"/>
      <w:ind w:left="284" w:firstLine="0"/>
    </w:pPr>
    <w:rPr>
      <w:sz w:val="20"/>
    </w:rPr>
  </w:style>
  <w:style w:type="paragraph" w:customStyle="1" w:styleId="p0">
    <w:name w:val="p0"/>
    <w:basedOn w:val="a8"/>
    <w:semiHidden/>
    <w:rsid w:val="00517DB5"/>
  </w:style>
  <w:style w:type="paragraph" w:customStyle="1" w:styleId="affe">
    <w:name w:val="Подподпункт"/>
    <w:basedOn w:val="a8"/>
    <w:semiHidden/>
    <w:rsid w:val="00517DB5"/>
    <w:pPr>
      <w:tabs>
        <w:tab w:val="left" w:pos="1134"/>
      </w:tabs>
      <w:spacing w:line="360" w:lineRule="auto"/>
      <w:ind w:firstLine="567"/>
      <w:jc w:val="both"/>
    </w:pPr>
    <w:rPr>
      <w:bCs/>
      <w:sz w:val="22"/>
      <w:szCs w:val="22"/>
    </w:rPr>
  </w:style>
  <w:style w:type="paragraph" w:customStyle="1" w:styleId="2b">
    <w:name w:val="Основной текст (2)"/>
    <w:basedOn w:val="a8"/>
    <w:semiHidden/>
    <w:rsid w:val="00517DB5"/>
    <w:pPr>
      <w:widowControl w:val="0"/>
      <w:shd w:val="clear" w:color="auto" w:fill="FFFFFF"/>
      <w:spacing w:line="288" w:lineRule="exact"/>
    </w:pPr>
    <w:rPr>
      <w:b/>
      <w:bCs/>
      <w:sz w:val="20"/>
      <w:szCs w:val="20"/>
    </w:rPr>
  </w:style>
  <w:style w:type="character" w:customStyle="1" w:styleId="2c">
    <w:name w:val="Заголовок №2_"/>
    <w:link w:val="2d"/>
    <w:semiHidden/>
    <w:locked/>
    <w:rsid w:val="00517DB5"/>
    <w:rPr>
      <w:b/>
      <w:sz w:val="49"/>
      <w:shd w:val="clear" w:color="auto" w:fill="FFFFFF"/>
    </w:rPr>
  </w:style>
  <w:style w:type="paragraph" w:customStyle="1" w:styleId="2d">
    <w:name w:val="Заголовок №2"/>
    <w:basedOn w:val="a8"/>
    <w:link w:val="2c"/>
    <w:semiHidden/>
    <w:rsid w:val="00517DB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51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semiHidden/>
    <w:locked/>
    <w:rsid w:val="00517DB5"/>
    <w:rPr>
      <w:sz w:val="24"/>
    </w:rPr>
  </w:style>
  <w:style w:type="paragraph" w:customStyle="1" w:styleId="1d">
    <w:name w:val="Обычный1"/>
    <w:link w:val="1c"/>
    <w:semiHidden/>
    <w:rsid w:val="00517DB5"/>
    <w:pPr>
      <w:widowControl w:val="0"/>
      <w:autoSpaceDE w:val="0"/>
      <w:autoSpaceDN w:val="0"/>
      <w:spacing w:before="120" w:after="120" w:line="240" w:lineRule="auto"/>
      <w:ind w:firstLine="567"/>
      <w:jc w:val="both"/>
    </w:pPr>
    <w:rPr>
      <w:sz w:val="24"/>
    </w:rPr>
  </w:style>
  <w:style w:type="character" w:customStyle="1" w:styleId="1e">
    <w:name w:val="Ариал Знак1"/>
    <w:link w:val="afff"/>
    <w:semiHidden/>
    <w:locked/>
    <w:rsid w:val="00517DB5"/>
    <w:rPr>
      <w:rFonts w:ascii="Arial" w:hAnsi="Arial" w:cs="Arial"/>
      <w:sz w:val="24"/>
    </w:rPr>
  </w:style>
  <w:style w:type="paragraph" w:customStyle="1" w:styleId="afff">
    <w:name w:val="Ариал"/>
    <w:basedOn w:val="a8"/>
    <w:link w:val="1e"/>
    <w:semiHidden/>
    <w:rsid w:val="00517DB5"/>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517DB5"/>
    <w:rPr>
      <w:sz w:val="24"/>
    </w:rPr>
  </w:style>
  <w:style w:type="paragraph" w:customStyle="1" w:styleId="phNormal0">
    <w:name w:val="ph_Normal"/>
    <w:basedOn w:val="a8"/>
    <w:link w:val="phNormal"/>
    <w:semiHidden/>
    <w:rsid w:val="00517DB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517DB5"/>
    <w:rPr>
      <w:sz w:val="24"/>
    </w:rPr>
  </w:style>
  <w:style w:type="paragraph" w:customStyle="1" w:styleId="phBullet0">
    <w:name w:val="ph_Bullet"/>
    <w:basedOn w:val="phNormal0"/>
    <w:link w:val="phBullet"/>
    <w:semiHidden/>
    <w:rsid w:val="00517DB5"/>
    <w:pPr>
      <w:tabs>
        <w:tab w:val="left" w:pos="786"/>
        <w:tab w:val="num" w:pos="926"/>
      </w:tabs>
      <w:ind w:left="1211" w:hanging="360"/>
    </w:pPr>
  </w:style>
  <w:style w:type="character" w:customStyle="1" w:styleId="43">
    <w:name w:val="Пункт_4 Знак"/>
    <w:link w:val="44"/>
    <w:semiHidden/>
    <w:locked/>
    <w:rsid w:val="00517DB5"/>
    <w:rPr>
      <w:sz w:val="28"/>
    </w:rPr>
  </w:style>
  <w:style w:type="paragraph" w:customStyle="1" w:styleId="44">
    <w:name w:val="Пункт_4"/>
    <w:basedOn w:val="a8"/>
    <w:link w:val="43"/>
    <w:semiHidden/>
    <w:rsid w:val="00517DB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517DB5"/>
    <w:rPr>
      <w:sz w:val="24"/>
      <w:lang w:val="en-US" w:eastAsia="x-none"/>
    </w:rPr>
  </w:style>
  <w:style w:type="paragraph" w:customStyle="1" w:styleId="phList0">
    <w:name w:val="ph_List"/>
    <w:basedOn w:val="phNormal0"/>
    <w:link w:val="phList"/>
    <w:semiHidden/>
    <w:rsid w:val="00517DB5"/>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517DB5"/>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517DB5"/>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semiHidden/>
    <w:rsid w:val="00517DB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semiHidden/>
    <w:rsid w:val="00517DB5"/>
    <w:pPr>
      <w:spacing w:after="60" w:line="288" w:lineRule="auto"/>
      <w:jc w:val="both"/>
    </w:pPr>
    <w:rPr>
      <w:szCs w:val="20"/>
    </w:rPr>
  </w:style>
  <w:style w:type="paragraph" w:customStyle="1" w:styleId="110">
    <w:name w:val="заголовок 11"/>
    <w:basedOn w:val="a8"/>
    <w:next w:val="a8"/>
    <w:semiHidden/>
    <w:rsid w:val="00517DB5"/>
    <w:pPr>
      <w:keepNext/>
      <w:jc w:val="center"/>
    </w:pPr>
    <w:rPr>
      <w:szCs w:val="20"/>
    </w:rPr>
  </w:style>
  <w:style w:type="paragraph" w:customStyle="1" w:styleId="a">
    <w:name w:val="Таблица текст"/>
    <w:basedOn w:val="a8"/>
    <w:semiHidden/>
    <w:rsid w:val="00517DB5"/>
    <w:pPr>
      <w:numPr>
        <w:numId w:val="7"/>
      </w:numPr>
      <w:spacing w:before="40" w:after="40"/>
      <w:ind w:left="57" w:right="57" w:firstLine="0"/>
    </w:pPr>
    <w:rPr>
      <w:szCs w:val="20"/>
    </w:rPr>
  </w:style>
  <w:style w:type="paragraph" w:customStyle="1" w:styleId="2e">
    <w:name w:val="çàãîëîâîê 2"/>
    <w:basedOn w:val="a8"/>
    <w:next w:val="a8"/>
    <w:semiHidden/>
    <w:rsid w:val="00517DB5"/>
    <w:pPr>
      <w:keepNext/>
      <w:jc w:val="both"/>
    </w:pPr>
    <w:rPr>
      <w:szCs w:val="20"/>
      <w:lang w:val="en-GB"/>
    </w:rPr>
  </w:style>
  <w:style w:type="paragraph" w:customStyle="1" w:styleId="aHeader">
    <w:name w:val="a_Header"/>
    <w:basedOn w:val="a8"/>
    <w:semiHidden/>
    <w:rsid w:val="00517DB5"/>
    <w:pPr>
      <w:tabs>
        <w:tab w:val="left" w:pos="1985"/>
      </w:tabs>
      <w:spacing w:after="60"/>
      <w:jc w:val="center"/>
    </w:pPr>
    <w:rPr>
      <w:rFonts w:ascii="Courier New" w:hAnsi="Courier New"/>
    </w:rPr>
  </w:style>
  <w:style w:type="paragraph" w:customStyle="1" w:styleId="afff0">
    <w:name w:val="Подраздел"/>
    <w:basedOn w:val="a8"/>
    <w:semiHidden/>
    <w:rsid w:val="00517DB5"/>
    <w:pPr>
      <w:spacing w:before="240"/>
      <w:ind w:left="1701" w:hanging="283"/>
      <w:jc w:val="both"/>
    </w:pPr>
    <w:rPr>
      <w:rFonts w:ascii="PragmaticaTT" w:hAnsi="PragmaticaTT"/>
      <w:szCs w:val="20"/>
    </w:rPr>
  </w:style>
  <w:style w:type="paragraph" w:customStyle="1" w:styleId="afff1">
    <w:name w:val="Пункт"/>
    <w:basedOn w:val="a8"/>
    <w:semiHidden/>
    <w:rsid w:val="00517DB5"/>
    <w:pPr>
      <w:tabs>
        <w:tab w:val="left" w:pos="1134"/>
      </w:tabs>
      <w:spacing w:line="360" w:lineRule="auto"/>
      <w:ind w:left="1134" w:hanging="1134"/>
      <w:jc w:val="both"/>
    </w:pPr>
    <w:rPr>
      <w:sz w:val="28"/>
      <w:szCs w:val="28"/>
    </w:rPr>
  </w:style>
  <w:style w:type="paragraph" w:customStyle="1" w:styleId="Style20">
    <w:name w:val="Style20"/>
    <w:basedOn w:val="a8"/>
    <w:semiHidden/>
    <w:rsid w:val="00517DB5"/>
    <w:pPr>
      <w:widowControl w:val="0"/>
      <w:autoSpaceDE w:val="0"/>
      <w:autoSpaceDN w:val="0"/>
      <w:adjustRightInd w:val="0"/>
    </w:pPr>
    <w:rPr>
      <w:rFonts w:ascii="Arial" w:hAnsi="Arial"/>
    </w:rPr>
  </w:style>
  <w:style w:type="paragraph" w:customStyle="1" w:styleId="a3">
    <w:name w:val="Подподподпункт"/>
    <w:basedOn w:val="a8"/>
    <w:semiHidden/>
    <w:rsid w:val="00517DB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2">
    <w:name w:val="Главы"/>
    <w:basedOn w:val="a8"/>
    <w:next w:val="a8"/>
    <w:semiHidden/>
    <w:rsid w:val="00517DB5"/>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517DB5"/>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semiHidden/>
    <w:rsid w:val="00517DB5"/>
    <w:pPr>
      <w:numPr>
        <w:numId w:val="9"/>
      </w:numPr>
      <w:spacing w:line="360" w:lineRule="auto"/>
      <w:ind w:left="0" w:firstLine="0"/>
      <w:jc w:val="center"/>
    </w:pPr>
    <w:rPr>
      <w:b/>
      <w:sz w:val="28"/>
    </w:rPr>
  </w:style>
  <w:style w:type="paragraph" w:customStyle="1" w:styleId="ContractItemBodyNumbered">
    <w:name w:val="Contract_ItemBodyNumbered"/>
    <w:basedOn w:val="a8"/>
    <w:semiHidden/>
    <w:rsid w:val="00517DB5"/>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semiHidden/>
    <w:rsid w:val="00517DB5"/>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517D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semiHidden/>
    <w:rsid w:val="00517DB5"/>
    <w:pPr>
      <w:tabs>
        <w:tab w:val="left" w:pos="453"/>
      </w:tabs>
      <w:spacing w:before="240" w:line="360" w:lineRule="auto"/>
      <w:ind w:left="453" w:hanging="453"/>
      <w:jc w:val="center"/>
    </w:pPr>
    <w:rPr>
      <w:rFonts w:ascii="Arial" w:hAnsi="Arial"/>
      <w:b/>
      <w:sz w:val="28"/>
      <w:szCs w:val="28"/>
    </w:rPr>
  </w:style>
  <w:style w:type="paragraph" w:customStyle="1" w:styleId="afff3">
    <w:name w:val="регламент список"/>
    <w:basedOn w:val="30"/>
    <w:semiHidden/>
    <w:rsid w:val="00517DB5"/>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semiHidden/>
    <w:rsid w:val="00517DB5"/>
    <w:pPr>
      <w:tabs>
        <w:tab w:val="left" w:pos="643"/>
        <w:tab w:val="left" w:pos="1701"/>
      </w:tabs>
      <w:ind w:left="643" w:hanging="360"/>
      <w:jc w:val="both"/>
    </w:pPr>
    <w:rPr>
      <w:sz w:val="28"/>
      <w:szCs w:val="20"/>
    </w:rPr>
  </w:style>
  <w:style w:type="paragraph" w:customStyle="1" w:styleId="02statia2">
    <w:name w:val="02statia2"/>
    <w:basedOn w:val="a8"/>
    <w:semiHidden/>
    <w:rsid w:val="00517DB5"/>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semiHidden/>
    <w:rsid w:val="00517DB5"/>
    <w:pPr>
      <w:numPr>
        <w:numId w:val="11"/>
      </w:numPr>
      <w:tabs>
        <w:tab w:val="clear" w:pos="926"/>
        <w:tab w:val="left" w:pos="1134"/>
      </w:tabs>
      <w:spacing w:line="360" w:lineRule="auto"/>
      <w:ind w:left="0" w:firstLine="567"/>
      <w:jc w:val="both"/>
    </w:pPr>
    <w:rPr>
      <w:bCs/>
      <w:sz w:val="22"/>
      <w:szCs w:val="22"/>
    </w:rPr>
  </w:style>
  <w:style w:type="paragraph" w:customStyle="1" w:styleId="afff4">
    <w:name w:val="АриалТабл"/>
    <w:basedOn w:val="afff"/>
    <w:semiHidden/>
    <w:rsid w:val="00517DB5"/>
    <w:pPr>
      <w:widowControl w:val="0"/>
      <w:adjustRightInd w:val="0"/>
      <w:spacing w:before="0" w:after="0" w:line="240" w:lineRule="auto"/>
      <w:ind w:firstLine="0"/>
    </w:pPr>
  </w:style>
  <w:style w:type="paragraph" w:customStyle="1" w:styleId="u">
    <w:name w:val="u"/>
    <w:basedOn w:val="a8"/>
    <w:semiHidden/>
    <w:rsid w:val="00517DB5"/>
    <w:pPr>
      <w:spacing w:before="100" w:beforeAutospacing="1" w:after="100" w:afterAutospacing="1"/>
    </w:pPr>
  </w:style>
  <w:style w:type="paragraph" w:customStyle="1" w:styleId="2f0">
    <w:name w:val="Обычный2"/>
    <w:semiHidden/>
    <w:rsid w:val="00517DB5"/>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semiHidden/>
    <w:rsid w:val="00517DB5"/>
    <w:pPr>
      <w:spacing w:before="120" w:line="360" w:lineRule="auto"/>
      <w:jc w:val="both"/>
    </w:pPr>
    <w:rPr>
      <w:rFonts w:ascii="Arial" w:hAnsi="Arial"/>
      <w:szCs w:val="20"/>
      <w:lang w:eastAsia="en-US"/>
    </w:rPr>
  </w:style>
  <w:style w:type="paragraph" w:customStyle="1" w:styleId="ConsNormal">
    <w:name w:val="ConsNormal"/>
    <w:semiHidden/>
    <w:rsid w:val="00517DB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5">
    <w:name w:val="Знак Знак Знак Знак"/>
    <w:basedOn w:val="a8"/>
    <w:semiHidden/>
    <w:rsid w:val="00517DB5"/>
    <w:pPr>
      <w:spacing w:after="160" w:line="240" w:lineRule="exact"/>
    </w:pPr>
    <w:rPr>
      <w:rFonts w:ascii="Verdana" w:hAnsi="Verdana" w:cs="Verdana"/>
      <w:sz w:val="20"/>
      <w:szCs w:val="20"/>
      <w:lang w:val="en-US" w:eastAsia="en-US"/>
    </w:rPr>
  </w:style>
  <w:style w:type="paragraph" w:customStyle="1" w:styleId="afff6">
    <w:name w:val="Заголовок статьи"/>
    <w:basedOn w:val="a8"/>
    <w:next w:val="a8"/>
    <w:semiHidden/>
    <w:rsid w:val="00517DB5"/>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517DB5"/>
    <w:pPr>
      <w:numPr>
        <w:numId w:val="0"/>
      </w:numPr>
      <w:tabs>
        <w:tab w:val="clear" w:pos="993"/>
        <w:tab w:val="left" w:pos="360"/>
        <w:tab w:val="left" w:pos="927"/>
        <w:tab w:val="left" w:pos="2160"/>
      </w:tabs>
      <w:ind w:left="2160" w:hanging="180"/>
    </w:pPr>
  </w:style>
  <w:style w:type="paragraph" w:customStyle="1" w:styleId="a6">
    <w:name w:val="А_обычный"/>
    <w:basedOn w:val="a8"/>
    <w:semiHidden/>
    <w:rsid w:val="00517DB5"/>
    <w:pPr>
      <w:numPr>
        <w:ilvl w:val="2"/>
        <w:numId w:val="10"/>
      </w:numPr>
      <w:ind w:left="360"/>
      <w:jc w:val="both"/>
    </w:pPr>
  </w:style>
  <w:style w:type="paragraph" w:customStyle="1" w:styleId="3">
    <w:name w:val="Пункт_3"/>
    <w:basedOn w:val="a8"/>
    <w:semiHidden/>
    <w:rsid w:val="00517DB5"/>
    <w:pPr>
      <w:numPr>
        <w:numId w:val="12"/>
      </w:numPr>
      <w:ind w:left="2302" w:hanging="360"/>
      <w:jc w:val="both"/>
    </w:pPr>
    <w:rPr>
      <w:sz w:val="28"/>
      <w:szCs w:val="28"/>
    </w:rPr>
  </w:style>
  <w:style w:type="paragraph" w:customStyle="1" w:styleId="1f0">
    <w:name w:val="Абзац списка1"/>
    <w:basedOn w:val="a8"/>
    <w:semiHidden/>
    <w:rsid w:val="00517DB5"/>
    <w:pPr>
      <w:spacing w:after="200" w:line="276" w:lineRule="auto"/>
      <w:ind w:left="720"/>
    </w:pPr>
    <w:rPr>
      <w:rFonts w:ascii="Calibri" w:hAnsi="Calibri"/>
      <w:sz w:val="22"/>
      <w:szCs w:val="22"/>
      <w:lang w:eastAsia="en-US"/>
    </w:rPr>
  </w:style>
  <w:style w:type="paragraph" w:customStyle="1" w:styleId="afff7">
    <w:name w:val="Стиль начало"/>
    <w:basedOn w:val="a8"/>
    <w:semiHidden/>
    <w:rsid w:val="00517DB5"/>
    <w:pPr>
      <w:spacing w:line="264" w:lineRule="auto"/>
    </w:pPr>
    <w:rPr>
      <w:sz w:val="28"/>
      <w:szCs w:val="20"/>
    </w:rPr>
  </w:style>
  <w:style w:type="paragraph" w:customStyle="1" w:styleId="a4">
    <w:name w:val="АриалСписок"/>
    <w:basedOn w:val="a8"/>
    <w:semiHidden/>
    <w:rsid w:val="00517DB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517DB5"/>
    <w:pPr>
      <w:spacing w:after="240" w:line="280" w:lineRule="exact"/>
    </w:pPr>
    <w:rPr>
      <w:rFonts w:ascii="Times" w:eastAsia="Times New Roman" w:hAnsi="Times" w:cs="Times New Roman"/>
      <w:szCs w:val="20"/>
      <w:lang w:val="en-US"/>
    </w:rPr>
  </w:style>
  <w:style w:type="paragraph" w:customStyle="1" w:styleId="111">
    <w:name w:val="Абзац списка11"/>
    <w:basedOn w:val="a8"/>
    <w:semiHidden/>
    <w:rsid w:val="00517DB5"/>
    <w:pPr>
      <w:spacing w:line="360" w:lineRule="auto"/>
      <w:ind w:left="708" w:firstLine="567"/>
      <w:jc w:val="both"/>
    </w:pPr>
    <w:rPr>
      <w:sz w:val="28"/>
      <w:szCs w:val="20"/>
    </w:rPr>
  </w:style>
  <w:style w:type="paragraph" w:customStyle="1" w:styleId="phContent">
    <w:name w:val="ph_Content"/>
    <w:basedOn w:val="a8"/>
    <w:semiHidden/>
    <w:rsid w:val="00517DB5"/>
    <w:pPr>
      <w:pageBreakBefore/>
      <w:jc w:val="center"/>
    </w:pPr>
    <w:rPr>
      <w:b/>
      <w:caps/>
      <w:sz w:val="28"/>
      <w:szCs w:val="28"/>
    </w:rPr>
  </w:style>
  <w:style w:type="paragraph" w:customStyle="1" w:styleId="Normal1">
    <w:name w:val="Normal1"/>
    <w:semiHidden/>
    <w:rsid w:val="00517DB5"/>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semiHidden/>
    <w:rsid w:val="00517DB5"/>
    <w:pPr>
      <w:tabs>
        <w:tab w:val="left" w:pos="495"/>
      </w:tabs>
      <w:spacing w:before="120" w:after="240"/>
      <w:ind w:left="495" w:hanging="495"/>
    </w:pPr>
    <w:rPr>
      <w:b/>
      <w:sz w:val="22"/>
    </w:rPr>
  </w:style>
  <w:style w:type="paragraph" w:customStyle="1" w:styleId="SectionHeading">
    <w:name w:val="Section Heading"/>
    <w:basedOn w:val="10"/>
    <w:semiHidden/>
    <w:rsid w:val="00517DB5"/>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8">
    <w:name w:val="Таблица шапка"/>
    <w:basedOn w:val="a8"/>
    <w:semiHidden/>
    <w:rsid w:val="00517DB5"/>
    <w:pPr>
      <w:keepNext/>
      <w:spacing w:before="40" w:after="40"/>
      <w:ind w:left="57" w:right="57"/>
    </w:pPr>
    <w:rPr>
      <w:sz w:val="22"/>
      <w:szCs w:val="20"/>
    </w:rPr>
  </w:style>
  <w:style w:type="paragraph" w:customStyle="1" w:styleId="1">
    <w:name w:val="заголовок 1"/>
    <w:basedOn w:val="a8"/>
    <w:next w:val="a8"/>
    <w:semiHidden/>
    <w:rsid w:val="00517DB5"/>
    <w:pPr>
      <w:keepNext/>
      <w:widowControl w:val="0"/>
      <w:numPr>
        <w:numId w:val="14"/>
      </w:numPr>
      <w:ind w:firstLine="0"/>
      <w:jc w:val="center"/>
    </w:pPr>
    <w:rPr>
      <w:b/>
      <w:sz w:val="22"/>
      <w:szCs w:val="20"/>
    </w:rPr>
  </w:style>
  <w:style w:type="paragraph" w:customStyle="1" w:styleId="ConsNonformat">
    <w:name w:val="ConsNonformat"/>
    <w:semiHidden/>
    <w:rsid w:val="00517DB5"/>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semiHidden/>
    <w:rsid w:val="00517DB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semiHidden/>
    <w:rsid w:val="00517DB5"/>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9">
    <w:name w:val="Текст таблицы"/>
    <w:basedOn w:val="a8"/>
    <w:semiHidden/>
    <w:rsid w:val="00517DB5"/>
    <w:pPr>
      <w:spacing w:before="40" w:after="40"/>
      <w:ind w:left="57" w:right="57"/>
    </w:pPr>
    <w:rPr>
      <w:bCs/>
    </w:rPr>
  </w:style>
  <w:style w:type="paragraph" w:customStyle="1" w:styleId="afffa">
    <w:name w:val="Пункт Знак"/>
    <w:basedOn w:val="a8"/>
    <w:semiHidden/>
    <w:rsid w:val="00517DB5"/>
    <w:pPr>
      <w:tabs>
        <w:tab w:val="left" w:pos="720"/>
        <w:tab w:val="left" w:pos="851"/>
        <w:tab w:val="left" w:pos="1134"/>
      </w:tabs>
      <w:spacing w:line="360" w:lineRule="auto"/>
      <w:ind w:left="720" w:hanging="720"/>
      <w:jc w:val="both"/>
    </w:pPr>
    <w:rPr>
      <w:sz w:val="28"/>
      <w:szCs w:val="20"/>
    </w:rPr>
  </w:style>
  <w:style w:type="paragraph" w:customStyle="1" w:styleId="1f1">
    <w:name w:val="Рецензия1"/>
    <w:semiHidden/>
    <w:rsid w:val="00517DB5"/>
    <w:pPr>
      <w:spacing w:after="0" w:line="240" w:lineRule="auto"/>
    </w:pPr>
    <w:rPr>
      <w:rFonts w:ascii="Times New Roman" w:eastAsia="Times New Roman" w:hAnsi="Times New Roman" w:cs="Times New Roman"/>
      <w:sz w:val="24"/>
      <w:szCs w:val="24"/>
      <w:lang w:eastAsia="ru-RU"/>
    </w:rPr>
  </w:style>
  <w:style w:type="paragraph" w:customStyle="1" w:styleId="afffb">
    <w:name w:val="Нормальный"/>
    <w:semiHidden/>
    <w:rsid w:val="00517DB5"/>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semiHidden/>
    <w:rsid w:val="00517DB5"/>
    <w:pPr>
      <w:spacing w:before="100" w:beforeAutospacing="1" w:after="100" w:afterAutospacing="1"/>
    </w:pPr>
  </w:style>
  <w:style w:type="paragraph" w:customStyle="1" w:styleId="p18">
    <w:name w:val="p18"/>
    <w:basedOn w:val="a8"/>
    <w:semiHidden/>
    <w:rsid w:val="00517DB5"/>
    <w:pPr>
      <w:snapToGrid w:val="0"/>
      <w:ind w:left="540"/>
      <w:jc w:val="both"/>
    </w:pPr>
    <w:rPr>
      <w:color w:val="008000"/>
    </w:rPr>
  </w:style>
  <w:style w:type="paragraph" w:customStyle="1" w:styleId="p16">
    <w:name w:val="p16"/>
    <w:basedOn w:val="a8"/>
    <w:semiHidden/>
    <w:rsid w:val="00517DB5"/>
    <w:pPr>
      <w:snapToGrid w:val="0"/>
      <w:ind w:firstLine="720"/>
    </w:pPr>
    <w:rPr>
      <w:rFonts w:ascii="Arial" w:hAnsi="Arial" w:cs="Arial"/>
      <w:sz w:val="20"/>
      <w:szCs w:val="20"/>
    </w:rPr>
  </w:style>
  <w:style w:type="character" w:customStyle="1" w:styleId="afffc">
    <w:name w:val="Основной текст_"/>
    <w:link w:val="62"/>
    <w:semiHidden/>
    <w:locked/>
    <w:rsid w:val="00517DB5"/>
    <w:rPr>
      <w:sz w:val="27"/>
      <w:shd w:val="clear" w:color="auto" w:fill="FFFFFF"/>
    </w:rPr>
  </w:style>
  <w:style w:type="paragraph" w:customStyle="1" w:styleId="62">
    <w:name w:val="Основной текст6"/>
    <w:basedOn w:val="a8"/>
    <w:link w:val="afffc"/>
    <w:semiHidden/>
    <w:rsid w:val="00517DB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semiHidden/>
    <w:locked/>
    <w:rsid w:val="00517DB5"/>
    <w:rPr>
      <w:sz w:val="26"/>
      <w:shd w:val="clear" w:color="auto" w:fill="FFFFFF"/>
    </w:rPr>
  </w:style>
  <w:style w:type="paragraph" w:customStyle="1" w:styleId="310">
    <w:name w:val="Заголовок №31"/>
    <w:basedOn w:val="a8"/>
    <w:link w:val="3d"/>
    <w:semiHidden/>
    <w:rsid w:val="00517DB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semiHidden/>
    <w:locked/>
    <w:rsid w:val="00517DB5"/>
    <w:rPr>
      <w:b/>
      <w:i/>
      <w:sz w:val="23"/>
      <w:shd w:val="clear" w:color="auto" w:fill="FFFFFF"/>
    </w:rPr>
  </w:style>
  <w:style w:type="paragraph" w:customStyle="1" w:styleId="211">
    <w:name w:val="Основной текст (2)1"/>
    <w:basedOn w:val="a8"/>
    <w:link w:val="2f1"/>
    <w:semiHidden/>
    <w:rsid w:val="00517DB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517DB5"/>
    <w:rPr>
      <w:rFonts w:ascii="Arial" w:hAnsi="Arial" w:cs="Arial"/>
    </w:rPr>
  </w:style>
  <w:style w:type="paragraph" w:customStyle="1" w:styleId="ConsPlusNormal0">
    <w:name w:val="ConsPlusNormal"/>
    <w:link w:val="ConsPlusNormal"/>
    <w:semiHidden/>
    <w:rsid w:val="00517DB5"/>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semiHidden/>
    <w:rsid w:val="00517DB5"/>
    <w:pPr>
      <w:numPr>
        <w:numId w:val="16"/>
      </w:numPr>
      <w:ind w:left="0" w:firstLine="567"/>
      <w:jc w:val="both"/>
    </w:pPr>
    <w:rPr>
      <w:szCs w:val="20"/>
    </w:rPr>
  </w:style>
  <w:style w:type="character" w:customStyle="1" w:styleId="1f2">
    <w:name w:val="Стиль1 Знак"/>
    <w:link w:val="1f3"/>
    <w:semiHidden/>
    <w:locked/>
    <w:rsid w:val="00517DB5"/>
    <w:rPr>
      <w:b/>
      <w:sz w:val="28"/>
    </w:rPr>
  </w:style>
  <w:style w:type="paragraph" w:customStyle="1" w:styleId="1f3">
    <w:name w:val="Стиль1"/>
    <w:basedOn w:val="a8"/>
    <w:link w:val="1f2"/>
    <w:semiHidden/>
    <w:rsid w:val="00517DB5"/>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semiHidden/>
    <w:rsid w:val="00517DB5"/>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semiHidden/>
    <w:rsid w:val="00517DB5"/>
    <w:pPr>
      <w:widowControl w:val="0"/>
      <w:autoSpaceDE w:val="0"/>
      <w:autoSpaceDN w:val="0"/>
      <w:adjustRightInd w:val="0"/>
      <w:spacing w:line="254" w:lineRule="exact"/>
      <w:ind w:firstLine="629"/>
      <w:jc w:val="both"/>
    </w:pPr>
  </w:style>
  <w:style w:type="paragraph" w:customStyle="1" w:styleId="2f2">
    <w:name w:val="Название2"/>
    <w:basedOn w:val="a8"/>
    <w:semiHidden/>
    <w:rsid w:val="00517DB5"/>
    <w:pPr>
      <w:suppressLineNumbers/>
      <w:suppressAutoHyphens/>
      <w:spacing w:before="120" w:after="120"/>
    </w:pPr>
    <w:rPr>
      <w:rFonts w:cs="Tahoma"/>
      <w:i/>
      <w:iCs/>
      <w:lang w:eastAsia="ar-SA"/>
    </w:rPr>
  </w:style>
  <w:style w:type="paragraph" w:customStyle="1" w:styleId="2f3">
    <w:name w:val="Указатель2"/>
    <w:basedOn w:val="a8"/>
    <w:semiHidden/>
    <w:rsid w:val="00517DB5"/>
    <w:pPr>
      <w:suppressLineNumbers/>
      <w:suppressAutoHyphens/>
    </w:pPr>
    <w:rPr>
      <w:rFonts w:cs="Tahoma"/>
      <w:lang w:eastAsia="ar-SA"/>
    </w:rPr>
  </w:style>
  <w:style w:type="paragraph" w:customStyle="1" w:styleId="1f4">
    <w:name w:val="Название1"/>
    <w:basedOn w:val="a8"/>
    <w:semiHidden/>
    <w:rsid w:val="00517DB5"/>
    <w:pPr>
      <w:suppressLineNumbers/>
      <w:suppressAutoHyphens/>
      <w:spacing w:before="120" w:after="120"/>
    </w:pPr>
    <w:rPr>
      <w:rFonts w:cs="Tahoma"/>
      <w:i/>
      <w:iCs/>
      <w:lang w:eastAsia="ar-SA"/>
    </w:rPr>
  </w:style>
  <w:style w:type="paragraph" w:customStyle="1" w:styleId="1f5">
    <w:name w:val="Указатель1"/>
    <w:basedOn w:val="a8"/>
    <w:semiHidden/>
    <w:rsid w:val="00517DB5"/>
    <w:pPr>
      <w:suppressLineNumbers/>
      <w:suppressAutoHyphens/>
    </w:pPr>
    <w:rPr>
      <w:rFonts w:cs="Tahoma"/>
      <w:lang w:eastAsia="ar-SA"/>
    </w:rPr>
  </w:style>
  <w:style w:type="paragraph" w:customStyle="1" w:styleId="1f6">
    <w:name w:val="Знак1"/>
    <w:basedOn w:val="a8"/>
    <w:semiHidden/>
    <w:rsid w:val="00517DB5"/>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semiHidden/>
    <w:rsid w:val="00517DB5"/>
    <w:pPr>
      <w:ind w:firstLine="520"/>
      <w:jc w:val="both"/>
    </w:pPr>
    <w:rPr>
      <w:sz w:val="26"/>
      <w:lang w:eastAsia="ar-SA"/>
    </w:rPr>
  </w:style>
  <w:style w:type="paragraph" w:customStyle="1" w:styleId="afffd">
    <w:name w:val="Содержимое таблицы"/>
    <w:basedOn w:val="a8"/>
    <w:semiHidden/>
    <w:rsid w:val="00517DB5"/>
    <w:pPr>
      <w:suppressLineNumbers/>
      <w:suppressAutoHyphens/>
    </w:pPr>
    <w:rPr>
      <w:lang w:eastAsia="ar-SA"/>
    </w:rPr>
  </w:style>
  <w:style w:type="paragraph" w:customStyle="1" w:styleId="afffe">
    <w:name w:val="Заголовок таблицы"/>
    <w:basedOn w:val="afffd"/>
    <w:semiHidden/>
    <w:rsid w:val="00517DB5"/>
    <w:pPr>
      <w:jc w:val="center"/>
    </w:pPr>
    <w:rPr>
      <w:b/>
      <w:bCs/>
    </w:rPr>
  </w:style>
  <w:style w:type="paragraph" w:customStyle="1" w:styleId="53">
    <w:name w:val="Основной текст5"/>
    <w:basedOn w:val="a8"/>
    <w:semiHidden/>
    <w:rsid w:val="00517DB5"/>
    <w:pPr>
      <w:widowControl w:val="0"/>
      <w:shd w:val="clear" w:color="auto" w:fill="FFFFFF"/>
      <w:spacing w:line="250" w:lineRule="exact"/>
      <w:ind w:hanging="360"/>
      <w:jc w:val="both"/>
    </w:pPr>
    <w:rPr>
      <w:sz w:val="19"/>
      <w:szCs w:val="19"/>
    </w:rPr>
  </w:style>
  <w:style w:type="paragraph" w:customStyle="1" w:styleId="Style4">
    <w:name w:val="Style4"/>
    <w:basedOn w:val="a8"/>
    <w:semiHidden/>
    <w:rsid w:val="00517DB5"/>
    <w:pPr>
      <w:widowControl w:val="0"/>
      <w:autoSpaceDE w:val="0"/>
      <w:autoSpaceDN w:val="0"/>
      <w:adjustRightInd w:val="0"/>
      <w:spacing w:line="329" w:lineRule="exact"/>
      <w:jc w:val="both"/>
    </w:pPr>
  </w:style>
  <w:style w:type="paragraph" w:customStyle="1" w:styleId="Style7">
    <w:name w:val="Style7"/>
    <w:basedOn w:val="a8"/>
    <w:semiHidden/>
    <w:rsid w:val="00517DB5"/>
    <w:pPr>
      <w:widowControl w:val="0"/>
      <w:autoSpaceDE w:val="0"/>
      <w:autoSpaceDN w:val="0"/>
      <w:adjustRightInd w:val="0"/>
      <w:spacing w:line="319" w:lineRule="exact"/>
      <w:jc w:val="both"/>
    </w:pPr>
  </w:style>
  <w:style w:type="paragraph" w:customStyle="1" w:styleId="affff">
    <w:name w:val="Îáû÷íûé"/>
    <w:semiHidden/>
    <w:rsid w:val="00517DB5"/>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517DB5"/>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0">
    <w:name w:val="Рисунок"/>
    <w:basedOn w:val="a8"/>
    <w:next w:val="a0"/>
    <w:semiHidden/>
    <w:rsid w:val="00517DB5"/>
    <w:pPr>
      <w:jc w:val="both"/>
    </w:pPr>
    <w:rPr>
      <w:sz w:val="20"/>
      <w:szCs w:val="20"/>
    </w:rPr>
  </w:style>
  <w:style w:type="paragraph" w:customStyle="1" w:styleId="2f4">
    <w:name w:val="Абзац списка2"/>
    <w:basedOn w:val="a8"/>
    <w:semiHidden/>
    <w:rsid w:val="00517DB5"/>
    <w:pPr>
      <w:ind w:left="720"/>
      <w:contextualSpacing/>
    </w:pPr>
  </w:style>
  <w:style w:type="paragraph" w:customStyle="1" w:styleId="3e">
    <w:name w:val="Абзац списка3"/>
    <w:basedOn w:val="a8"/>
    <w:semiHidden/>
    <w:rsid w:val="00517DB5"/>
    <w:pPr>
      <w:ind w:left="720"/>
      <w:contextualSpacing/>
    </w:pPr>
    <w:rPr>
      <w:rFonts w:eastAsia="Calibri"/>
    </w:rPr>
  </w:style>
  <w:style w:type="character" w:customStyle="1" w:styleId="affff1">
    <w:name w:val="Ариал Таблица Знак"/>
    <w:link w:val="affff2"/>
    <w:semiHidden/>
    <w:locked/>
    <w:rsid w:val="00517DB5"/>
    <w:rPr>
      <w:rFonts w:ascii="Arial" w:hAnsi="Arial" w:cs="Arial"/>
      <w:sz w:val="24"/>
    </w:rPr>
  </w:style>
  <w:style w:type="paragraph" w:customStyle="1" w:styleId="affff2">
    <w:name w:val="Ариал Таблица"/>
    <w:basedOn w:val="afff"/>
    <w:link w:val="affff1"/>
    <w:semiHidden/>
    <w:rsid w:val="00517DB5"/>
    <w:pPr>
      <w:widowControl w:val="0"/>
      <w:adjustRightInd w:val="0"/>
      <w:spacing w:before="0" w:after="0" w:line="240" w:lineRule="auto"/>
      <w:ind w:firstLine="0"/>
    </w:pPr>
  </w:style>
  <w:style w:type="paragraph" w:customStyle="1" w:styleId="ContractItemBodyNumberedArial10">
    <w:name w:val="Стиль Contract_ItemBodyNumbered + Arial 10 пт Междустр.интервал: ..."/>
    <w:basedOn w:val="ContractItemBodyNumbered"/>
    <w:semiHidden/>
    <w:rsid w:val="00517DB5"/>
    <w:rPr>
      <w:rFonts w:ascii="Arial" w:hAnsi="Arial"/>
      <w:sz w:val="20"/>
      <w:szCs w:val="20"/>
      <w:lang w:eastAsia="ar-SA"/>
    </w:rPr>
  </w:style>
  <w:style w:type="paragraph" w:customStyle="1" w:styleId="affff3">
    <w:name w:val="Подпункт"/>
    <w:basedOn w:val="afff1"/>
    <w:semiHidden/>
    <w:rsid w:val="00517DB5"/>
    <w:rPr>
      <w:bCs/>
      <w:sz w:val="22"/>
      <w:szCs w:val="22"/>
    </w:rPr>
  </w:style>
  <w:style w:type="paragraph" w:customStyle="1" w:styleId="45">
    <w:name w:val="Абзац списка4"/>
    <w:basedOn w:val="a8"/>
    <w:semiHidden/>
    <w:rsid w:val="00517DB5"/>
    <w:pPr>
      <w:spacing w:after="200" w:line="276" w:lineRule="auto"/>
      <w:ind w:left="720"/>
    </w:pPr>
    <w:rPr>
      <w:rFonts w:ascii="Calibri" w:hAnsi="Calibri"/>
      <w:sz w:val="22"/>
      <w:szCs w:val="22"/>
      <w:lang w:eastAsia="en-US"/>
    </w:rPr>
  </w:style>
  <w:style w:type="paragraph" w:customStyle="1" w:styleId="54">
    <w:name w:val="Абзац списка5"/>
    <w:basedOn w:val="a8"/>
    <w:semiHidden/>
    <w:rsid w:val="00517DB5"/>
    <w:pPr>
      <w:spacing w:after="200" w:line="276" w:lineRule="auto"/>
      <w:ind w:left="720"/>
    </w:pPr>
    <w:rPr>
      <w:rFonts w:ascii="Calibri" w:hAnsi="Calibri"/>
      <w:sz w:val="22"/>
      <w:szCs w:val="22"/>
      <w:lang w:eastAsia="en-US"/>
    </w:rPr>
  </w:style>
  <w:style w:type="character" w:styleId="affff4">
    <w:name w:val="footnote reference"/>
    <w:semiHidden/>
    <w:unhideWhenUsed/>
    <w:rsid w:val="00517DB5"/>
    <w:rPr>
      <w:vertAlign w:val="superscript"/>
    </w:rPr>
  </w:style>
  <w:style w:type="character" w:styleId="affff5">
    <w:name w:val="annotation reference"/>
    <w:semiHidden/>
    <w:unhideWhenUsed/>
    <w:rsid w:val="00517DB5"/>
    <w:rPr>
      <w:sz w:val="16"/>
    </w:rPr>
  </w:style>
  <w:style w:type="character" w:customStyle="1" w:styleId="22">
    <w:name w:val="Заголовок 2 Знак2"/>
    <w:link w:val="20"/>
    <w:semiHidden/>
    <w:locked/>
    <w:rsid w:val="00517DB5"/>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517DB5"/>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517DB5"/>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517DB5"/>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517DB5"/>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517DB5"/>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517DB5"/>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517DB5"/>
    <w:rPr>
      <w:rFonts w:ascii="Times New Roman" w:eastAsia="Times New Roman" w:hAnsi="Times New Roman" w:cs="Times New Roman"/>
      <w:sz w:val="24"/>
      <w:szCs w:val="24"/>
      <w:lang w:eastAsia="ru-RU"/>
    </w:rPr>
  </w:style>
  <w:style w:type="character" w:customStyle="1" w:styleId="affff6">
    <w:name w:val="Гипертекстовая ссылка"/>
    <w:rsid w:val="00517DB5"/>
    <w:rPr>
      <w:color w:val="008000"/>
    </w:rPr>
  </w:style>
  <w:style w:type="character" w:customStyle="1" w:styleId="affff7">
    <w:name w:val="Цветовое выделение"/>
    <w:rsid w:val="00517DB5"/>
    <w:rPr>
      <w:b/>
      <w:bCs w:val="0"/>
      <w:color w:val="000080"/>
    </w:rPr>
  </w:style>
  <w:style w:type="character" w:customStyle="1" w:styleId="17">
    <w:name w:val="Основной текст с отступом Знак1"/>
    <w:link w:val="aff"/>
    <w:semiHidden/>
    <w:locked/>
    <w:rsid w:val="00517DB5"/>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517DB5"/>
    <w:rPr>
      <w:rFonts w:ascii="Times New Roman" w:eastAsia="Times New Roman" w:hAnsi="Times New Roman" w:cs="Times New Roman"/>
      <w:sz w:val="24"/>
      <w:szCs w:val="24"/>
      <w:lang w:eastAsia="ru-RU"/>
    </w:rPr>
  </w:style>
  <w:style w:type="character" w:customStyle="1" w:styleId="Heading1Char">
    <w:name w:val="Heading 1 Char"/>
    <w:locked/>
    <w:rsid w:val="00517DB5"/>
    <w:rPr>
      <w:sz w:val="24"/>
    </w:rPr>
  </w:style>
  <w:style w:type="character" w:customStyle="1" w:styleId="Heading2Char">
    <w:name w:val="Heading 2 Char"/>
    <w:locked/>
    <w:rsid w:val="00517DB5"/>
    <w:rPr>
      <w:rFonts w:ascii="Arial" w:hAnsi="Arial" w:cs="Arial" w:hint="default"/>
      <w:b/>
      <w:bCs w:val="0"/>
      <w:i/>
      <w:iCs w:val="0"/>
      <w:sz w:val="28"/>
      <w:lang w:val="ru-RU" w:eastAsia="ru-RU"/>
    </w:rPr>
  </w:style>
  <w:style w:type="character" w:customStyle="1" w:styleId="labelheaderlevel21">
    <w:name w:val="label_header_level_21"/>
    <w:rsid w:val="00517DB5"/>
    <w:rPr>
      <w:b/>
      <w:bCs w:val="0"/>
      <w:color w:val="0000FF"/>
      <w:sz w:val="20"/>
    </w:rPr>
  </w:style>
  <w:style w:type="character" w:customStyle="1" w:styleId="affff8">
    <w:name w:val="Подпункт Знак"/>
    <w:rsid w:val="00517DB5"/>
    <w:rPr>
      <w:sz w:val="28"/>
      <w:lang w:val="ru-RU" w:eastAsia="ru-RU"/>
    </w:rPr>
  </w:style>
  <w:style w:type="character" w:customStyle="1" w:styleId="PlainTextChar1">
    <w:name w:val="Plain Text Char1"/>
    <w:locked/>
    <w:rsid w:val="00517DB5"/>
    <w:rPr>
      <w:rFonts w:ascii="Courier New" w:hAnsi="Courier New" w:cs="Courier New" w:hint="default"/>
      <w:snapToGrid/>
      <w:lang w:val="ru-RU" w:eastAsia="ru-RU"/>
    </w:rPr>
  </w:style>
  <w:style w:type="character" w:customStyle="1" w:styleId="19">
    <w:name w:val="Текст Знак1"/>
    <w:link w:val="aff7"/>
    <w:semiHidden/>
    <w:locked/>
    <w:rsid w:val="00517DB5"/>
    <w:rPr>
      <w:rFonts w:ascii="Courier New" w:eastAsia="Times New Roman" w:hAnsi="Courier New" w:cs="Times New Roman"/>
      <w:sz w:val="20"/>
      <w:szCs w:val="20"/>
      <w:lang w:eastAsia="ru-RU"/>
    </w:rPr>
  </w:style>
  <w:style w:type="character" w:customStyle="1" w:styleId="112">
    <w:name w:val="Знак Знак11"/>
    <w:rsid w:val="00517DB5"/>
    <w:rPr>
      <w:i/>
      <w:iCs w:val="0"/>
      <w:sz w:val="28"/>
      <w:lang w:val="ru-RU" w:eastAsia="ru-RU"/>
    </w:rPr>
  </w:style>
  <w:style w:type="character" w:customStyle="1" w:styleId="FontStyle11">
    <w:name w:val="Font Style11"/>
    <w:rsid w:val="00517DB5"/>
    <w:rPr>
      <w:rFonts w:ascii="Times New Roman" w:hAnsi="Times New Roman" w:cs="Times New Roman" w:hint="default"/>
      <w:sz w:val="26"/>
    </w:rPr>
  </w:style>
  <w:style w:type="character" w:customStyle="1" w:styleId="213">
    <w:name w:val="Заголовок 2 Знак1"/>
    <w:rsid w:val="00517DB5"/>
    <w:rPr>
      <w:b/>
      <w:bCs w:val="0"/>
      <w:snapToGrid/>
      <w:sz w:val="28"/>
      <w:lang w:val="ru-RU" w:eastAsia="ru-RU"/>
    </w:rPr>
  </w:style>
  <w:style w:type="character" w:customStyle="1" w:styleId="FontStyle57">
    <w:name w:val="Font Style57"/>
    <w:rsid w:val="00517DB5"/>
    <w:rPr>
      <w:rFonts w:ascii="Times New Roman" w:hAnsi="Times New Roman" w:cs="Times New Roman" w:hint="default"/>
      <w:b/>
      <w:bCs w:val="0"/>
      <w:sz w:val="20"/>
    </w:rPr>
  </w:style>
  <w:style w:type="character" w:customStyle="1" w:styleId="BodyTextIndent3Char">
    <w:name w:val="Body Text Indent 3 Char"/>
    <w:locked/>
    <w:rsid w:val="00517DB5"/>
    <w:rPr>
      <w:color w:val="0000FF"/>
      <w:sz w:val="24"/>
      <w:u w:val="single"/>
      <w:lang w:val="ru-RU" w:eastAsia="ru-RU"/>
    </w:rPr>
  </w:style>
  <w:style w:type="character" w:customStyle="1" w:styleId="FooterChar">
    <w:name w:val="Footer Char"/>
    <w:locked/>
    <w:rsid w:val="00517DB5"/>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517DB5"/>
    <w:rPr>
      <w:rFonts w:ascii="Courier New" w:eastAsia="Times New Roman" w:hAnsi="Courier New" w:cs="Times New Roman"/>
      <w:sz w:val="20"/>
      <w:szCs w:val="20"/>
      <w:lang w:eastAsia="ru-RU"/>
    </w:rPr>
  </w:style>
  <w:style w:type="character" w:customStyle="1" w:styleId="FontStyle15">
    <w:name w:val="Font Style15"/>
    <w:rsid w:val="00517DB5"/>
    <w:rPr>
      <w:rFonts w:ascii="Times New Roman" w:hAnsi="Times New Roman" w:cs="Times New Roman" w:hint="default"/>
      <w:sz w:val="26"/>
    </w:rPr>
  </w:style>
  <w:style w:type="character" w:customStyle="1" w:styleId="affff9">
    <w:name w:val="комментарий"/>
    <w:rsid w:val="00517DB5"/>
    <w:rPr>
      <w:b/>
      <w:bCs w:val="0"/>
      <w:i/>
      <w:iCs w:val="0"/>
      <w:shd w:val="clear" w:color="auto" w:fill="FFFF99"/>
    </w:rPr>
  </w:style>
  <w:style w:type="character" w:customStyle="1" w:styleId="HeaderChar">
    <w:name w:val="Header Char"/>
    <w:locked/>
    <w:rsid w:val="00517DB5"/>
    <w:rPr>
      <w:rFonts w:ascii="Courier New" w:hAnsi="Courier New" w:cs="Courier New" w:hint="default"/>
      <w:lang w:val="ru-RU" w:eastAsia="ru-RU"/>
    </w:rPr>
  </w:style>
  <w:style w:type="character" w:customStyle="1" w:styleId="Sp1">
    <w:name w:val="Sp1 Знак Знак"/>
    <w:rsid w:val="00517DB5"/>
    <w:rPr>
      <w:b/>
      <w:bCs w:val="0"/>
      <w:kern w:val="24"/>
      <w:sz w:val="24"/>
      <w:lang w:val="ru-RU" w:eastAsia="ru-RU"/>
    </w:rPr>
  </w:style>
  <w:style w:type="character" w:customStyle="1" w:styleId="FontStyle13">
    <w:name w:val="Font Style13"/>
    <w:rsid w:val="00517DB5"/>
    <w:rPr>
      <w:rFonts w:ascii="Times New Roman" w:hAnsi="Times New Roman" w:cs="Times New Roman" w:hint="default"/>
      <w:sz w:val="24"/>
    </w:rPr>
  </w:style>
  <w:style w:type="character" w:customStyle="1" w:styleId="affffa">
    <w:name w:val="Основной шрифт"/>
    <w:rsid w:val="00517DB5"/>
  </w:style>
  <w:style w:type="character" w:customStyle="1" w:styleId="FontStyle33">
    <w:name w:val="Font Style33"/>
    <w:rsid w:val="00517DB5"/>
    <w:rPr>
      <w:rFonts w:ascii="Times New Roman" w:hAnsi="Times New Roman" w:cs="Times New Roman" w:hint="default"/>
      <w:sz w:val="26"/>
    </w:rPr>
  </w:style>
  <w:style w:type="character" w:customStyle="1" w:styleId="14">
    <w:name w:val="Текст примечания Знак1"/>
    <w:basedOn w:val="a9"/>
    <w:link w:val="af2"/>
    <w:semiHidden/>
    <w:locked/>
    <w:rsid w:val="00517DB5"/>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9"/>
    <w:semiHidden/>
    <w:locked/>
    <w:rsid w:val="00517DB5"/>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b"/>
    <w:semiHidden/>
    <w:locked/>
    <w:rsid w:val="00517DB5"/>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517DB5"/>
    <w:rPr>
      <w:rFonts w:ascii="Courier New" w:eastAsia="Times New Roman" w:hAnsi="Courier New" w:cs="Times New Roman"/>
      <w:sz w:val="20"/>
      <w:szCs w:val="20"/>
      <w:lang w:eastAsia="ru-RU"/>
    </w:rPr>
  </w:style>
  <w:style w:type="character" w:customStyle="1" w:styleId="18">
    <w:name w:val="Схема документа Знак1"/>
    <w:basedOn w:val="a9"/>
    <w:link w:val="aff5"/>
    <w:semiHidden/>
    <w:locked/>
    <w:rsid w:val="00517DB5"/>
    <w:rPr>
      <w:rFonts w:ascii="Tahoma" w:eastAsia="Times New Roman" w:hAnsi="Tahoma" w:cs="Times New Roman"/>
      <w:sz w:val="24"/>
      <w:szCs w:val="20"/>
      <w:shd w:val="clear" w:color="auto" w:fill="000080"/>
      <w:lang w:eastAsia="ru-RU"/>
    </w:rPr>
  </w:style>
  <w:style w:type="character" w:customStyle="1" w:styleId="160">
    <w:name w:val="16"/>
    <w:rsid w:val="00517DB5"/>
    <w:rPr>
      <w:rFonts w:ascii="Times New Roman" w:hAnsi="Times New Roman" w:cs="Times New Roman" w:hint="default"/>
      <w:color w:val="008000"/>
      <w:sz w:val="20"/>
    </w:rPr>
  </w:style>
  <w:style w:type="character" w:customStyle="1" w:styleId="affffb">
    <w:name w:val="Основной текст + Полужирный"/>
    <w:rsid w:val="00517DB5"/>
    <w:rPr>
      <w:b/>
      <w:bCs w:val="0"/>
      <w:color w:val="000000"/>
      <w:spacing w:val="0"/>
      <w:w w:val="100"/>
      <w:position w:val="0"/>
      <w:sz w:val="27"/>
      <w:lang w:val="ru-RU" w:eastAsia="x-none"/>
    </w:rPr>
  </w:style>
  <w:style w:type="character" w:customStyle="1" w:styleId="val">
    <w:name w:val="val"/>
    <w:rsid w:val="00517DB5"/>
  </w:style>
  <w:style w:type="character" w:customStyle="1" w:styleId="2f5">
    <w:name w:val="Основной шрифт абзаца2"/>
    <w:rsid w:val="00517DB5"/>
  </w:style>
  <w:style w:type="character" w:customStyle="1" w:styleId="Absatz-Standardschriftart">
    <w:name w:val="Absatz-Standardschriftart"/>
    <w:rsid w:val="00517DB5"/>
  </w:style>
  <w:style w:type="character" w:customStyle="1" w:styleId="WW-Absatz-Standardschriftart">
    <w:name w:val="WW-Absatz-Standardschriftart"/>
    <w:rsid w:val="00517DB5"/>
  </w:style>
  <w:style w:type="character" w:customStyle="1" w:styleId="WW-Absatz-Standardschriftart1">
    <w:name w:val="WW-Absatz-Standardschriftart1"/>
    <w:rsid w:val="00517DB5"/>
  </w:style>
  <w:style w:type="character" w:customStyle="1" w:styleId="WW-Absatz-Standardschriftart11">
    <w:name w:val="WW-Absatz-Standardschriftart11"/>
    <w:rsid w:val="00517DB5"/>
  </w:style>
  <w:style w:type="character" w:customStyle="1" w:styleId="WW-Absatz-Standardschriftart111">
    <w:name w:val="WW-Absatz-Standardschriftart111"/>
    <w:rsid w:val="00517DB5"/>
  </w:style>
  <w:style w:type="character" w:customStyle="1" w:styleId="1f7">
    <w:name w:val="Основной шрифт абзаца1"/>
    <w:rsid w:val="00517DB5"/>
  </w:style>
  <w:style w:type="character" w:customStyle="1" w:styleId="FontStyle17">
    <w:name w:val="Font Style17"/>
    <w:rsid w:val="00517DB5"/>
    <w:rPr>
      <w:rFonts w:ascii="Times New Roman" w:hAnsi="Times New Roman" w:cs="Times New Roman" w:hint="default"/>
      <w:sz w:val="20"/>
    </w:rPr>
  </w:style>
  <w:style w:type="character" w:customStyle="1" w:styleId="FontStyle12">
    <w:name w:val="Font Style12"/>
    <w:rsid w:val="00517DB5"/>
    <w:rPr>
      <w:rFonts w:ascii="Times New Roman" w:hAnsi="Times New Roman" w:cs="Times New Roman" w:hint="default"/>
      <w:b/>
      <w:bCs w:val="0"/>
      <w:sz w:val="22"/>
    </w:rPr>
  </w:style>
  <w:style w:type="character" w:customStyle="1" w:styleId="dynatree-title">
    <w:name w:val="dynatree-title"/>
    <w:rsid w:val="00517DB5"/>
  </w:style>
  <w:style w:type="table" w:styleId="affffc">
    <w:name w:val="Table Grid"/>
    <w:basedOn w:val="aa"/>
    <w:rsid w:val="00517DB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3715">
      <w:bodyDiv w:val="1"/>
      <w:marLeft w:val="0"/>
      <w:marRight w:val="0"/>
      <w:marTop w:val="0"/>
      <w:marBottom w:val="0"/>
      <w:divBdr>
        <w:top w:val="none" w:sz="0" w:space="0" w:color="auto"/>
        <w:left w:val="none" w:sz="0" w:space="0" w:color="auto"/>
        <w:bottom w:val="none" w:sz="0" w:space="0" w:color="auto"/>
        <w:right w:val="none" w:sz="0" w:space="0" w:color="auto"/>
      </w:divBdr>
    </w:div>
    <w:div w:id="668562462">
      <w:bodyDiv w:val="1"/>
      <w:marLeft w:val="0"/>
      <w:marRight w:val="0"/>
      <w:marTop w:val="0"/>
      <w:marBottom w:val="0"/>
      <w:divBdr>
        <w:top w:val="none" w:sz="0" w:space="0" w:color="auto"/>
        <w:left w:val="none" w:sz="0" w:space="0" w:color="auto"/>
        <w:bottom w:val="none" w:sz="0" w:space="0" w:color="auto"/>
        <w:right w:val="none" w:sz="0" w:space="0" w:color="auto"/>
      </w:divBdr>
    </w:div>
    <w:div w:id="1167356079">
      <w:bodyDiv w:val="1"/>
      <w:marLeft w:val="0"/>
      <w:marRight w:val="0"/>
      <w:marTop w:val="0"/>
      <w:marBottom w:val="0"/>
      <w:divBdr>
        <w:top w:val="none" w:sz="0" w:space="0" w:color="auto"/>
        <w:left w:val="none" w:sz="0" w:space="0" w:color="auto"/>
        <w:bottom w:val="none" w:sz="0" w:space="0" w:color="auto"/>
        <w:right w:val="none" w:sz="0" w:space="0" w:color="auto"/>
      </w:divBdr>
    </w:div>
    <w:div w:id="1901672160">
      <w:bodyDiv w:val="1"/>
      <w:marLeft w:val="0"/>
      <w:marRight w:val="0"/>
      <w:marTop w:val="0"/>
      <w:marBottom w:val="0"/>
      <w:divBdr>
        <w:top w:val="none" w:sz="0" w:space="0" w:color="auto"/>
        <w:left w:val="none" w:sz="0" w:space="0" w:color="auto"/>
        <w:bottom w:val="none" w:sz="0" w:space="0" w:color="auto"/>
        <w:right w:val="none" w:sz="0" w:space="0" w:color="auto"/>
      </w:divBdr>
    </w:div>
    <w:div w:id="19560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86001-3249-448D-A1D9-3B09E1D5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Гудков Виктор Евгеньевич</cp:lastModifiedBy>
  <cp:revision>28</cp:revision>
  <dcterms:created xsi:type="dcterms:W3CDTF">2018-05-17T08:01:00Z</dcterms:created>
  <dcterms:modified xsi:type="dcterms:W3CDTF">2018-06-05T13:32:00Z</dcterms:modified>
</cp:coreProperties>
</file>