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73FD224F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FE443D" w:rsidRPr="008346EC">
        <w:rPr>
          <w:b/>
          <w:sz w:val="22"/>
          <w:szCs w:val="22"/>
        </w:rPr>
        <w:t>моторны</w:t>
      </w:r>
      <w:r w:rsidR="00FE443D">
        <w:rPr>
          <w:b/>
          <w:sz w:val="22"/>
          <w:szCs w:val="22"/>
        </w:rPr>
        <w:t>е</w:t>
      </w:r>
      <w:r w:rsidR="00FE443D" w:rsidRPr="008346EC">
        <w:rPr>
          <w:b/>
          <w:sz w:val="22"/>
          <w:szCs w:val="22"/>
        </w:rPr>
        <w:t>, гидравлически</w:t>
      </w:r>
      <w:r w:rsidR="00FE443D">
        <w:rPr>
          <w:b/>
          <w:sz w:val="22"/>
          <w:szCs w:val="22"/>
        </w:rPr>
        <w:t>е</w:t>
      </w:r>
      <w:r w:rsidR="00FE443D" w:rsidRPr="008346EC">
        <w:rPr>
          <w:b/>
          <w:sz w:val="22"/>
          <w:szCs w:val="22"/>
        </w:rPr>
        <w:t xml:space="preserve"> масл</w:t>
      </w:r>
      <w:r w:rsidR="00FE443D">
        <w:rPr>
          <w:b/>
          <w:sz w:val="22"/>
          <w:szCs w:val="22"/>
        </w:rPr>
        <w:t>а</w:t>
      </w:r>
      <w:r w:rsidR="00FE443D" w:rsidRPr="008346EC">
        <w:rPr>
          <w:b/>
          <w:sz w:val="22"/>
          <w:szCs w:val="22"/>
        </w:rPr>
        <w:t>, пластинчаты</w:t>
      </w:r>
      <w:r w:rsidR="00FE443D">
        <w:rPr>
          <w:b/>
          <w:sz w:val="22"/>
          <w:szCs w:val="22"/>
        </w:rPr>
        <w:t>е</w:t>
      </w:r>
      <w:r w:rsidR="00FE443D" w:rsidRPr="008346EC">
        <w:rPr>
          <w:b/>
          <w:sz w:val="22"/>
          <w:szCs w:val="22"/>
        </w:rPr>
        <w:t xml:space="preserve"> смазк</w:t>
      </w:r>
      <w:r w:rsidR="00FE443D">
        <w:rPr>
          <w:b/>
          <w:sz w:val="22"/>
          <w:szCs w:val="22"/>
        </w:rPr>
        <w:t>и</w:t>
      </w:r>
      <w:r w:rsidR="00FE443D" w:rsidRPr="008346EC">
        <w:rPr>
          <w:b/>
          <w:sz w:val="22"/>
          <w:szCs w:val="22"/>
        </w:rPr>
        <w:t>, охлаждающи</w:t>
      </w:r>
      <w:r w:rsidR="00FE443D">
        <w:rPr>
          <w:b/>
          <w:sz w:val="22"/>
          <w:szCs w:val="22"/>
        </w:rPr>
        <w:t>е</w:t>
      </w:r>
      <w:r w:rsidR="00FE443D" w:rsidRPr="008346EC">
        <w:rPr>
          <w:b/>
          <w:sz w:val="22"/>
          <w:szCs w:val="22"/>
        </w:rPr>
        <w:t xml:space="preserve"> и технически</w:t>
      </w:r>
      <w:r w:rsidR="00FE443D">
        <w:rPr>
          <w:b/>
          <w:sz w:val="22"/>
          <w:szCs w:val="22"/>
        </w:rPr>
        <w:t>е</w:t>
      </w:r>
      <w:r w:rsidR="00FE443D" w:rsidRPr="008346EC">
        <w:rPr>
          <w:b/>
          <w:sz w:val="22"/>
          <w:szCs w:val="22"/>
        </w:rPr>
        <w:t xml:space="preserve"> жидкост</w:t>
      </w:r>
      <w:r w:rsidR="00FE443D">
        <w:rPr>
          <w:b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) для нужд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1349A6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1349A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1349A6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1349A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09BFC8E3" w14:textId="58C25D4C" w:rsidR="00FD1697" w:rsidRDefault="00FE443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B0157">
              <w:rPr>
                <w:bCs/>
                <w:sz w:val="22"/>
                <w:szCs w:val="22"/>
              </w:rPr>
              <w:t>Маринин Виктор Витальевич (8442) 56-20-</w:t>
            </w:r>
            <w:r>
              <w:rPr>
                <w:bCs/>
                <w:sz w:val="22"/>
                <w:szCs w:val="22"/>
              </w:rPr>
              <w:t xml:space="preserve">88 </w:t>
            </w:r>
            <w:r w:rsidRPr="000B0157">
              <w:rPr>
                <w:bCs/>
                <w:sz w:val="22"/>
                <w:szCs w:val="22"/>
              </w:rPr>
              <w:t>(доб. 1090)</w:t>
            </w:r>
          </w:p>
        </w:tc>
      </w:tr>
      <w:tr w:rsidR="00FD1697" w14:paraId="7915CE32" w14:textId="77777777" w:rsidTr="001349A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59E1BB74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FE443D" w:rsidRPr="008346EC">
              <w:rPr>
                <w:b/>
                <w:sz w:val="22"/>
                <w:szCs w:val="22"/>
              </w:rPr>
              <w:t>моторны</w:t>
            </w:r>
            <w:r w:rsidR="00FE443D">
              <w:rPr>
                <w:b/>
                <w:sz w:val="22"/>
                <w:szCs w:val="22"/>
              </w:rPr>
              <w:t>е</w:t>
            </w:r>
            <w:r w:rsidR="00FE443D" w:rsidRPr="008346EC">
              <w:rPr>
                <w:b/>
                <w:sz w:val="22"/>
                <w:szCs w:val="22"/>
              </w:rPr>
              <w:t>, гидравлически</w:t>
            </w:r>
            <w:r w:rsidR="00FE443D">
              <w:rPr>
                <w:b/>
                <w:sz w:val="22"/>
                <w:szCs w:val="22"/>
              </w:rPr>
              <w:t>е</w:t>
            </w:r>
            <w:r w:rsidR="00FE443D" w:rsidRPr="008346EC">
              <w:rPr>
                <w:b/>
                <w:sz w:val="22"/>
                <w:szCs w:val="22"/>
              </w:rPr>
              <w:t xml:space="preserve"> мас</w:t>
            </w:r>
            <w:r w:rsidR="00FE443D">
              <w:rPr>
                <w:b/>
                <w:sz w:val="22"/>
                <w:szCs w:val="22"/>
              </w:rPr>
              <w:t>ла</w:t>
            </w:r>
            <w:r w:rsidR="00FE443D" w:rsidRPr="008346EC">
              <w:rPr>
                <w:b/>
                <w:sz w:val="22"/>
                <w:szCs w:val="22"/>
              </w:rPr>
              <w:t>, пластинчаты</w:t>
            </w:r>
            <w:r w:rsidR="00FE443D">
              <w:rPr>
                <w:b/>
                <w:sz w:val="22"/>
                <w:szCs w:val="22"/>
              </w:rPr>
              <w:t>е</w:t>
            </w:r>
            <w:r w:rsidR="00FE443D" w:rsidRPr="008346EC">
              <w:rPr>
                <w:b/>
                <w:sz w:val="22"/>
                <w:szCs w:val="22"/>
              </w:rPr>
              <w:t xml:space="preserve"> смаз</w:t>
            </w:r>
            <w:r w:rsidR="00FE443D">
              <w:rPr>
                <w:b/>
                <w:sz w:val="22"/>
                <w:szCs w:val="22"/>
              </w:rPr>
              <w:t>ки</w:t>
            </w:r>
            <w:r w:rsidR="00FE443D" w:rsidRPr="008346EC">
              <w:rPr>
                <w:b/>
                <w:sz w:val="22"/>
                <w:szCs w:val="22"/>
              </w:rPr>
              <w:t>, охлаждающи</w:t>
            </w:r>
            <w:r w:rsidR="00FE443D">
              <w:rPr>
                <w:b/>
                <w:sz w:val="22"/>
                <w:szCs w:val="22"/>
              </w:rPr>
              <w:t>е</w:t>
            </w:r>
            <w:r w:rsidR="00FE443D" w:rsidRPr="008346EC">
              <w:rPr>
                <w:b/>
                <w:sz w:val="22"/>
                <w:szCs w:val="22"/>
              </w:rPr>
              <w:t xml:space="preserve"> и технически</w:t>
            </w:r>
            <w:r w:rsidR="00FE443D">
              <w:rPr>
                <w:b/>
                <w:sz w:val="22"/>
                <w:szCs w:val="22"/>
              </w:rPr>
              <w:t>е</w:t>
            </w:r>
            <w:r w:rsidR="00FE443D" w:rsidRPr="008346EC">
              <w:rPr>
                <w:b/>
                <w:sz w:val="22"/>
                <w:szCs w:val="22"/>
              </w:rPr>
              <w:t xml:space="preserve"> жидкост</w:t>
            </w:r>
            <w:r w:rsidR="00FE443D">
              <w:rPr>
                <w:b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) или эквивалент</w:t>
            </w:r>
            <w:r>
              <w:rPr>
                <w:sz w:val="22"/>
                <w:szCs w:val="22"/>
                <w:lang w:eastAsia="en-US"/>
              </w:rPr>
              <w:t xml:space="preserve">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1349A6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55106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1349A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4DDAA9A0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</w:t>
            </w:r>
            <w:r w:rsidR="005C1550">
              <w:rPr>
                <w:sz w:val="22"/>
                <w:szCs w:val="22"/>
                <w:lang w:eastAsia="en-US"/>
              </w:rPr>
              <w:t xml:space="preserve">публичного </w:t>
            </w:r>
            <w:r>
              <w:rPr>
                <w:sz w:val="22"/>
                <w:szCs w:val="22"/>
                <w:lang w:eastAsia="en-US"/>
              </w:rPr>
              <w:t>акционерного общества «Волгоградоблэлектро», утвержденное протоколом совета директоров №</w:t>
            </w:r>
            <w:r w:rsidR="004F22D5">
              <w:rPr>
                <w:sz w:val="22"/>
                <w:szCs w:val="22"/>
                <w:lang w:eastAsia="en-US"/>
              </w:rPr>
              <w:t xml:space="preserve"> 6</w:t>
            </w:r>
            <w:r>
              <w:rPr>
                <w:sz w:val="22"/>
                <w:szCs w:val="22"/>
                <w:lang w:eastAsia="en-US"/>
              </w:rPr>
              <w:t xml:space="preserve"> от 2</w:t>
            </w:r>
            <w:r w:rsidR="004F22D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4F22D5">
              <w:rPr>
                <w:sz w:val="22"/>
                <w:szCs w:val="22"/>
                <w:lang w:eastAsia="en-US"/>
              </w:rPr>
              <w:t>09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6D556C">
              <w:rPr>
                <w:sz w:val="22"/>
                <w:szCs w:val="22"/>
                <w:lang w:eastAsia="en-US"/>
              </w:rPr>
              <w:t>202</w:t>
            </w:r>
            <w:r w:rsidR="003C4689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FD1697" w14:paraId="14299605" w14:textId="77777777" w:rsidTr="001349A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12" w14:textId="45F94E4F" w:rsidR="00FD1697" w:rsidRDefault="00FE443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№1: </w:t>
            </w:r>
            <w:r w:rsidR="00FD1697">
              <w:rPr>
                <w:sz w:val="22"/>
                <w:szCs w:val="22"/>
                <w:lang w:eastAsia="en-US"/>
              </w:rPr>
              <w:t xml:space="preserve">Право заключения договора поставки товара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8346EC">
              <w:rPr>
                <w:b/>
                <w:sz w:val="22"/>
                <w:szCs w:val="22"/>
              </w:rPr>
              <w:t>моторны</w:t>
            </w:r>
            <w:r>
              <w:rPr>
                <w:b/>
                <w:sz w:val="22"/>
                <w:szCs w:val="22"/>
              </w:rPr>
              <w:t>е</w:t>
            </w:r>
            <w:r w:rsidRPr="008346EC">
              <w:rPr>
                <w:b/>
                <w:sz w:val="22"/>
                <w:szCs w:val="22"/>
              </w:rPr>
              <w:t>, гидравлически</w:t>
            </w:r>
            <w:r>
              <w:rPr>
                <w:b/>
                <w:sz w:val="22"/>
                <w:szCs w:val="22"/>
              </w:rPr>
              <w:t>е</w:t>
            </w:r>
            <w:r w:rsidRPr="008346EC">
              <w:rPr>
                <w:b/>
                <w:sz w:val="22"/>
                <w:szCs w:val="22"/>
              </w:rPr>
              <w:t xml:space="preserve"> мас</w:t>
            </w:r>
            <w:r>
              <w:rPr>
                <w:b/>
                <w:sz w:val="22"/>
                <w:szCs w:val="22"/>
              </w:rPr>
              <w:t>ла</w:t>
            </w:r>
            <w:r w:rsidRPr="008346EC">
              <w:rPr>
                <w:b/>
                <w:sz w:val="22"/>
                <w:szCs w:val="22"/>
              </w:rPr>
              <w:t>, пластинчаты</w:t>
            </w:r>
            <w:r>
              <w:rPr>
                <w:b/>
                <w:sz w:val="22"/>
                <w:szCs w:val="22"/>
              </w:rPr>
              <w:t>е</w:t>
            </w:r>
            <w:r w:rsidRPr="008346EC">
              <w:rPr>
                <w:b/>
                <w:sz w:val="22"/>
                <w:szCs w:val="22"/>
              </w:rPr>
              <w:t xml:space="preserve"> смаз</w:t>
            </w:r>
            <w:r>
              <w:rPr>
                <w:b/>
                <w:sz w:val="22"/>
                <w:szCs w:val="22"/>
              </w:rPr>
              <w:t>ки</w:t>
            </w:r>
            <w:r w:rsidRPr="008346EC">
              <w:rPr>
                <w:b/>
                <w:sz w:val="22"/>
                <w:szCs w:val="22"/>
              </w:rPr>
              <w:t>, охлаждающи</w:t>
            </w:r>
            <w:r>
              <w:rPr>
                <w:b/>
                <w:sz w:val="22"/>
                <w:szCs w:val="22"/>
              </w:rPr>
              <w:t>е</w:t>
            </w:r>
            <w:r w:rsidRPr="008346EC">
              <w:rPr>
                <w:b/>
                <w:sz w:val="22"/>
                <w:szCs w:val="22"/>
              </w:rPr>
              <w:t xml:space="preserve"> и технически</w:t>
            </w:r>
            <w:r>
              <w:rPr>
                <w:b/>
                <w:sz w:val="22"/>
                <w:szCs w:val="22"/>
              </w:rPr>
              <w:t>е</w:t>
            </w:r>
            <w:r w:rsidRPr="008346EC">
              <w:rPr>
                <w:b/>
                <w:sz w:val="22"/>
                <w:szCs w:val="22"/>
              </w:rPr>
              <w:t xml:space="preserve"> жидкост</w:t>
            </w:r>
            <w:r>
              <w:rPr>
                <w:b/>
                <w:sz w:val="22"/>
                <w:szCs w:val="22"/>
              </w:rPr>
              <w:t>и</w:t>
            </w:r>
            <w:r w:rsidR="00FD1697">
              <w:rPr>
                <w:sz w:val="22"/>
                <w:szCs w:val="22"/>
                <w:lang w:eastAsia="en-US"/>
              </w:rPr>
              <w:t xml:space="preserve"> или эквивалент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40B755CF" w14:textId="25999E76" w:rsidR="00FD1697" w:rsidRPr="00FE443D" w:rsidRDefault="00FE443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FE443D">
              <w:rPr>
                <w:bCs/>
                <w:iCs/>
                <w:sz w:val="22"/>
                <w:szCs w:val="22"/>
                <w:lang w:eastAsia="en-US"/>
              </w:rPr>
              <w:lastRenderedPageBreak/>
              <w:t>Перечень товара указан в спецификации (Приложение № 1 к Техническому заданию Том №2)</w:t>
            </w:r>
          </w:p>
          <w:p w14:paraId="742D0581" w14:textId="77777777" w:rsidR="0016458B" w:rsidRDefault="00FE443D" w:rsidP="00FE443D">
            <w:pPr>
              <w:jc w:val="both"/>
              <w:rPr>
                <w:sz w:val="22"/>
                <w:szCs w:val="22"/>
                <w:lang w:eastAsia="ar-SA"/>
              </w:rPr>
            </w:pPr>
            <w:r w:rsidRPr="0016458B">
              <w:rPr>
                <w:sz w:val="22"/>
                <w:szCs w:val="22"/>
                <w:lang w:eastAsia="ar-SA"/>
              </w:rPr>
              <w:t xml:space="preserve">Товар должен быть новым, </w:t>
            </w:r>
            <w:r w:rsidRPr="0016458B">
              <w:rPr>
                <w:bCs/>
                <w:sz w:val="22"/>
                <w:szCs w:val="22"/>
                <w:lang w:eastAsia="ar-SA"/>
              </w:rPr>
              <w:t>выпуска не позднее первого полугодия 2021 года</w:t>
            </w:r>
            <w:r w:rsidRPr="0016458B">
              <w:rPr>
                <w:sz w:val="22"/>
                <w:szCs w:val="22"/>
                <w:lang w:eastAsia="ar-SA"/>
              </w:rPr>
              <w:t xml:space="preserve"> (не бывшим в употреблении, не содержать восстановленных элементов, </w:t>
            </w:r>
            <w:r w:rsidRPr="0016458B">
              <w:rPr>
                <w:sz w:val="22"/>
                <w:szCs w:val="22"/>
              </w:rPr>
              <w:t>соответствовать требованиям к качественным и техническим характеристикам.</w:t>
            </w:r>
            <w:r w:rsidRPr="0016458B">
              <w:rPr>
                <w:sz w:val="22"/>
                <w:szCs w:val="22"/>
                <w:lang w:eastAsia="ar-SA"/>
              </w:rPr>
              <w:t xml:space="preserve"> </w:t>
            </w:r>
          </w:p>
          <w:p w14:paraId="6C2B86E6" w14:textId="7E391714" w:rsidR="00FE443D" w:rsidRDefault="00FE443D" w:rsidP="00FE443D">
            <w:pPr>
              <w:jc w:val="both"/>
              <w:rPr>
                <w:sz w:val="22"/>
                <w:szCs w:val="22"/>
              </w:rPr>
            </w:pPr>
            <w:r w:rsidRPr="0016458B">
              <w:rPr>
                <w:sz w:val="22"/>
                <w:szCs w:val="22"/>
              </w:rPr>
              <w:t>Срок изготовления продукции должен быть не более года от момента поставки.</w:t>
            </w:r>
          </w:p>
          <w:p w14:paraId="6F3745C9" w14:textId="77777777" w:rsidR="0016458B" w:rsidRPr="0016458B" w:rsidRDefault="0016458B" w:rsidP="00FE443D">
            <w:pPr>
              <w:jc w:val="both"/>
              <w:rPr>
                <w:sz w:val="22"/>
                <w:szCs w:val="22"/>
              </w:rPr>
            </w:pPr>
          </w:p>
          <w:p w14:paraId="5463CFD9" w14:textId="7777777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1349A6" w14:paraId="24E549D1" w14:textId="77777777" w:rsidTr="001349A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1349A6" w:rsidRDefault="001349A6" w:rsidP="001349A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A54" w14:textId="77777777" w:rsidR="001349A6" w:rsidRPr="00862022" w:rsidRDefault="001349A6" w:rsidP="001349A6">
            <w:pPr>
              <w:jc w:val="both"/>
              <w:rPr>
                <w:color w:val="FF0000"/>
              </w:rPr>
            </w:pPr>
            <w:r w:rsidRPr="00862022">
              <w:rPr>
                <w:sz w:val="22"/>
                <w:szCs w:val="22"/>
              </w:rPr>
              <w:t>Поставка товара осуществляется на условиях самовывоза (выборка) товара Покупателем со склада Поставщика, расположенного в г. Волгограде. Вывоз товара осуществляется</w:t>
            </w:r>
            <w:r w:rsidRPr="008620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2022">
              <w:rPr>
                <w:sz w:val="22"/>
                <w:szCs w:val="22"/>
              </w:rPr>
              <w:t>Покупателем собственным транспортом</w:t>
            </w:r>
            <w:r w:rsidRPr="00862022">
              <w:rPr>
                <w:color w:val="FF0000"/>
                <w:sz w:val="22"/>
                <w:szCs w:val="22"/>
              </w:rPr>
              <w:t xml:space="preserve">. </w:t>
            </w:r>
          </w:p>
          <w:p w14:paraId="3AF70F21" w14:textId="77777777" w:rsidR="001349A6" w:rsidRPr="00862022" w:rsidRDefault="001349A6" w:rsidP="001349A6">
            <w:pPr>
              <w:jc w:val="both"/>
            </w:pPr>
            <w:r w:rsidRPr="00862022">
              <w:rPr>
                <w:sz w:val="22"/>
                <w:szCs w:val="22"/>
              </w:rPr>
              <w:t>Товар поставляется партиями на основании заявок Покупателя.</w:t>
            </w:r>
          </w:p>
          <w:p w14:paraId="330C2D25" w14:textId="243EA4F2" w:rsidR="001349A6" w:rsidRPr="00862022" w:rsidRDefault="001349A6" w:rsidP="001349A6">
            <w:pPr>
              <w:jc w:val="both"/>
            </w:pPr>
            <w:r w:rsidRPr="00862022">
              <w:rPr>
                <w:sz w:val="22"/>
                <w:szCs w:val="22"/>
              </w:rPr>
              <w:t xml:space="preserve">Заявка направляется в срок не позднее, чем за </w:t>
            </w:r>
            <w:r>
              <w:rPr>
                <w:sz w:val="22"/>
                <w:szCs w:val="22"/>
              </w:rPr>
              <w:t>5</w:t>
            </w:r>
            <w:r w:rsidRPr="0086202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</w:t>
            </w:r>
            <w:r w:rsidRPr="00862022">
              <w:rPr>
                <w:sz w:val="22"/>
                <w:szCs w:val="22"/>
              </w:rPr>
              <w:t>) рабочих дн</w:t>
            </w:r>
            <w:r>
              <w:rPr>
                <w:sz w:val="22"/>
                <w:szCs w:val="22"/>
              </w:rPr>
              <w:t>ей</w:t>
            </w:r>
            <w:r w:rsidRPr="00862022">
              <w:rPr>
                <w:sz w:val="22"/>
                <w:szCs w:val="22"/>
              </w:rPr>
              <w:t xml:space="preserve"> до предполагаемой даты поставки Товара (партии Товара) в письменной или устной форме по телефону, посредством электронной почты.</w:t>
            </w:r>
          </w:p>
          <w:p w14:paraId="7BD13B85" w14:textId="752CBB35" w:rsidR="001349A6" w:rsidRDefault="001349A6" w:rsidP="001349A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62022">
              <w:rPr>
                <w:bCs/>
                <w:sz w:val="22"/>
                <w:szCs w:val="22"/>
              </w:rPr>
              <w:t xml:space="preserve">Поставка товара осуществляется отдельными партиями в пределах заявленного объёма закупок запчастей, течение 5 (пяти) рабочих дней с момента подачи соответствующей заявки Заказчика. </w:t>
            </w:r>
            <w:r w:rsidRPr="00862022">
              <w:rPr>
                <w:sz w:val="22"/>
                <w:szCs w:val="22"/>
              </w:rPr>
              <w:t>Требования к минимальному или максимальному количеству товара не установлены.</w:t>
            </w:r>
          </w:p>
        </w:tc>
      </w:tr>
      <w:tr w:rsidR="001349A6" w14:paraId="1B023D8B" w14:textId="77777777" w:rsidTr="001349A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192298A0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Pr="001349A6">
              <w:rPr>
                <w:b/>
                <w:sz w:val="22"/>
                <w:szCs w:val="22"/>
                <w:lang w:eastAsia="en-US"/>
              </w:rPr>
              <w:t>1 500 000 (Один миллион пятьсот тысяч) рублей 00 копеек, с учетом НДС 20%.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418E93C" w14:textId="6D687086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Pr="0053340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1 250 000</w:t>
            </w:r>
            <w:r w:rsidRPr="00533401">
              <w:rPr>
                <w:b/>
                <w:bCs/>
                <w:sz w:val="22"/>
                <w:szCs w:val="22"/>
                <w:lang w:eastAsia="en-US"/>
              </w:rPr>
              <w:t xml:space="preserve"> (Один миллион двести пятьдесят тысяч</w:t>
            </w:r>
            <w:r w:rsidR="00533401" w:rsidRPr="00533401">
              <w:rPr>
                <w:b/>
                <w:bCs/>
                <w:sz w:val="22"/>
                <w:szCs w:val="22"/>
                <w:lang w:eastAsia="en-US"/>
              </w:rPr>
              <w:t>)</w:t>
            </w:r>
            <w:r w:rsidRPr="00533401">
              <w:rPr>
                <w:b/>
                <w:bCs/>
                <w:sz w:val="22"/>
                <w:szCs w:val="22"/>
                <w:lang w:eastAsia="en-US"/>
              </w:rPr>
              <w:t xml:space="preserve"> рублей 00 копеек. </w:t>
            </w:r>
          </w:p>
          <w:p w14:paraId="6C2C39DA" w14:textId="2996CC90" w:rsidR="004E159A" w:rsidRPr="000B0157" w:rsidRDefault="004E159A" w:rsidP="004E159A">
            <w:pPr>
              <w:jc w:val="both"/>
              <w:rPr>
                <w:bCs/>
              </w:rPr>
            </w:pPr>
            <w:r w:rsidRPr="000B0157">
              <w:rPr>
                <w:b/>
                <w:sz w:val="22"/>
                <w:szCs w:val="22"/>
              </w:rPr>
              <w:t>Ценой товара</w:t>
            </w:r>
            <w:r w:rsidRPr="000B0157">
              <w:rPr>
                <w:bCs/>
                <w:sz w:val="22"/>
                <w:szCs w:val="22"/>
              </w:rPr>
              <w:t xml:space="preserve"> является суммарная начальная стоимость величин единиц продукции (товара), которая составляет </w:t>
            </w:r>
            <w:r w:rsidRPr="004E159A">
              <w:rPr>
                <w:b/>
                <w:sz w:val="22"/>
                <w:szCs w:val="22"/>
              </w:rPr>
              <w:t>362 305,00 руб</w:t>
            </w:r>
            <w:r w:rsidRPr="000B0157">
              <w:rPr>
                <w:sz w:val="22"/>
                <w:szCs w:val="22"/>
              </w:rPr>
              <w:t xml:space="preserve">., с учётом НДС 20% (приложение №1 к техническому заданию). Закупка проводится путем определения коэффициента снижения, который рассчитывается на </w:t>
            </w:r>
            <w:r w:rsidRPr="000B0157">
              <w:rPr>
                <w:sz w:val="22"/>
                <w:szCs w:val="22"/>
                <w:shd w:val="clear" w:color="auto" w:fill="FFFFFF"/>
              </w:rPr>
              <w:t>основании разницы между начальной суммой цен всех единиц товара и предложением участника закупки.</w:t>
            </w:r>
          </w:p>
          <w:p w14:paraId="77B43FA7" w14:textId="77777777" w:rsidR="004E159A" w:rsidRPr="000B0157" w:rsidRDefault="004E159A" w:rsidP="004E159A">
            <w:pPr>
              <w:jc w:val="both"/>
            </w:pPr>
            <w:r w:rsidRPr="000B0157">
              <w:rPr>
                <w:sz w:val="22"/>
                <w:szCs w:val="22"/>
                <w:shd w:val="clear" w:color="auto" w:fill="FFFFFF"/>
              </w:rPr>
              <w:t>Коэффициент снижения применяется к каждой начальной цене единичной расценки товара отдельно, т.е. определение стоимости единичных расценок в договоре осуществляется путем пропорционального снижения их начальных цен на этот процент.</w:t>
            </w:r>
            <w:r w:rsidRPr="000B0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0157">
              <w:rPr>
                <w:sz w:val="22"/>
                <w:szCs w:val="22"/>
              </w:rPr>
              <w:t>В спецификации к договору указывается цена для каждой единицы товара на процент снижения по торгам.</w:t>
            </w:r>
          </w:p>
          <w:p w14:paraId="58FAD364" w14:textId="77777777" w:rsidR="004E159A" w:rsidRPr="000B0157" w:rsidRDefault="004E159A" w:rsidP="004E159A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jc w:val="both"/>
            </w:pPr>
            <w:r w:rsidRPr="000B0157">
              <w:rPr>
                <w:sz w:val="22"/>
                <w:szCs w:val="22"/>
              </w:rPr>
              <w:t>Цена за единицу Товара, указанная в спецификации, (являющаяся приложением к договору), остаётся твёрдой и изменению не подлежит.</w:t>
            </w:r>
          </w:p>
          <w:p w14:paraId="3FE748EC" w14:textId="77777777" w:rsidR="004E159A" w:rsidRDefault="004E159A" w:rsidP="004E159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98C888F" w14:textId="26E56352" w:rsidR="004E159A" w:rsidRPr="000B0157" w:rsidRDefault="004E159A" w:rsidP="004E159A">
            <w:pPr>
              <w:tabs>
                <w:tab w:val="left" w:pos="435"/>
                <w:tab w:val="left" w:pos="510"/>
                <w:tab w:val="left" w:pos="585"/>
                <w:tab w:val="left" w:pos="660"/>
                <w:tab w:val="left" w:pos="735"/>
                <w:tab w:val="left" w:pos="810"/>
                <w:tab w:val="left" w:pos="885"/>
                <w:tab w:val="left" w:pos="960"/>
                <w:tab w:val="left" w:pos="1035"/>
                <w:tab w:val="left" w:pos="1110"/>
                <w:tab w:val="left" w:pos="1185"/>
                <w:tab w:val="left" w:pos="1260"/>
                <w:tab w:val="left" w:pos="1335"/>
                <w:tab w:val="left" w:pos="1410"/>
                <w:tab w:val="left" w:pos="1485"/>
                <w:tab w:val="left" w:pos="1560"/>
                <w:tab w:val="left" w:pos="1635"/>
                <w:tab w:val="left" w:pos="1710"/>
                <w:tab w:val="left" w:pos="1785"/>
                <w:tab w:val="left" w:pos="1860"/>
                <w:tab w:val="left" w:pos="1935"/>
                <w:tab w:val="left" w:pos="2010"/>
                <w:tab w:val="left" w:pos="2085"/>
                <w:tab w:val="left" w:pos="2160"/>
                <w:tab w:val="left" w:pos="2235"/>
                <w:tab w:val="left" w:pos="2310"/>
                <w:tab w:val="left" w:pos="2385"/>
                <w:tab w:val="left" w:pos="2460"/>
              </w:tabs>
              <w:suppressAutoHyphens/>
              <w:jc w:val="both"/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19326657" w:rsidR="001349A6" w:rsidRDefault="004E159A" w:rsidP="004E159A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B0157">
              <w:rPr>
                <w:iCs/>
                <w:sz w:val="22"/>
              </w:rPr>
              <w:t xml:space="preserve">В форме 9 (ценовое предложение) участник закупки указывает </w:t>
            </w:r>
            <w:r w:rsidRPr="000B0157">
              <w:rPr>
                <w:sz w:val="22"/>
              </w:rPr>
              <w:t xml:space="preserve">общую сумму договора (полную стоимость) и суммарную стоимость величин единиц продукции (товара). В сводной таблице стоимости </w:t>
            </w:r>
            <w:r w:rsidRPr="000B0157">
              <w:rPr>
                <w:bCs/>
                <w:sz w:val="22"/>
              </w:rPr>
              <w:t>стоимость величин единиц продукции (товара) и суммарную стоимость</w:t>
            </w:r>
            <w:r w:rsidRPr="001A1DCA">
              <w:rPr>
                <w:bCs/>
                <w:sz w:val="22"/>
              </w:rPr>
              <w:t>.</w:t>
            </w:r>
          </w:p>
        </w:tc>
      </w:tr>
      <w:tr w:rsidR="001349A6" w14:paraId="21939C22" w14:textId="77777777" w:rsidTr="001349A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349A6" w14:paraId="4FF70E5F" w14:textId="77777777" w:rsidTr="001349A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C7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173" w14:textId="77777777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6F8C" w14:textId="77777777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1349A6" w14:paraId="771C0663" w14:textId="77777777" w:rsidTr="001349A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E03" w14:textId="1D259612" w:rsidR="00533401" w:rsidRDefault="001349A6" w:rsidP="00533401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обеспечение заявки </w:t>
            </w:r>
            <w:r w:rsidR="00533401">
              <w:rPr>
                <w:bCs/>
                <w:sz w:val="22"/>
                <w:szCs w:val="22"/>
                <w:lang w:eastAsia="en-US"/>
              </w:rPr>
              <w:t>не предусмотрено</w:t>
            </w:r>
          </w:p>
          <w:p w14:paraId="123B779E" w14:textId="77777777" w:rsidR="00533401" w:rsidRDefault="00533401" w:rsidP="00533401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239B2732" w:rsidR="001349A6" w:rsidRDefault="001349A6" w:rsidP="00533401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349A6" w14:paraId="3E798AA3" w14:textId="77777777" w:rsidTr="001349A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5928F8A7" w:rsidR="001349A6" w:rsidRDefault="001349A6" w:rsidP="001349A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533401" w:rsidRPr="00533401">
              <w:rPr>
                <w:b/>
                <w:sz w:val="22"/>
                <w:szCs w:val="22"/>
                <w:lang w:eastAsia="en-US"/>
              </w:rPr>
              <w:t>150 000,00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95A31E3" w14:textId="77777777" w:rsidR="001349A6" w:rsidRDefault="001349A6" w:rsidP="001349A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1349A6" w:rsidRDefault="001349A6" w:rsidP="001349A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1349A6" w:rsidRDefault="001349A6" w:rsidP="001349A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1349A6" w14:paraId="28C3FCF8" w14:textId="77777777" w:rsidTr="001349A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349A6" w14:paraId="67A0E68A" w14:textId="77777777" w:rsidTr="001349A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5CB0E997" w:rsidR="001349A6" w:rsidRDefault="00551069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1349A6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1349A6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1349A6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23</w:t>
            </w:r>
            <w:r w:rsidR="001349A6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апреля</w:t>
            </w:r>
            <w:r w:rsidR="001349A6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1349A6" w14:paraId="430ECFB2" w14:textId="77777777" w:rsidTr="001349A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6BC8062E" w:rsidR="001349A6" w:rsidRDefault="00551069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1349A6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1349A6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1349A6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23</w:t>
            </w:r>
            <w:r w:rsidR="001349A6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апреля</w:t>
            </w:r>
            <w:r w:rsidR="001349A6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1349A6" w14:paraId="4AF7C451" w14:textId="77777777" w:rsidTr="001349A6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1349A6" w14:paraId="6AAFE499" w14:textId="77777777" w:rsidTr="001349A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46A5104B" w:rsidR="001349A6" w:rsidRDefault="00551069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1349A6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1349A6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1349A6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23</w:t>
            </w:r>
            <w:r w:rsidR="001349A6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апреля</w:t>
            </w:r>
            <w:r w:rsidR="001349A6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1349A6" w14:paraId="49D295B4" w14:textId="77777777" w:rsidTr="001349A6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414FA9B6" w:rsidR="001349A6" w:rsidRDefault="00551069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1349A6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1349A6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1349A6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26</w:t>
            </w:r>
            <w:r w:rsidR="001349A6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апреля</w:t>
            </w:r>
            <w:r w:rsidR="001349A6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1349A6" w14:paraId="2023126A" w14:textId="77777777" w:rsidTr="001349A6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1349A6" w:rsidRDefault="001349A6" w:rsidP="001349A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05704E35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551069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55106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551069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551069">
              <w:rPr>
                <w:sz w:val="22"/>
                <w:szCs w:val="22"/>
                <w:lang w:eastAsia="en-US"/>
              </w:rPr>
              <w:t>мая</w:t>
            </w:r>
            <w:r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1349A6" w14:paraId="2312F8A6" w14:textId="77777777" w:rsidTr="001349A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1349A6" w14:paraId="4954432F" w14:textId="77777777" w:rsidTr="001349A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0E9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4DC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A12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D8A2FB0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349A6" w14:paraId="3CFF5EEF" w14:textId="77777777" w:rsidTr="001349A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1349A6" w14:paraId="48930F74" w14:textId="77777777" w:rsidTr="001349A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1349A6" w14:paraId="6458546B" w14:textId="77777777" w:rsidTr="001349A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1349A6" w:rsidRDefault="001349A6" w:rsidP="001349A6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1349A6" w:rsidRDefault="001349A6" w:rsidP="001349A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8AC929E" w14:textId="77777777" w:rsidR="000B174E" w:rsidRPr="00BF657D" w:rsidRDefault="000B174E" w:rsidP="00533401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349A6"/>
    <w:rsid w:val="0016458B"/>
    <w:rsid w:val="001918BE"/>
    <w:rsid w:val="00197057"/>
    <w:rsid w:val="003C4689"/>
    <w:rsid w:val="003F6B70"/>
    <w:rsid w:val="004E159A"/>
    <w:rsid w:val="004F22D5"/>
    <w:rsid w:val="00533401"/>
    <w:rsid w:val="00551069"/>
    <w:rsid w:val="00552E18"/>
    <w:rsid w:val="005C1550"/>
    <w:rsid w:val="006D556C"/>
    <w:rsid w:val="00717BF8"/>
    <w:rsid w:val="0080258E"/>
    <w:rsid w:val="00936FA2"/>
    <w:rsid w:val="009E75A3"/>
    <w:rsid w:val="00B44BCD"/>
    <w:rsid w:val="00BF657D"/>
    <w:rsid w:val="00D40994"/>
    <w:rsid w:val="00DC4CAB"/>
    <w:rsid w:val="00F757DA"/>
    <w:rsid w:val="00FD1697"/>
    <w:rsid w:val="00FE443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23</cp:revision>
  <dcterms:created xsi:type="dcterms:W3CDTF">2019-01-17T06:17:00Z</dcterms:created>
  <dcterms:modified xsi:type="dcterms:W3CDTF">2021-04-16T06:37:00Z</dcterms:modified>
</cp:coreProperties>
</file>