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3C" w:rsidRPr="0017385F" w:rsidRDefault="007C743C" w:rsidP="007C743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:rsidR="007C743C" w:rsidRPr="00DD2AA5" w:rsidRDefault="007C743C" w:rsidP="007C743C">
      <w:pPr>
        <w:jc w:val="center"/>
        <w:rPr>
          <w:b/>
        </w:rPr>
      </w:pPr>
      <w:proofErr w:type="gramStart"/>
      <w:r w:rsidRPr="00DD2AA5">
        <w:rPr>
          <w:b/>
        </w:rPr>
        <w:t>ПУБЛИЧНОЕ  АКЦИОНЕРНОЕ</w:t>
      </w:r>
      <w:proofErr w:type="gramEnd"/>
      <w:r w:rsidRPr="00DD2AA5">
        <w:rPr>
          <w:b/>
        </w:rPr>
        <w:t xml:space="preserve"> ОБЩЕСТВО</w:t>
      </w:r>
    </w:p>
    <w:p w:rsidR="007C743C" w:rsidRPr="00DD2AA5" w:rsidRDefault="007C743C" w:rsidP="007C743C">
      <w:pPr>
        <w:jc w:val="center"/>
        <w:rPr>
          <w:b/>
        </w:rPr>
      </w:pPr>
      <w:r w:rsidRPr="00DD2AA5">
        <w:rPr>
          <w:b/>
        </w:rPr>
        <w:t>«ВОЛГОГРАДОБЛЭЛЕКТРО»</w:t>
      </w:r>
    </w:p>
    <w:p w:rsidR="007C743C" w:rsidRPr="00DD2AA5" w:rsidRDefault="007C743C" w:rsidP="007C743C">
      <w:pPr>
        <w:jc w:val="center"/>
        <w:rPr>
          <w:b/>
        </w:rPr>
      </w:pPr>
      <w:r w:rsidRPr="00DD2AA5">
        <w:rPr>
          <w:b/>
        </w:rPr>
        <w:t>(ПАО ВОЭ)</w:t>
      </w:r>
    </w:p>
    <w:p w:rsidR="007C743C" w:rsidRPr="00273B52" w:rsidRDefault="007C743C" w:rsidP="007C743C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</w:t>
      </w:r>
      <w:proofErr w:type="gramStart"/>
      <w:r w:rsidRPr="00273B52">
        <w:rPr>
          <w:sz w:val="20"/>
          <w:szCs w:val="20"/>
        </w:rPr>
        <w:t>Волгоград,  ул.</w:t>
      </w:r>
      <w:proofErr w:type="gramEnd"/>
      <w:r w:rsidRPr="00273B52">
        <w:rPr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="00065510">
        <w:rPr>
          <w:color w:val="000000"/>
          <w:sz w:val="20"/>
          <w:szCs w:val="20"/>
        </w:rPr>
        <w:t xml:space="preserve">р/с </w:t>
      </w:r>
      <w:r w:rsidR="00065510">
        <w:rPr>
          <w:sz w:val="20"/>
          <w:szCs w:val="20"/>
        </w:rPr>
        <w:t xml:space="preserve">40702810111020101044 Волгоградское ОСБ №8621  ПАО Сбербанк, к/с 30101810100000000647, БИК 041806647, ИНН/КПП 3443029580/345250001, ОГРН 1023402971272 </w:t>
      </w:r>
    </w:p>
    <w:p w:rsidR="007C743C" w:rsidRPr="0017385F" w:rsidRDefault="007C743C" w:rsidP="007C743C">
      <w:pPr>
        <w:pStyle w:val="Default"/>
        <w:rPr>
          <w:b/>
          <w:bCs/>
          <w:sz w:val="22"/>
          <w:szCs w:val="22"/>
        </w:rPr>
      </w:pPr>
    </w:p>
    <w:p w:rsidR="007C743C" w:rsidRPr="0017385F" w:rsidRDefault="007C743C" w:rsidP="007C743C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:rsidR="007C743C" w:rsidRPr="0017385F" w:rsidRDefault="007C743C" w:rsidP="007C743C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открытого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электроматериалы</w:t>
      </w:r>
      <w:r w:rsidRPr="006F18BC"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7C743C" w:rsidRPr="00B97783" w:rsidTr="00CC17F5">
        <w:trPr>
          <w:trHeight w:val="440"/>
          <w:tblHeader/>
        </w:trPr>
        <w:tc>
          <w:tcPr>
            <w:tcW w:w="426" w:type="dxa"/>
            <w:vAlign w:val="center"/>
          </w:tcPr>
          <w:p w:rsidR="007C743C" w:rsidRPr="00CE2347" w:rsidRDefault="007C743C" w:rsidP="00CC17F5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7C743C" w:rsidRPr="00CE2347" w:rsidRDefault="007C743C" w:rsidP="00CC17F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7C743C" w:rsidRPr="00CE2347" w:rsidRDefault="007C743C" w:rsidP="00CC17F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7C743C" w:rsidRPr="00B97783" w:rsidTr="00CC17F5">
        <w:trPr>
          <w:trHeight w:val="315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 w:rsidR="007C743C" w:rsidRPr="00B97783" w:rsidTr="00CC17F5">
        <w:trPr>
          <w:trHeight w:val="964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:rsidR="007C743C" w:rsidRPr="00CE2347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7C743C" w:rsidRPr="00CE2347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7C743C" w:rsidRPr="00CE2347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7C743C" w:rsidRPr="00B97783" w:rsidTr="00CC17F5">
        <w:trPr>
          <w:trHeight w:val="1299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DD2AA5" w:rsidRPr="00DD2AA5" w:rsidRDefault="00DD2AA5" w:rsidP="00DD2AA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D2AA5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:rsidR="007C743C" w:rsidRPr="00CE2347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D2AA5">
              <w:rPr>
                <w:sz w:val="22"/>
                <w:szCs w:val="22"/>
              </w:rPr>
              <w:t>Тел.: (8442) 56-20-88 (доб.1132,1133), адрес электронной</w:t>
            </w:r>
            <w:r w:rsidRPr="00CE2347">
              <w:rPr>
                <w:sz w:val="22"/>
                <w:szCs w:val="22"/>
              </w:rPr>
              <w:t xml:space="preserve">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7C743C" w:rsidRPr="00CE2347" w:rsidRDefault="007C743C" w:rsidP="00CC17F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DD2AA5" w:rsidRPr="00DD2AA5" w:rsidRDefault="00DD2AA5" w:rsidP="00DD2AA5">
            <w:pPr>
              <w:spacing w:line="23" w:lineRule="atLeast"/>
              <w:jc w:val="both"/>
              <w:rPr>
                <w:bCs/>
                <w:sz w:val="22"/>
              </w:rPr>
            </w:pPr>
            <w:r w:rsidRPr="00DD2AA5">
              <w:rPr>
                <w:bCs/>
                <w:sz w:val="22"/>
              </w:rPr>
              <w:t>Пустовецкий Константин Алексеевич</w:t>
            </w:r>
          </w:p>
          <w:p w:rsidR="007C743C" w:rsidRPr="00DD2AA5" w:rsidRDefault="00DD2AA5" w:rsidP="00CC17F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DD2AA5">
              <w:rPr>
                <w:bCs/>
                <w:sz w:val="22"/>
              </w:rPr>
              <w:t>(8442) 56-20-88, доб. 1096</w:t>
            </w:r>
          </w:p>
        </w:tc>
      </w:tr>
      <w:tr w:rsidR="007C743C" w:rsidRPr="00B97783" w:rsidTr="00CC17F5">
        <w:trPr>
          <w:trHeight w:val="1299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3B5E8D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7C743C" w:rsidRPr="003B5E8D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 xml:space="preserve">Открытый запрос предложений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>поставки товара (</w:t>
            </w:r>
            <w:r w:rsidR="00DD2AA5">
              <w:rPr>
                <w:sz w:val="22"/>
                <w:szCs w:val="22"/>
              </w:rPr>
              <w:t>электроматериалы</w:t>
            </w:r>
            <w:r w:rsidRPr="003B5E8D">
              <w:rPr>
                <w:bCs/>
                <w:sz w:val="22"/>
                <w:szCs w:val="22"/>
              </w:rPr>
              <w:t>)</w:t>
            </w:r>
            <w:r w:rsidRPr="003B5E8D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7C743C" w:rsidRPr="00B97783" w:rsidTr="00CC17F5">
        <w:trPr>
          <w:trHeight w:val="724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7C743C" w:rsidRPr="00CE2347" w:rsidRDefault="00766928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7C743C"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7C743C" w:rsidRPr="00CE2347">
              <w:rPr>
                <w:sz w:val="22"/>
                <w:szCs w:val="22"/>
              </w:rPr>
              <w:t xml:space="preserve"> </w:t>
            </w:r>
          </w:p>
        </w:tc>
      </w:tr>
      <w:tr w:rsidR="007C743C" w:rsidRPr="00B97783" w:rsidTr="00CC17F5">
        <w:trPr>
          <w:trHeight w:val="1299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CE2347">
              <w:rPr>
                <w:sz w:val="22"/>
                <w:szCs w:val="22"/>
              </w:rPr>
              <w:t>регламентированных  закупок</w:t>
            </w:r>
            <w:proofErr w:type="gramEnd"/>
            <w:r w:rsidRPr="00CE2347">
              <w:rPr>
                <w:sz w:val="22"/>
                <w:szCs w:val="22"/>
              </w:rPr>
              <w:t xml:space="preserve">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sz w:val="22"/>
                <w:szCs w:val="22"/>
              </w:rPr>
              <w:t xml:space="preserve"> совета директоров</w:t>
            </w:r>
            <w:r w:rsidRPr="00CE2347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0</w:t>
            </w:r>
            <w:r w:rsidRPr="00CE23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CE23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E2347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7</w:t>
            </w:r>
            <w:r w:rsidRPr="00CE2347">
              <w:rPr>
                <w:sz w:val="22"/>
                <w:szCs w:val="22"/>
              </w:rPr>
              <w:t xml:space="preserve">г. </w:t>
            </w:r>
          </w:p>
        </w:tc>
      </w:tr>
      <w:tr w:rsidR="007C743C" w:rsidRPr="00B97783" w:rsidTr="00CC17F5">
        <w:trPr>
          <w:trHeight w:val="499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Право заключения договора поставки товара (</w:t>
            </w:r>
            <w:r w:rsidR="00DD2AA5">
              <w:rPr>
                <w:sz w:val="22"/>
                <w:szCs w:val="22"/>
              </w:rPr>
              <w:t>электроматериалы</w:t>
            </w:r>
            <w:r w:rsidRPr="00CE2347">
              <w:rPr>
                <w:sz w:val="22"/>
                <w:szCs w:val="22"/>
              </w:rPr>
              <w:t>) для нужд ПАО «Волгоградоблэлектро»</w:t>
            </w:r>
            <w:r w:rsidR="00DD2AA5">
              <w:rPr>
                <w:sz w:val="22"/>
                <w:szCs w:val="22"/>
              </w:rPr>
              <w:t>.</w:t>
            </w:r>
          </w:p>
          <w:p w:rsidR="007C743C" w:rsidRPr="00CE2347" w:rsidRDefault="007C743C" w:rsidP="00CC17F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7C743C" w:rsidRPr="00CE2347" w:rsidRDefault="007C743C" w:rsidP="00CC17F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7C743C" w:rsidRPr="00B97783" w:rsidTr="00CC17F5">
        <w:trPr>
          <w:trHeight w:val="1299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DD2AA5" w:rsidRDefault="00DD2AA5" w:rsidP="00DD2AA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DD2AA5">
              <w:rPr>
                <w:b/>
                <w:sz w:val="22"/>
                <w:szCs w:val="22"/>
              </w:rPr>
              <w:t>Лот №1. Электроматериалы.</w:t>
            </w:r>
          </w:p>
          <w:p w:rsidR="00DD2AA5" w:rsidRDefault="00DD2AA5" w:rsidP="00DD2AA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DD2AA5">
              <w:rPr>
                <w:b/>
                <w:sz w:val="22"/>
                <w:szCs w:val="22"/>
              </w:rPr>
              <w:t>Место поставки товар</w:t>
            </w:r>
            <w:r>
              <w:rPr>
                <w:b/>
                <w:sz w:val="22"/>
                <w:szCs w:val="22"/>
              </w:rPr>
              <w:t>ов</w:t>
            </w:r>
            <w:r w:rsidRPr="00DD2AA5">
              <w:rPr>
                <w:b/>
                <w:sz w:val="22"/>
                <w:szCs w:val="22"/>
              </w:rPr>
              <w:t xml:space="preserve">: </w:t>
            </w:r>
            <w:r w:rsidRPr="00DD2AA5">
              <w:rPr>
                <w:sz w:val="22"/>
                <w:szCs w:val="22"/>
              </w:rPr>
              <w:t>400075 г. Волгоград, ул. Шопена, 13.</w:t>
            </w:r>
          </w:p>
          <w:p w:rsidR="00DD2AA5" w:rsidRDefault="00DD2AA5" w:rsidP="00DD2AA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DD2AA5">
              <w:rPr>
                <w:b/>
                <w:sz w:val="22"/>
                <w:szCs w:val="22"/>
              </w:rPr>
              <w:t>Срок предоставления гарантии качества</w:t>
            </w:r>
            <w:r>
              <w:rPr>
                <w:b/>
                <w:sz w:val="22"/>
                <w:szCs w:val="22"/>
              </w:rPr>
              <w:t xml:space="preserve"> на</w:t>
            </w:r>
            <w:r w:rsidRPr="00DD2AA5">
              <w:rPr>
                <w:b/>
                <w:sz w:val="22"/>
                <w:szCs w:val="22"/>
              </w:rPr>
              <w:t xml:space="preserve"> товар</w:t>
            </w:r>
            <w:r>
              <w:rPr>
                <w:b/>
                <w:sz w:val="22"/>
                <w:szCs w:val="22"/>
              </w:rPr>
              <w:t>ы</w:t>
            </w:r>
            <w:r w:rsidRPr="00DD2AA5">
              <w:rPr>
                <w:b/>
                <w:sz w:val="22"/>
                <w:szCs w:val="22"/>
              </w:rPr>
              <w:t>:</w:t>
            </w:r>
          </w:p>
          <w:p w:rsidR="00DD2AA5" w:rsidRPr="00DD2AA5" w:rsidRDefault="00DD2AA5" w:rsidP="00DD2AA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D2AA5">
              <w:rPr>
                <w:sz w:val="22"/>
                <w:szCs w:val="22"/>
              </w:rPr>
              <w:t xml:space="preserve">инимальный срок предоставления гарантии качества на соединительные и концевые муфты </w:t>
            </w:r>
            <w:r>
              <w:rPr>
                <w:sz w:val="22"/>
                <w:szCs w:val="22"/>
              </w:rPr>
              <w:t xml:space="preserve">- </w:t>
            </w:r>
            <w:r w:rsidRPr="00DD2AA5">
              <w:rPr>
                <w:b/>
                <w:sz w:val="22"/>
                <w:szCs w:val="22"/>
              </w:rPr>
              <w:t>4 года</w:t>
            </w:r>
            <w:r w:rsidRPr="00DD2AA5">
              <w:rPr>
                <w:sz w:val="22"/>
                <w:szCs w:val="22"/>
              </w:rPr>
              <w:t xml:space="preserve"> с момента выпуска, на рубильники РПС - </w:t>
            </w:r>
            <w:r w:rsidRPr="00DD2AA5">
              <w:rPr>
                <w:b/>
                <w:sz w:val="22"/>
                <w:szCs w:val="22"/>
              </w:rPr>
              <w:t>3 года</w:t>
            </w:r>
            <w:r w:rsidRPr="00DD2AA5">
              <w:rPr>
                <w:sz w:val="22"/>
                <w:szCs w:val="22"/>
              </w:rPr>
              <w:t xml:space="preserve">, на остальной товар </w:t>
            </w:r>
            <w:r w:rsidRPr="00DD2AA5">
              <w:rPr>
                <w:b/>
                <w:sz w:val="22"/>
                <w:szCs w:val="22"/>
              </w:rPr>
              <w:t>не менее 1 года</w:t>
            </w:r>
            <w:r w:rsidRPr="00DD2AA5">
              <w:rPr>
                <w:sz w:val="22"/>
                <w:szCs w:val="22"/>
              </w:rPr>
              <w:t>.</w:t>
            </w:r>
          </w:p>
          <w:p w:rsidR="00DD2AA5" w:rsidRPr="00DD2AA5" w:rsidRDefault="00DD2AA5" w:rsidP="00DD2AA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D2AA5">
              <w:rPr>
                <w:sz w:val="22"/>
                <w:szCs w:val="22"/>
              </w:rPr>
              <w:t>Электроматериалы должны быть новыми.</w:t>
            </w:r>
          </w:p>
          <w:p w:rsidR="00DD2AA5" w:rsidRPr="00DD2AA5" w:rsidRDefault="00DD2AA5" w:rsidP="00DD2AA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D2AA5">
              <w:rPr>
                <w:sz w:val="22"/>
                <w:szCs w:val="22"/>
              </w:rPr>
              <w:t xml:space="preserve">Соединительные и концевые муфты </w:t>
            </w:r>
            <w:r>
              <w:rPr>
                <w:sz w:val="22"/>
                <w:szCs w:val="22"/>
              </w:rPr>
              <w:t>должны быть производства</w:t>
            </w:r>
            <w:r w:rsidRPr="00DD2AA5">
              <w:rPr>
                <w:sz w:val="22"/>
                <w:szCs w:val="22"/>
              </w:rPr>
              <w:t xml:space="preserve"> "</w:t>
            </w:r>
            <w:proofErr w:type="spellStart"/>
            <w:r w:rsidRPr="00DD2AA5">
              <w:rPr>
                <w:sz w:val="22"/>
                <w:szCs w:val="22"/>
              </w:rPr>
              <w:t>Энерго</w:t>
            </w:r>
            <w:proofErr w:type="spellEnd"/>
            <w:r w:rsidRPr="00DD2AA5">
              <w:rPr>
                <w:sz w:val="22"/>
                <w:szCs w:val="22"/>
              </w:rPr>
              <w:t>" ООО "</w:t>
            </w:r>
            <w:proofErr w:type="spellStart"/>
            <w:r w:rsidRPr="00DD2AA5">
              <w:rPr>
                <w:sz w:val="22"/>
                <w:szCs w:val="22"/>
              </w:rPr>
              <w:t>Тайко</w:t>
            </w:r>
            <w:proofErr w:type="spellEnd"/>
            <w:r w:rsidRPr="00DD2AA5">
              <w:rPr>
                <w:sz w:val="22"/>
                <w:szCs w:val="22"/>
              </w:rPr>
              <w:t xml:space="preserve"> </w:t>
            </w:r>
            <w:proofErr w:type="spellStart"/>
            <w:r w:rsidRPr="00DD2AA5">
              <w:rPr>
                <w:sz w:val="22"/>
                <w:szCs w:val="22"/>
              </w:rPr>
              <w:t>Электроникс</w:t>
            </w:r>
            <w:proofErr w:type="spellEnd"/>
            <w:r w:rsidRPr="00DD2AA5">
              <w:rPr>
                <w:sz w:val="22"/>
                <w:szCs w:val="22"/>
              </w:rPr>
              <w:t xml:space="preserve"> РУС", ООО "ЭРГ" </w:t>
            </w:r>
            <w:proofErr w:type="spellStart"/>
            <w:r w:rsidRPr="00DD2AA5">
              <w:rPr>
                <w:sz w:val="22"/>
                <w:szCs w:val="22"/>
              </w:rPr>
              <w:t>г.Санкт</w:t>
            </w:r>
            <w:proofErr w:type="spellEnd"/>
            <w:r w:rsidRPr="00DD2AA5">
              <w:rPr>
                <w:sz w:val="22"/>
                <w:szCs w:val="22"/>
              </w:rPr>
              <w:t>-Петербург".</w:t>
            </w:r>
          </w:p>
          <w:p w:rsidR="00DD2AA5" w:rsidRPr="00DD2AA5" w:rsidRDefault="00DD2AA5" w:rsidP="00DD2AA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D2AA5">
              <w:rPr>
                <w:b/>
                <w:sz w:val="22"/>
                <w:szCs w:val="22"/>
              </w:rPr>
              <w:t xml:space="preserve">Срок (период) поставки товаров: </w:t>
            </w:r>
            <w:r w:rsidRPr="00DD2AA5">
              <w:rPr>
                <w:sz w:val="22"/>
                <w:szCs w:val="22"/>
              </w:rPr>
              <w:t xml:space="preserve">Максимальный срок поставки товаров в течение </w:t>
            </w:r>
            <w:r w:rsidRPr="00DD2AA5">
              <w:rPr>
                <w:b/>
                <w:sz w:val="22"/>
                <w:szCs w:val="22"/>
              </w:rPr>
              <w:t>20 календарных дней</w:t>
            </w:r>
            <w:r w:rsidRPr="00DD2AA5">
              <w:rPr>
                <w:sz w:val="22"/>
                <w:szCs w:val="22"/>
              </w:rPr>
              <w:t xml:space="preserve"> со дня заключения договора.</w:t>
            </w:r>
          </w:p>
          <w:p w:rsidR="00DD2AA5" w:rsidRDefault="00DD2AA5" w:rsidP="00DD2AA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</w:p>
          <w:p w:rsidR="007C743C" w:rsidRPr="00CE2347" w:rsidRDefault="00DD2AA5" w:rsidP="00DD2AA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CE2347">
              <w:rPr>
                <w:sz w:val="22"/>
                <w:szCs w:val="22"/>
              </w:rPr>
              <w:t>2  документации</w:t>
            </w:r>
            <w:proofErr w:type="gramEnd"/>
            <w:r w:rsidRPr="00CE2347">
              <w:rPr>
                <w:sz w:val="22"/>
                <w:szCs w:val="22"/>
              </w:rPr>
              <w:t xml:space="preserve"> запроса предложений.</w:t>
            </w:r>
          </w:p>
        </w:tc>
      </w:tr>
      <w:tr w:rsidR="007C743C" w:rsidRPr="00B97783" w:rsidTr="00CC17F5">
        <w:trPr>
          <w:trHeight w:val="1299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DD2AA5" w:rsidRPr="00DD2AA5">
              <w:rPr>
                <w:b/>
                <w:bCs/>
                <w:sz w:val="22"/>
                <w:szCs w:val="22"/>
              </w:rPr>
              <w:t>1 717 914</w:t>
            </w:r>
            <w:r w:rsidRPr="00DD2AA5">
              <w:rPr>
                <w:b/>
                <w:bCs/>
                <w:sz w:val="22"/>
                <w:szCs w:val="22"/>
              </w:rPr>
              <w:t xml:space="preserve"> </w:t>
            </w:r>
            <w:r w:rsidR="00DD2AA5" w:rsidRPr="00DD2AA5">
              <w:rPr>
                <w:b/>
                <w:bCs/>
                <w:sz w:val="22"/>
                <w:szCs w:val="22"/>
              </w:rPr>
              <w:t>(один миллион семьсот семнадцать тысяч девятьсот четырнадцать</w:t>
            </w:r>
            <w:r w:rsidRPr="00DD2AA5">
              <w:rPr>
                <w:b/>
                <w:bCs/>
                <w:sz w:val="22"/>
                <w:szCs w:val="22"/>
              </w:rPr>
              <w:t xml:space="preserve">) рублей </w:t>
            </w:r>
            <w:r w:rsidR="00DD2AA5" w:rsidRPr="00DD2AA5">
              <w:rPr>
                <w:b/>
                <w:bCs/>
                <w:sz w:val="22"/>
                <w:szCs w:val="22"/>
              </w:rPr>
              <w:t xml:space="preserve">80 </w:t>
            </w:r>
            <w:r w:rsidRPr="00DD2AA5">
              <w:rPr>
                <w:b/>
                <w:bCs/>
                <w:sz w:val="22"/>
                <w:szCs w:val="22"/>
              </w:rPr>
              <w:t>копеек, с учетом НДС 18%.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</w:p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DD2AA5" w:rsidRPr="00DD2AA5">
              <w:rPr>
                <w:b/>
                <w:bCs/>
                <w:sz w:val="22"/>
                <w:szCs w:val="22"/>
              </w:rPr>
              <w:t xml:space="preserve">1 455 860 </w:t>
            </w:r>
            <w:r w:rsidRPr="00DD2AA5">
              <w:rPr>
                <w:b/>
                <w:bCs/>
                <w:sz w:val="22"/>
                <w:szCs w:val="22"/>
              </w:rPr>
              <w:t>(</w:t>
            </w:r>
            <w:r w:rsidR="00DD2AA5" w:rsidRPr="00DD2AA5">
              <w:rPr>
                <w:b/>
                <w:bCs/>
                <w:sz w:val="22"/>
                <w:szCs w:val="22"/>
              </w:rPr>
              <w:t>один миллион четыреста пятьдесят пять тысяч восемьсот шестьдесят</w:t>
            </w:r>
            <w:r w:rsidRPr="00DD2AA5">
              <w:rPr>
                <w:b/>
                <w:bCs/>
                <w:sz w:val="22"/>
                <w:szCs w:val="22"/>
              </w:rPr>
              <w:t>) рубл</w:t>
            </w:r>
            <w:r w:rsidR="00DD2AA5">
              <w:rPr>
                <w:b/>
                <w:bCs/>
                <w:sz w:val="22"/>
                <w:szCs w:val="22"/>
              </w:rPr>
              <w:t>ей</w:t>
            </w:r>
            <w:r w:rsidRPr="00DD2AA5">
              <w:rPr>
                <w:b/>
                <w:bCs/>
                <w:sz w:val="22"/>
                <w:szCs w:val="22"/>
              </w:rPr>
              <w:t xml:space="preserve"> </w:t>
            </w:r>
            <w:r w:rsidR="00DD2AA5" w:rsidRPr="00DD2AA5">
              <w:rPr>
                <w:b/>
                <w:bCs/>
                <w:sz w:val="22"/>
                <w:szCs w:val="22"/>
              </w:rPr>
              <w:t xml:space="preserve">00 </w:t>
            </w:r>
            <w:r w:rsidRPr="00DD2AA5">
              <w:rPr>
                <w:b/>
                <w:bCs/>
                <w:sz w:val="22"/>
                <w:szCs w:val="22"/>
              </w:rPr>
              <w:t>копеек.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7C743C" w:rsidRPr="00CE2347" w:rsidRDefault="007C743C" w:rsidP="00CC17F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C743C" w:rsidRPr="00B97783" w:rsidTr="00CC17F5">
        <w:trPr>
          <w:trHeight w:val="152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C743C" w:rsidRPr="00B97783" w:rsidTr="00CC17F5">
        <w:trPr>
          <w:trHeight w:val="808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CE2347">
              <w:rPr>
                <w:sz w:val="22"/>
                <w:szCs w:val="22"/>
              </w:rPr>
              <w:t>за  НДС</w:t>
            </w:r>
            <w:proofErr w:type="gramEnd"/>
            <w:r w:rsidRPr="00CE2347">
              <w:rPr>
                <w:sz w:val="22"/>
                <w:szCs w:val="22"/>
              </w:rPr>
              <w:t>.</w:t>
            </w:r>
          </w:p>
        </w:tc>
      </w:tr>
      <w:tr w:rsidR="007C743C" w:rsidRPr="00B97783" w:rsidTr="00CC17F5">
        <w:trPr>
          <w:trHeight w:val="70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</w:t>
            </w:r>
            <w:r w:rsidRPr="00CE2347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DD2AA5" w:rsidRPr="00DD2AA5">
              <w:rPr>
                <w:b/>
                <w:bCs/>
                <w:sz w:val="22"/>
                <w:szCs w:val="22"/>
              </w:rPr>
              <w:t>171 791,48</w:t>
            </w:r>
            <w:r w:rsidRPr="00DD2AA5">
              <w:rPr>
                <w:b/>
                <w:bCs/>
                <w:sz w:val="22"/>
                <w:szCs w:val="22"/>
              </w:rPr>
              <w:t xml:space="preserve"> рублей (10 %)</w:t>
            </w:r>
            <w:r w:rsidRPr="00CE2347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bCs/>
                <w:sz w:val="22"/>
                <w:szCs w:val="22"/>
              </w:rPr>
              <w:t xml:space="preserve"> Обеспечение заявки осуществляется участником закупки в соответствии с регламентом электронной торговой площадки.</w:t>
            </w:r>
          </w:p>
        </w:tc>
      </w:tr>
      <w:tr w:rsidR="007C743C" w:rsidRPr="00B97783" w:rsidTr="00CC17F5">
        <w:trPr>
          <w:trHeight w:val="70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</w:t>
            </w:r>
            <w:proofErr w:type="gramStart"/>
            <w:r w:rsidRPr="00CE2347">
              <w:rPr>
                <w:sz w:val="22"/>
                <w:szCs w:val="22"/>
              </w:rPr>
              <w:t>обеспечения  договора</w:t>
            </w:r>
            <w:proofErr w:type="gramEnd"/>
            <w:r w:rsidRPr="00CE2347"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651EE3" w:rsidRPr="00651EE3" w:rsidRDefault="007C743C" w:rsidP="00651EE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</w:t>
            </w:r>
            <w:r w:rsidR="00DD2AA5">
              <w:rPr>
                <w:b/>
                <w:bCs/>
                <w:sz w:val="22"/>
                <w:szCs w:val="22"/>
              </w:rPr>
              <w:t xml:space="preserve"> </w:t>
            </w:r>
            <w:r w:rsidRPr="00CE2347">
              <w:rPr>
                <w:b/>
                <w:bCs/>
                <w:sz w:val="22"/>
                <w:szCs w:val="22"/>
              </w:rPr>
              <w:t>№ 1:</w:t>
            </w:r>
            <w:r w:rsidRPr="00CE234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DD2AA5" w:rsidRPr="00DD2AA5">
              <w:rPr>
                <w:b/>
                <w:bCs/>
                <w:sz w:val="22"/>
                <w:szCs w:val="22"/>
              </w:rPr>
              <w:t>171 791,48 рублей (10 %)</w:t>
            </w:r>
            <w:r w:rsidR="00DD2AA5" w:rsidRPr="00CE2347">
              <w:rPr>
                <w:bCs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>от начальной (максимальной) цены договора, указанной в настоящем извещении.</w:t>
            </w:r>
            <w:r w:rsidR="00651EE3">
              <w:rPr>
                <w:bCs/>
              </w:rPr>
              <w:t xml:space="preserve"> </w:t>
            </w:r>
            <w:r w:rsidR="00651EE3" w:rsidRPr="00651EE3">
              <w:rPr>
                <w:bCs/>
                <w:sz w:val="22"/>
                <w:szCs w:val="22"/>
              </w:rPr>
              <w:t>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7C743C" w:rsidRPr="00CE2347" w:rsidRDefault="007C743C" w:rsidP="00CC17F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7C743C" w:rsidRPr="00CE2347" w:rsidRDefault="007C743C" w:rsidP="00CC17F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Примечание:</w:t>
            </w:r>
            <w:r w:rsidRPr="00CE234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7C743C" w:rsidRPr="00CE2347" w:rsidRDefault="007C743C" w:rsidP="0006551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</w:t>
            </w:r>
            <w:r w:rsidR="00065510" w:rsidRPr="00065510">
              <w:rPr>
                <w:color w:val="000000"/>
                <w:sz w:val="22"/>
                <w:szCs w:val="22"/>
              </w:rPr>
              <w:t xml:space="preserve">р/с </w:t>
            </w:r>
            <w:r w:rsidR="00065510" w:rsidRPr="00065510">
              <w:rPr>
                <w:sz w:val="22"/>
                <w:szCs w:val="22"/>
              </w:rPr>
              <w:t xml:space="preserve">40702810111020101044 Волгоградское ОСБ №8621  ПАО Сбербанк, к/с 30101810100000000647, </w:t>
            </w:r>
            <w:r w:rsidR="00065510" w:rsidRPr="00065510">
              <w:rPr>
                <w:sz w:val="22"/>
                <w:szCs w:val="22"/>
              </w:rPr>
              <w:lastRenderedPageBreak/>
              <w:t>БИК 041806647, ИНН/КПП 3443029580/345250001, ОГРН 1023402971272</w:t>
            </w:r>
          </w:p>
        </w:tc>
      </w:tr>
      <w:tr w:rsidR="007C743C" w:rsidRPr="00B97783" w:rsidTr="00CC17F5">
        <w:trPr>
          <w:trHeight w:val="213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CE2347">
              <w:rPr>
                <w:sz w:val="22"/>
                <w:szCs w:val="22"/>
              </w:rPr>
              <w:t>.</w:t>
            </w:r>
          </w:p>
        </w:tc>
      </w:tr>
      <w:tr w:rsidR="007C743C" w:rsidRPr="00B97783" w:rsidTr="00CC17F5">
        <w:trPr>
          <w:trHeight w:val="808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7C743C" w:rsidRPr="00CE2347" w:rsidRDefault="00766928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C743C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C743C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7C743C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29</w:t>
            </w:r>
            <w:r w:rsidR="007C743C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="007C743C" w:rsidRPr="00CE2347">
              <w:rPr>
                <w:sz w:val="22"/>
                <w:szCs w:val="22"/>
              </w:rPr>
              <w:t xml:space="preserve"> 201</w:t>
            </w:r>
            <w:r w:rsidR="007C743C">
              <w:rPr>
                <w:sz w:val="22"/>
                <w:szCs w:val="22"/>
              </w:rPr>
              <w:t>8</w:t>
            </w:r>
            <w:r w:rsidR="007C743C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7C743C" w:rsidRPr="00B97783" w:rsidTr="00CC17F5">
        <w:trPr>
          <w:trHeight w:val="808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7C743C" w:rsidRPr="00CE2347" w:rsidRDefault="00766928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C743C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C743C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7C743C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26</w:t>
            </w:r>
            <w:r w:rsidR="007C743C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="007C743C" w:rsidRPr="00CE2347">
              <w:rPr>
                <w:sz w:val="22"/>
                <w:szCs w:val="22"/>
              </w:rPr>
              <w:t xml:space="preserve"> 201</w:t>
            </w:r>
            <w:r w:rsidR="007C743C">
              <w:rPr>
                <w:sz w:val="22"/>
                <w:szCs w:val="22"/>
              </w:rPr>
              <w:t>8</w:t>
            </w:r>
            <w:r w:rsidR="007C743C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7C743C" w:rsidRPr="00B97783" w:rsidTr="00CC17F5">
        <w:trPr>
          <w:trHeight w:val="498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7C743C" w:rsidRPr="00B97783" w:rsidTr="00CC17F5">
        <w:trPr>
          <w:trHeight w:val="437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:rsidR="007C743C" w:rsidRPr="00CE2347" w:rsidRDefault="00766928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C743C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7C743C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7C743C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29</w:t>
            </w:r>
            <w:r w:rsidR="007C743C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="007C743C" w:rsidRPr="00CE2347">
              <w:rPr>
                <w:sz w:val="22"/>
                <w:szCs w:val="22"/>
              </w:rPr>
              <w:t xml:space="preserve"> 201</w:t>
            </w:r>
            <w:r w:rsidR="007C743C">
              <w:rPr>
                <w:sz w:val="22"/>
                <w:szCs w:val="22"/>
              </w:rPr>
              <w:t>8</w:t>
            </w:r>
            <w:r w:rsidR="007C743C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7C743C" w:rsidRPr="00B97783" w:rsidTr="00CC17F5">
        <w:trPr>
          <w:trHeight w:val="346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:rsidR="007C743C" w:rsidRPr="00CE2347" w:rsidRDefault="00766928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743C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C743C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7C743C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02</w:t>
            </w:r>
            <w:r w:rsidR="007C743C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7C743C" w:rsidRPr="00CE2347">
              <w:rPr>
                <w:sz w:val="22"/>
                <w:szCs w:val="22"/>
              </w:rPr>
              <w:t xml:space="preserve"> 201</w:t>
            </w:r>
            <w:r w:rsidR="007C743C">
              <w:rPr>
                <w:sz w:val="22"/>
                <w:szCs w:val="22"/>
              </w:rPr>
              <w:t>8</w:t>
            </w:r>
            <w:r w:rsidR="007C743C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7C743C" w:rsidRPr="00B97783" w:rsidTr="00CC17F5">
        <w:trPr>
          <w:trHeight w:val="279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не позднее </w:t>
            </w:r>
            <w:r w:rsidR="00766928">
              <w:rPr>
                <w:sz w:val="22"/>
                <w:szCs w:val="22"/>
              </w:rPr>
              <w:t>12</w:t>
            </w:r>
            <w:r w:rsidRPr="00CE2347">
              <w:rPr>
                <w:sz w:val="22"/>
                <w:szCs w:val="22"/>
              </w:rPr>
              <w:t xml:space="preserve"> час. </w:t>
            </w:r>
            <w:proofErr w:type="gramStart"/>
            <w:r w:rsidR="00766928">
              <w:rPr>
                <w:sz w:val="22"/>
                <w:szCs w:val="22"/>
              </w:rPr>
              <w:t>00</w:t>
            </w:r>
            <w:r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Pr="00CE2347">
              <w:rPr>
                <w:sz w:val="22"/>
                <w:szCs w:val="22"/>
              </w:rPr>
              <w:t xml:space="preserve"> (время московское) «</w:t>
            </w:r>
            <w:r w:rsidR="00766928">
              <w:rPr>
                <w:sz w:val="22"/>
                <w:szCs w:val="22"/>
              </w:rPr>
              <w:t>23</w:t>
            </w:r>
            <w:r w:rsidRPr="00CE2347">
              <w:rPr>
                <w:sz w:val="22"/>
                <w:szCs w:val="22"/>
              </w:rPr>
              <w:t xml:space="preserve">» </w:t>
            </w:r>
            <w:r w:rsidR="00766928">
              <w:rPr>
                <w:sz w:val="22"/>
                <w:szCs w:val="22"/>
              </w:rPr>
              <w:t>июля</w:t>
            </w:r>
            <w:bookmarkStart w:id="0" w:name="_GoBack"/>
            <w:bookmarkEnd w:id="0"/>
            <w:r w:rsidRPr="00CE2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7C743C" w:rsidRPr="00B97783" w:rsidTr="00CC17F5">
        <w:trPr>
          <w:trHeight w:val="194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7C743C" w:rsidRPr="00B97783" w:rsidTr="00CC17F5">
        <w:trPr>
          <w:trHeight w:val="194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C743C" w:rsidRPr="00B97783" w:rsidTr="00CC17F5">
        <w:trPr>
          <w:trHeight w:val="194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Не установлены</w:t>
            </w:r>
            <w:r>
              <w:rPr>
                <w:spacing w:val="-6"/>
                <w:sz w:val="22"/>
                <w:szCs w:val="22"/>
              </w:rPr>
              <w:t>.</w:t>
            </w:r>
          </w:p>
        </w:tc>
      </w:tr>
      <w:tr w:rsidR="007C743C" w:rsidRPr="00B97783" w:rsidTr="00CC17F5">
        <w:trPr>
          <w:trHeight w:val="194"/>
        </w:trPr>
        <w:tc>
          <w:tcPr>
            <w:tcW w:w="426" w:type="dxa"/>
          </w:tcPr>
          <w:p w:rsidR="007C743C" w:rsidRPr="00CE2347" w:rsidRDefault="007C743C" w:rsidP="00CC17F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:rsidR="007C743C" w:rsidRPr="00CE2347" w:rsidRDefault="007C743C" w:rsidP="00CC17F5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7C743C" w:rsidRDefault="007C743C" w:rsidP="007C743C"/>
    <w:p w:rsidR="007C743C" w:rsidRDefault="007C743C" w:rsidP="007C743C"/>
    <w:p w:rsidR="00E87114" w:rsidRDefault="00E87114"/>
    <w:sectPr w:rsidR="00E8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3C"/>
    <w:rsid w:val="00065510"/>
    <w:rsid w:val="00651EE3"/>
    <w:rsid w:val="00766928"/>
    <w:rsid w:val="007C743C"/>
    <w:rsid w:val="00DD2AA5"/>
    <w:rsid w:val="00E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2CBEE"/>
  <w15:chartTrackingRefBased/>
  <w15:docId w15:val="{93FD028A-04E4-497F-ADDC-11ED8A4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43C"/>
    <w:rPr>
      <w:color w:val="0000FF"/>
      <w:u w:val="single"/>
      <w:lang w:val="ru-RU" w:eastAsia="x-none"/>
    </w:rPr>
  </w:style>
  <w:style w:type="paragraph" w:customStyle="1" w:styleId="Default">
    <w:name w:val="Default"/>
    <w:rsid w:val="007C7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4</cp:revision>
  <dcterms:created xsi:type="dcterms:W3CDTF">2018-06-08T05:36:00Z</dcterms:created>
  <dcterms:modified xsi:type="dcterms:W3CDTF">2018-06-19T12:26:00Z</dcterms:modified>
</cp:coreProperties>
</file>