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86" w:rsidRPr="009D06CE" w:rsidRDefault="00BB7886" w:rsidP="00BB7886">
      <w:pPr>
        <w:spacing w:after="0" w:line="23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04C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6EA373" wp14:editId="1D815589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CF">
        <w:rPr>
          <w:sz w:val="24"/>
          <w:szCs w:val="24"/>
        </w:rPr>
        <w:br w:type="textWrapping" w:clear="all"/>
      </w:r>
      <w:proofErr w:type="gramStart"/>
      <w:r w:rsidRPr="009D06CE">
        <w:rPr>
          <w:rFonts w:ascii="Times New Roman" w:hAnsi="Times New Roman"/>
          <w:b/>
          <w:spacing w:val="-6"/>
          <w:sz w:val="24"/>
          <w:szCs w:val="24"/>
        </w:rPr>
        <w:t>ПУБЛИЧНОЕ  АКЦИОНЕРНОЕ</w:t>
      </w:r>
      <w:proofErr w:type="gramEnd"/>
      <w:r w:rsidRPr="009D06CE">
        <w:rPr>
          <w:rFonts w:ascii="Times New Roman" w:hAnsi="Times New Roman"/>
          <w:b/>
          <w:spacing w:val="-6"/>
          <w:sz w:val="24"/>
          <w:szCs w:val="24"/>
        </w:rPr>
        <w:t xml:space="preserve"> ОБЩЕСТВО</w:t>
      </w:r>
    </w:p>
    <w:p w:rsidR="00BB7886" w:rsidRPr="009D06CE" w:rsidRDefault="00BB7886" w:rsidP="00BB7886">
      <w:pPr>
        <w:spacing w:after="0" w:line="23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9D06CE">
        <w:rPr>
          <w:rFonts w:ascii="Times New Roman" w:hAnsi="Times New Roman"/>
          <w:b/>
          <w:spacing w:val="-6"/>
          <w:sz w:val="24"/>
          <w:szCs w:val="24"/>
        </w:rPr>
        <w:t>«ВОЛГОГРАДОБЛЭЛЕКТРО»</w:t>
      </w:r>
    </w:p>
    <w:p w:rsidR="00BB7886" w:rsidRPr="009D06CE" w:rsidRDefault="00BB7886" w:rsidP="00BB7886">
      <w:pPr>
        <w:spacing w:after="0" w:line="23" w:lineRule="atLeas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9D06CE">
        <w:rPr>
          <w:rFonts w:ascii="Times New Roman" w:hAnsi="Times New Roman"/>
          <w:b/>
          <w:spacing w:val="-6"/>
          <w:sz w:val="24"/>
          <w:szCs w:val="24"/>
        </w:rPr>
        <w:t>(ПАО ВОЭ)</w:t>
      </w:r>
    </w:p>
    <w:p w:rsidR="00BB7886" w:rsidRPr="009D06CE" w:rsidRDefault="00BB7886" w:rsidP="00BB7886">
      <w:pPr>
        <w:spacing w:after="0" w:line="23" w:lineRule="atLeast"/>
        <w:jc w:val="center"/>
        <w:rPr>
          <w:rFonts w:ascii="Times New Roman" w:hAnsi="Times New Roman"/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D06CE">
          <w:rPr>
            <w:rFonts w:ascii="Times New Roman" w:hAnsi="Times New Roman"/>
            <w:spacing w:val="-6"/>
            <w:sz w:val="20"/>
            <w:szCs w:val="20"/>
          </w:rPr>
          <w:t>400075, г</w:t>
        </w:r>
      </w:smartTag>
      <w:r w:rsidRPr="009D06CE">
        <w:rPr>
          <w:rFonts w:ascii="Times New Roman" w:hAnsi="Times New Roman"/>
          <w:spacing w:val="-6"/>
          <w:sz w:val="20"/>
          <w:szCs w:val="20"/>
        </w:rPr>
        <w:t xml:space="preserve">. </w:t>
      </w:r>
      <w:proofErr w:type="gramStart"/>
      <w:r w:rsidRPr="009D06CE">
        <w:rPr>
          <w:rFonts w:ascii="Times New Roman" w:hAnsi="Times New Roman"/>
          <w:spacing w:val="-6"/>
          <w:sz w:val="20"/>
          <w:szCs w:val="20"/>
        </w:rPr>
        <w:t>Волгоград,  ул.</w:t>
      </w:r>
      <w:proofErr w:type="gramEnd"/>
      <w:r w:rsidRPr="009D06CE">
        <w:rPr>
          <w:rFonts w:ascii="Times New Roman" w:hAnsi="Times New Roman"/>
          <w:spacing w:val="-6"/>
          <w:sz w:val="20"/>
          <w:szCs w:val="20"/>
        </w:rPr>
        <w:t xml:space="preserve"> Шопена, д. 13. Тел.: 48-14-21, факс: 48-14-22, электронная почта: </w:t>
      </w:r>
      <w:hyperlink r:id="rId5" w:history="1">
        <w:r w:rsidRPr="009D06CE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  <w:lang w:val="en-US"/>
          </w:rPr>
          <w:t>voe</w:t>
        </w:r>
        <w:r w:rsidRPr="009D06CE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</w:rPr>
          <w:t>@</w:t>
        </w:r>
        <w:r w:rsidRPr="009D06CE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  <w:lang w:val="en-US"/>
          </w:rPr>
          <w:t>voel</w:t>
        </w:r>
        <w:r w:rsidRPr="009D06CE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</w:rPr>
          <w:t>.</w:t>
        </w:r>
        <w:proofErr w:type="spellStart"/>
        <w:r w:rsidRPr="009D06CE">
          <w:rPr>
            <w:rStyle w:val="a3"/>
            <w:rFonts w:ascii="Times New Roman" w:hAnsi="Times New Roman"/>
            <w:color w:val="auto"/>
            <w:spacing w:val="-6"/>
            <w:sz w:val="20"/>
            <w:szCs w:val="20"/>
            <w:u w:val="none"/>
            <w:lang w:val="en-US"/>
          </w:rPr>
          <w:t>ru</w:t>
        </w:r>
        <w:proofErr w:type="spellEnd"/>
      </w:hyperlink>
      <w:r w:rsidRPr="009D06CE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 </w:t>
      </w:r>
      <w:r w:rsidRPr="009D06CE">
        <w:rPr>
          <w:rFonts w:ascii="Times New Roman" w:hAnsi="Times New Roman"/>
          <w:spacing w:val="-6"/>
          <w:sz w:val="20"/>
          <w:szCs w:val="20"/>
        </w:rPr>
        <w:t>р/с 40702810601000001087 Южный ф-л ПАО «Промсвязьбанк», к/с 30101810100000000715 БИК 041806715 ИНН/КПП 3443029580/345250001 ОГРН 1023402971272</w:t>
      </w:r>
    </w:p>
    <w:p w:rsidR="00BB7886" w:rsidRPr="0009087B" w:rsidRDefault="00BB7886" w:rsidP="00BB7886">
      <w:pPr>
        <w:rPr>
          <w:rFonts w:ascii="Times New Roman" w:hAnsi="Times New Roman"/>
        </w:rPr>
      </w:pPr>
    </w:p>
    <w:p w:rsidR="00BB7886" w:rsidRPr="0009087B" w:rsidRDefault="00BB7886" w:rsidP="00BB7886">
      <w:pPr>
        <w:pStyle w:val="Default"/>
        <w:jc w:val="center"/>
        <w:rPr>
          <w:sz w:val="22"/>
          <w:szCs w:val="22"/>
        </w:rPr>
      </w:pPr>
      <w:r w:rsidRPr="0009087B">
        <w:rPr>
          <w:b/>
          <w:bCs/>
          <w:sz w:val="22"/>
          <w:szCs w:val="22"/>
        </w:rPr>
        <w:t>ИЗВЕЩЕНИЕ</w:t>
      </w:r>
    </w:p>
    <w:p w:rsidR="00BB7886" w:rsidRPr="0009087B" w:rsidRDefault="00BB7886" w:rsidP="00BB7886">
      <w:pPr>
        <w:pStyle w:val="Default"/>
        <w:jc w:val="center"/>
        <w:rPr>
          <w:b/>
          <w:bCs/>
          <w:sz w:val="22"/>
          <w:szCs w:val="22"/>
        </w:rPr>
      </w:pPr>
      <w:r w:rsidRPr="0009087B">
        <w:rPr>
          <w:b/>
          <w:bCs/>
          <w:sz w:val="22"/>
          <w:szCs w:val="22"/>
        </w:rPr>
        <w:t xml:space="preserve">о проведении открытого запроса предложений в электронной форме по выбору поставщика на право заключения договора поставки товара (мебельная продукция) для нужд </w:t>
      </w:r>
      <w:proofErr w:type="spellStart"/>
      <w:r>
        <w:rPr>
          <w:b/>
          <w:bCs/>
          <w:sz w:val="22"/>
          <w:szCs w:val="22"/>
        </w:rPr>
        <w:t>Фроловского</w:t>
      </w:r>
      <w:proofErr w:type="spellEnd"/>
      <w:r>
        <w:rPr>
          <w:b/>
          <w:bCs/>
          <w:sz w:val="22"/>
          <w:szCs w:val="22"/>
        </w:rPr>
        <w:t xml:space="preserve"> участка ММЭС </w:t>
      </w:r>
      <w:r w:rsidRPr="0009087B">
        <w:rPr>
          <w:b/>
          <w:bCs/>
          <w:sz w:val="22"/>
          <w:szCs w:val="22"/>
        </w:rPr>
        <w:t xml:space="preserve">ПАО «Волгоградоблэлектро»  </w:t>
      </w:r>
    </w:p>
    <w:p w:rsidR="00BB7886" w:rsidRPr="0009087B" w:rsidRDefault="00BB7886" w:rsidP="00BB7886">
      <w:pPr>
        <w:pStyle w:val="Default"/>
        <w:jc w:val="center"/>
        <w:rPr>
          <w:b/>
          <w:bCs/>
          <w:sz w:val="22"/>
          <w:szCs w:val="22"/>
        </w:rPr>
      </w:pPr>
      <w:r w:rsidRPr="0009087B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BB7886" w:rsidRPr="0009087B" w:rsidRDefault="00BB7886" w:rsidP="00BB7886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B7886" w:rsidRPr="0009087B" w:rsidTr="00E42EF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BB7886" w:rsidRPr="0009087B" w:rsidTr="00E42EF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Открытый запрос предложений в электронной форме</w:t>
            </w:r>
          </w:p>
        </w:tc>
      </w:tr>
      <w:tr w:rsidR="00BB7886" w:rsidRPr="0009087B" w:rsidTr="00E42EF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ПАО «Волгоградоблэлектро»</w:t>
            </w:r>
          </w:p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9087B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09087B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9087B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09087B"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BB7886" w:rsidRPr="0009087B" w:rsidTr="00E42EF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Буянов Георгий Дмитриевич, Балашова Нина Анатольевна</w:t>
            </w:r>
          </w:p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Тел.: (8442) </w:t>
            </w:r>
            <w:r w:rsidRPr="0009087B">
              <w:rPr>
                <w:rFonts w:ascii="Times New Roman" w:hAnsi="Times New Roman"/>
                <w:lang w:eastAsia="ru-RU"/>
              </w:rPr>
              <w:t>56-20-88 (доб.1132,1133)</w:t>
            </w:r>
            <w:r w:rsidRPr="0009087B"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:rsidR="00BB7886" w:rsidRPr="0009087B" w:rsidRDefault="00BB7886" w:rsidP="00E42EF3">
            <w:pPr>
              <w:spacing w:after="0"/>
              <w:rPr>
                <w:rFonts w:ascii="Times New Roman" w:hAnsi="Times New Roman"/>
              </w:rPr>
            </w:pPr>
            <w:r w:rsidRPr="0009087B">
              <w:rPr>
                <w:rFonts w:ascii="Times New Roman" w:hAnsi="Times New Roman"/>
              </w:rPr>
              <w:t>Кострюкова Юлия Сергеевна</w:t>
            </w:r>
          </w:p>
          <w:p w:rsidR="00BB7886" w:rsidRPr="0009087B" w:rsidRDefault="00BB7886" w:rsidP="00E42EF3">
            <w:pPr>
              <w:spacing w:after="0"/>
              <w:rPr>
                <w:rFonts w:ascii="Times New Roman" w:hAnsi="Times New Roman"/>
              </w:rPr>
            </w:pPr>
            <w:r w:rsidRPr="0009087B">
              <w:rPr>
                <w:rFonts w:ascii="Times New Roman" w:hAnsi="Times New Roman"/>
              </w:rPr>
              <w:t>Тел.: (8442) 56-20-88, доб. 1097</w:t>
            </w:r>
          </w:p>
        </w:tc>
      </w:tr>
      <w:tr w:rsidR="00BB7886" w:rsidRPr="0009087B" w:rsidTr="00E42EF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Открытый запрос предложений на право заключения договора поставки товара (мебельная продукция</w:t>
            </w:r>
            <w:r w:rsidRPr="0009087B">
              <w:rPr>
                <w:rFonts w:ascii="Times New Roman" w:hAnsi="Times New Roman"/>
                <w:bCs/>
              </w:rPr>
              <w:t xml:space="preserve">) </w:t>
            </w:r>
            <w:r w:rsidRPr="0009087B">
              <w:rPr>
                <w:rFonts w:ascii="Times New Roman" w:hAnsi="Times New Roman"/>
                <w:spacing w:val="-6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B7886" w:rsidRPr="0009087B" w:rsidTr="00E42EF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CE6D20" w:rsidP="00E42EF3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BB7886" w:rsidRPr="0009087B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BB7886" w:rsidRPr="0009087B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BB7886" w:rsidRPr="0009087B" w:rsidTr="00E42EF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9087B">
                <w:rPr>
                  <w:rFonts w:ascii="Times New Roman" w:hAnsi="Times New Roman"/>
                  <w:spacing w:val="-6"/>
                </w:rPr>
                <w:t>2011 г</w:t>
              </w:r>
            </w:smartTag>
            <w:r w:rsidRPr="0009087B"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09087B">
              <w:rPr>
                <w:rFonts w:ascii="Times New Roman" w:hAnsi="Times New Roman"/>
                <w:spacing w:val="-6"/>
              </w:rPr>
              <w:t>регламентированных  закупок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BB7886" w:rsidRPr="0009087B" w:rsidTr="00E42EF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Право заключения договора поставки товара (</w:t>
            </w:r>
            <w:r>
              <w:rPr>
                <w:rFonts w:ascii="Times New Roman" w:hAnsi="Times New Roman"/>
                <w:spacing w:val="-6"/>
              </w:rPr>
              <w:t>мебельная продукция</w:t>
            </w:r>
            <w:r w:rsidRPr="0009087B">
              <w:rPr>
                <w:rFonts w:ascii="Times New Roman" w:hAnsi="Times New Roman"/>
                <w:bCs/>
              </w:rPr>
              <w:t xml:space="preserve">) </w:t>
            </w:r>
            <w:r w:rsidRPr="0009087B">
              <w:rPr>
                <w:rFonts w:ascii="Times New Roman" w:hAnsi="Times New Roman"/>
                <w:spacing w:val="-6"/>
              </w:rPr>
              <w:t>для нужд ПАО «Волгоградоблэлектро».</w:t>
            </w:r>
          </w:p>
        </w:tc>
      </w:tr>
      <w:tr w:rsidR="00BB7886" w:rsidRPr="0009087B" w:rsidTr="00E42EF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t>Лот № 1</w:t>
            </w:r>
            <w:r w:rsidRPr="0009087B">
              <w:rPr>
                <w:rFonts w:ascii="Times New Roman" w:hAnsi="Times New Roman"/>
                <w:spacing w:val="-6"/>
              </w:rPr>
              <w:t xml:space="preserve">: </w:t>
            </w:r>
            <w:r w:rsidRPr="0009087B">
              <w:rPr>
                <w:rFonts w:ascii="Times New Roman" w:hAnsi="Times New Roman"/>
                <w:b/>
                <w:spacing w:val="-6"/>
              </w:rPr>
              <w:t>Мебельная продукция.</w:t>
            </w:r>
          </w:p>
          <w:p w:rsidR="00BB7886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t>Место поставки товаров:</w:t>
            </w:r>
            <w:r w:rsidRPr="0009087B">
              <w:rPr>
                <w:rFonts w:ascii="Times New Roman" w:hAnsi="Times New Roman"/>
                <w:lang w:eastAsia="x-none"/>
              </w:rPr>
              <w:t xml:space="preserve"> </w:t>
            </w:r>
            <w:r w:rsidRPr="00BB7886">
              <w:rPr>
                <w:rFonts w:ascii="Times New Roman" w:hAnsi="Times New Roman"/>
                <w:lang w:eastAsia="x-none"/>
              </w:rPr>
              <w:t>403518 г. Фролово, ул. 40 лет Октября,373.</w:t>
            </w:r>
          </w:p>
          <w:p w:rsidR="00BB7886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b/>
                <w:spacing w:val="-6"/>
              </w:rPr>
            </w:pPr>
            <w:r w:rsidRPr="00BB7886">
              <w:rPr>
                <w:rFonts w:ascii="Times New Roman" w:hAnsi="Times New Roman"/>
                <w:b/>
                <w:spacing w:val="-6"/>
              </w:rPr>
              <w:t>Срок предоставления гарантии качества</w:t>
            </w:r>
            <w:r w:rsidR="00870E1B">
              <w:rPr>
                <w:rFonts w:ascii="Times New Roman" w:hAnsi="Times New Roman"/>
                <w:b/>
                <w:spacing w:val="-6"/>
              </w:rPr>
              <w:t xml:space="preserve"> на</w:t>
            </w:r>
            <w:r w:rsidRPr="00BB7886">
              <w:rPr>
                <w:rFonts w:ascii="Times New Roman" w:hAnsi="Times New Roman"/>
                <w:b/>
                <w:spacing w:val="-6"/>
              </w:rPr>
              <w:t xml:space="preserve"> товар</w:t>
            </w:r>
            <w:r w:rsidR="00870E1B">
              <w:rPr>
                <w:rFonts w:ascii="Times New Roman" w:hAnsi="Times New Roman"/>
                <w:b/>
                <w:spacing w:val="-6"/>
              </w:rPr>
              <w:t>ы</w:t>
            </w:r>
            <w:r w:rsidRPr="00BB7886">
              <w:rPr>
                <w:rFonts w:ascii="Times New Roman" w:hAnsi="Times New Roman"/>
                <w:b/>
                <w:spacing w:val="-6"/>
              </w:rPr>
              <w:t xml:space="preserve">: </w:t>
            </w:r>
          </w:p>
          <w:p w:rsidR="00BB7886" w:rsidRDefault="00BB7886" w:rsidP="00BB788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B7886">
              <w:rPr>
                <w:rFonts w:ascii="Times New Roman" w:hAnsi="Times New Roman"/>
                <w:spacing w:val="-6"/>
              </w:rPr>
              <w:t xml:space="preserve">минимальный срок предоставления гарантии качества </w:t>
            </w:r>
            <w:r>
              <w:rPr>
                <w:rFonts w:ascii="Times New Roman" w:hAnsi="Times New Roman"/>
                <w:spacing w:val="-6"/>
              </w:rPr>
              <w:t xml:space="preserve">на </w:t>
            </w:r>
            <w:r w:rsidRPr="00BB7886">
              <w:rPr>
                <w:rFonts w:ascii="Times New Roman" w:hAnsi="Times New Roman"/>
                <w:spacing w:val="-6"/>
              </w:rPr>
              <w:t>товар</w:t>
            </w:r>
            <w:r>
              <w:rPr>
                <w:rFonts w:ascii="Times New Roman" w:hAnsi="Times New Roman"/>
                <w:spacing w:val="-6"/>
              </w:rPr>
              <w:t>ы</w:t>
            </w:r>
            <w:r w:rsidRPr="00BB7886">
              <w:rPr>
                <w:rFonts w:ascii="Times New Roman" w:hAnsi="Times New Roman"/>
                <w:spacing w:val="-6"/>
              </w:rPr>
              <w:t xml:space="preserve"> – </w:t>
            </w:r>
            <w:r w:rsidRPr="00BB7886">
              <w:rPr>
                <w:rFonts w:ascii="Times New Roman" w:hAnsi="Times New Roman"/>
                <w:b/>
                <w:spacing w:val="-6"/>
              </w:rPr>
              <w:t>24 месяц</w:t>
            </w:r>
            <w:r>
              <w:rPr>
                <w:rFonts w:ascii="Times New Roman" w:hAnsi="Times New Roman"/>
                <w:b/>
                <w:spacing w:val="-6"/>
              </w:rPr>
              <w:t>а</w:t>
            </w:r>
            <w:r w:rsidRPr="00BB7886">
              <w:rPr>
                <w:rFonts w:ascii="Times New Roman" w:hAnsi="Times New Roman"/>
                <w:spacing w:val="-6"/>
              </w:rPr>
              <w:t xml:space="preserve"> с момента выпуска.</w:t>
            </w: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</w:p>
          <w:p w:rsidR="00BB7886" w:rsidRPr="0009087B" w:rsidRDefault="00BB7886" w:rsidP="00BB788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Товары должны быть новыми.</w:t>
            </w:r>
          </w:p>
          <w:p w:rsidR="00BB7886" w:rsidRPr="00BB7886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B7886">
              <w:rPr>
                <w:rFonts w:ascii="Times New Roman" w:hAnsi="Times New Roman"/>
                <w:spacing w:val="-6"/>
              </w:rPr>
              <w:t>В общую стоимость входит доставка и сборка товара.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t>Срок (период) поставки товаров:</w:t>
            </w: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Максимальный срок поставки товаров, в течение </w:t>
            </w:r>
            <w:r w:rsidRPr="0009087B">
              <w:rPr>
                <w:rFonts w:ascii="Times New Roman" w:hAnsi="Times New Roman"/>
                <w:b/>
                <w:spacing w:val="-6"/>
              </w:rPr>
              <w:t>20 календарных дней</w:t>
            </w:r>
            <w:r w:rsidRPr="0009087B">
              <w:rPr>
                <w:rFonts w:ascii="Times New Roman" w:hAnsi="Times New Roman"/>
                <w:spacing w:val="-6"/>
              </w:rPr>
              <w:t xml:space="preserve"> со дня заключения договора. </w:t>
            </w:r>
          </w:p>
          <w:p w:rsidR="007D6BB3" w:rsidRPr="007D6BB3" w:rsidRDefault="007D6BB3" w:rsidP="007D6BB3">
            <w:pPr>
              <w:spacing w:line="23" w:lineRule="atLeast"/>
              <w:jc w:val="both"/>
              <w:rPr>
                <w:rFonts w:ascii="Times New Roman" w:hAnsi="Times New Roman"/>
                <w:color w:val="000000"/>
                <w:szCs w:val="16"/>
              </w:rPr>
            </w:pPr>
            <w:r w:rsidRPr="007D6BB3">
              <w:rPr>
                <w:rFonts w:ascii="Times New Roman" w:hAnsi="Times New Roman"/>
                <w:b/>
                <w:color w:val="000000"/>
                <w:szCs w:val="16"/>
              </w:rPr>
              <w:t>Срок сборки товаров:</w:t>
            </w:r>
            <w:r w:rsidRPr="007D6BB3">
              <w:rPr>
                <w:rFonts w:ascii="Times New Roman" w:hAnsi="Times New Roman"/>
                <w:color w:val="000000"/>
                <w:szCs w:val="16"/>
              </w:rPr>
              <w:t xml:space="preserve"> Максимальный срок сборки товаров в течение </w:t>
            </w:r>
            <w:r w:rsidRPr="007D6BB3">
              <w:rPr>
                <w:rFonts w:ascii="Times New Roman" w:hAnsi="Times New Roman"/>
                <w:b/>
                <w:color w:val="000000"/>
                <w:szCs w:val="16"/>
              </w:rPr>
              <w:t>2-х календарных дней</w:t>
            </w:r>
            <w:r w:rsidRPr="007D6BB3">
              <w:rPr>
                <w:rFonts w:ascii="Times New Roman" w:hAnsi="Times New Roman"/>
                <w:color w:val="000000"/>
                <w:szCs w:val="16"/>
              </w:rPr>
              <w:t xml:space="preserve"> после поставки товара, но </w:t>
            </w:r>
            <w:r w:rsidRPr="007D6BB3">
              <w:rPr>
                <w:rFonts w:ascii="Times New Roman" w:hAnsi="Times New Roman"/>
                <w:b/>
                <w:color w:val="000000"/>
                <w:szCs w:val="16"/>
              </w:rPr>
              <w:t xml:space="preserve">не позднее 20 календарных дней </w:t>
            </w:r>
            <w:r w:rsidRPr="007D6BB3">
              <w:rPr>
                <w:rFonts w:ascii="Times New Roman" w:hAnsi="Times New Roman"/>
                <w:color w:val="000000"/>
                <w:szCs w:val="16"/>
              </w:rPr>
              <w:t>со дня поставки товара.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BB7886" w:rsidRPr="0009087B" w:rsidTr="00E42EF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t>Лот № 1:</w:t>
            </w: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  <w:r w:rsidRPr="0009087B">
              <w:rPr>
                <w:rFonts w:ascii="Times New Roman" w:hAnsi="Times New Roman"/>
                <w:b/>
                <w:spacing w:val="-6"/>
              </w:rPr>
              <w:t>Начальная (максимальная) цена договора с учетом НДС 18%:</w:t>
            </w: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</w:rPr>
              <w:t>1 277 937</w:t>
            </w:r>
            <w:r w:rsidRPr="0009087B">
              <w:rPr>
                <w:rFonts w:ascii="Times New Roman" w:hAnsi="Times New Roman"/>
                <w:b/>
                <w:spacing w:val="-6"/>
              </w:rPr>
              <w:t xml:space="preserve"> (</w:t>
            </w:r>
            <w:r>
              <w:rPr>
                <w:rFonts w:ascii="Times New Roman" w:hAnsi="Times New Roman"/>
                <w:b/>
                <w:spacing w:val="-6"/>
              </w:rPr>
              <w:t xml:space="preserve">один миллион двести семьдесят семь тысяч </w:t>
            </w:r>
            <w:r w:rsidR="00251F6F">
              <w:rPr>
                <w:rFonts w:ascii="Times New Roman" w:hAnsi="Times New Roman"/>
                <w:b/>
                <w:spacing w:val="-6"/>
              </w:rPr>
              <w:t>девятьсот тридцать семь</w:t>
            </w:r>
            <w:r w:rsidRPr="0009087B">
              <w:rPr>
                <w:rFonts w:ascii="Times New Roman" w:hAnsi="Times New Roman"/>
                <w:b/>
                <w:spacing w:val="-6"/>
              </w:rPr>
              <w:t>) рублей</w:t>
            </w:r>
            <w:r>
              <w:rPr>
                <w:rFonts w:ascii="Times New Roman" w:hAnsi="Times New Roman"/>
                <w:b/>
                <w:spacing w:val="-6"/>
              </w:rPr>
              <w:t xml:space="preserve"> 24</w:t>
            </w:r>
            <w:r w:rsidRPr="0009087B">
              <w:rPr>
                <w:rFonts w:ascii="Times New Roman" w:hAnsi="Times New Roman"/>
                <w:b/>
                <w:spacing w:val="-6"/>
              </w:rPr>
              <w:t xml:space="preserve"> копе</w:t>
            </w:r>
            <w:r>
              <w:rPr>
                <w:rFonts w:ascii="Times New Roman" w:hAnsi="Times New Roman"/>
                <w:b/>
                <w:spacing w:val="-6"/>
              </w:rPr>
              <w:t>йки</w:t>
            </w:r>
            <w:r w:rsidRPr="0009087B">
              <w:rPr>
                <w:rFonts w:ascii="Times New Roman" w:hAnsi="Times New Roman"/>
                <w:b/>
                <w:spacing w:val="-6"/>
              </w:rPr>
              <w:t xml:space="preserve">.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t>Начальная (максимальная) цена договора без НДС:</w:t>
            </w: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  <w:r w:rsidR="00F0723B">
              <w:rPr>
                <w:rFonts w:ascii="Times New Roman" w:hAnsi="Times New Roman"/>
                <w:b/>
                <w:spacing w:val="-6"/>
              </w:rPr>
              <w:t>1 082 998 (один миллион восемьдесят две тысячи девятьсот девяносто восемь</w:t>
            </w:r>
            <w:r w:rsidRPr="0009087B">
              <w:rPr>
                <w:rFonts w:ascii="Times New Roman" w:hAnsi="Times New Roman"/>
                <w:b/>
                <w:spacing w:val="-6"/>
              </w:rPr>
              <w:t>) рубл</w:t>
            </w:r>
            <w:r w:rsidR="00F0723B">
              <w:rPr>
                <w:rFonts w:ascii="Times New Roman" w:hAnsi="Times New Roman"/>
                <w:b/>
                <w:spacing w:val="-6"/>
              </w:rPr>
              <w:t>ей</w:t>
            </w:r>
            <w:r w:rsidRPr="0009087B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F0723B">
              <w:rPr>
                <w:rFonts w:ascii="Times New Roman" w:hAnsi="Times New Roman"/>
                <w:b/>
                <w:spacing w:val="-6"/>
              </w:rPr>
              <w:t>21</w:t>
            </w:r>
            <w:r w:rsidRPr="0009087B">
              <w:rPr>
                <w:rFonts w:ascii="Times New Roman" w:hAnsi="Times New Roman"/>
                <w:b/>
                <w:spacing w:val="-6"/>
              </w:rPr>
              <w:t xml:space="preserve"> копе</w:t>
            </w:r>
            <w:r w:rsidR="00F0723B">
              <w:rPr>
                <w:rFonts w:ascii="Times New Roman" w:hAnsi="Times New Roman"/>
                <w:b/>
                <w:spacing w:val="-6"/>
              </w:rPr>
              <w:t>йка</w:t>
            </w:r>
            <w:r w:rsidRPr="0009087B">
              <w:rPr>
                <w:rFonts w:ascii="Times New Roman" w:hAnsi="Times New Roman"/>
                <w:b/>
                <w:spacing w:val="-6"/>
              </w:rPr>
              <w:t>.</w:t>
            </w: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B7886" w:rsidRPr="0009087B" w:rsidTr="00E42EF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09087B">
              <w:rPr>
                <w:rFonts w:ascii="Times New Roman" w:hAnsi="Times New Roman"/>
                <w:spacing w:val="-6"/>
              </w:rPr>
              <w:t>в соответствии с критериями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BB7886" w:rsidRPr="0009087B" w:rsidTr="00E42EF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9087B">
              <w:rPr>
                <w:rFonts w:ascii="Times New Roman" w:hAnsi="Times New Roman"/>
                <w:spacing w:val="-6"/>
              </w:rPr>
              <w:t>за  НДС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BB7886" w:rsidRPr="0009087B" w:rsidTr="00E42E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t>Лот № 1:</w:t>
            </w:r>
            <w:r w:rsidRPr="0009087B"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F0723B">
              <w:rPr>
                <w:rFonts w:ascii="Times New Roman" w:hAnsi="Times New Roman"/>
                <w:b/>
                <w:spacing w:val="-6"/>
              </w:rPr>
              <w:t>25 558,75</w:t>
            </w:r>
            <w:r w:rsidRPr="0009087B">
              <w:rPr>
                <w:rFonts w:ascii="Times New Roman" w:hAnsi="Times New Roman"/>
                <w:b/>
                <w:spacing w:val="-6"/>
              </w:rPr>
              <w:t xml:space="preserve"> рублей (2 %)</w:t>
            </w:r>
            <w:r w:rsidRPr="0009087B">
              <w:rPr>
                <w:rFonts w:ascii="Times New Roman" w:hAnsi="Times New Roman"/>
                <w:spacing w:val="-6"/>
              </w:rPr>
              <w:t xml:space="preserve"> от начальной (максимальной) цены договора, указанной в настоящем извещении.</w:t>
            </w:r>
            <w:r w:rsidRPr="0009087B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 w:rsidRPr="0009087B"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 w:rsidRPr="000908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BB7886" w:rsidRPr="0009087B" w:rsidTr="00E42EF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Размер и валюта </w:t>
            </w:r>
            <w:proofErr w:type="gramStart"/>
            <w:r w:rsidRPr="0009087B">
              <w:rPr>
                <w:rFonts w:ascii="Times New Roman" w:hAnsi="Times New Roman"/>
                <w:spacing w:val="-6"/>
              </w:rPr>
              <w:t>обеспечения  договора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09087B">
              <w:rPr>
                <w:rFonts w:ascii="Times New Roman" w:hAnsi="Times New Roman"/>
                <w:b/>
                <w:spacing w:val="-6"/>
              </w:rPr>
              <w:t>Лот  №</w:t>
            </w:r>
            <w:proofErr w:type="gramEnd"/>
            <w:r w:rsidRPr="0009087B">
              <w:rPr>
                <w:rFonts w:ascii="Times New Roman" w:hAnsi="Times New Roman"/>
                <w:b/>
                <w:spacing w:val="-6"/>
              </w:rPr>
              <w:t xml:space="preserve"> 1</w:t>
            </w:r>
            <w:r w:rsidRPr="0009087B"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F0723B">
              <w:rPr>
                <w:rFonts w:ascii="Times New Roman" w:hAnsi="Times New Roman"/>
                <w:b/>
                <w:spacing w:val="-6"/>
              </w:rPr>
              <w:t>63 896,89</w:t>
            </w:r>
            <w:r w:rsidRPr="0009087B">
              <w:rPr>
                <w:rFonts w:ascii="Times New Roman" w:hAnsi="Times New Roman"/>
                <w:spacing w:val="-6"/>
              </w:rPr>
              <w:t xml:space="preserve">  </w:t>
            </w:r>
            <w:r w:rsidRPr="0009087B">
              <w:rPr>
                <w:rFonts w:ascii="Times New Roman" w:hAnsi="Times New Roman"/>
                <w:b/>
                <w:spacing w:val="-6"/>
              </w:rPr>
              <w:t>рублей (5 %)</w:t>
            </w:r>
            <w:r w:rsidRPr="0009087B">
              <w:rPr>
                <w:rFonts w:ascii="Times New Roman" w:hAnsi="Times New Roman"/>
                <w:spacing w:val="-6"/>
              </w:rPr>
              <w:t xml:space="preserve"> от начальной (максимальной) цены договора, указанной в настоящем извещении.</w:t>
            </w:r>
            <w:r w:rsidRPr="0009087B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b/>
                <w:spacing w:val="-6"/>
              </w:rPr>
              <w:lastRenderedPageBreak/>
              <w:t>Примечание</w:t>
            </w:r>
            <w:r w:rsidRPr="0009087B"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Расчетный счет ПАО «Волгоградоблэлектро» № р/с 40702810601000001087 Южный ф-л ПАО «Промсвязьбанк» к/с 30101810100000000715 БИК 041806715 ИНН/КПП 3443029580/345250001 ОГРН 1023402971272</w:t>
            </w:r>
          </w:p>
        </w:tc>
      </w:tr>
      <w:tr w:rsidR="00BB7886" w:rsidRPr="0009087B" w:rsidTr="00E42EF3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 w:rsidRPr="0009087B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Pr="0009087B"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BB7886" w:rsidRPr="0009087B" w:rsidTr="00E42EF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11</w:t>
            </w:r>
            <w:r w:rsidRPr="0009087B">
              <w:rPr>
                <w:rFonts w:ascii="Times New Roman" w:hAnsi="Times New Roman"/>
                <w:spacing w:val="-6"/>
              </w:rPr>
              <w:t xml:space="preserve">  час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.  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00</w:t>
            </w:r>
            <w:r w:rsidRPr="0009087B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 w:rsidR="00CE6D20">
              <w:rPr>
                <w:rFonts w:ascii="Times New Roman" w:hAnsi="Times New Roman"/>
                <w:spacing w:val="-6"/>
              </w:rPr>
              <w:t>17</w:t>
            </w:r>
            <w:r w:rsidRPr="0009087B">
              <w:rPr>
                <w:rFonts w:ascii="Times New Roman" w:hAnsi="Times New Roman"/>
                <w:spacing w:val="-6"/>
              </w:rPr>
              <w:t xml:space="preserve">»   </w:t>
            </w:r>
            <w:r w:rsidR="00CE6D20">
              <w:rPr>
                <w:rFonts w:ascii="Times New Roman" w:hAnsi="Times New Roman"/>
                <w:spacing w:val="-6"/>
              </w:rPr>
              <w:t>апреля</w:t>
            </w:r>
            <w:r w:rsidRPr="0009087B">
              <w:rPr>
                <w:rFonts w:ascii="Times New Roman" w:hAnsi="Times New Roman"/>
                <w:spacing w:val="-6"/>
              </w:rPr>
              <w:t xml:space="preserve">   2018 года.</w:t>
            </w:r>
          </w:p>
        </w:tc>
      </w:tr>
      <w:tr w:rsidR="00BB7886" w:rsidRPr="0009087B" w:rsidTr="00E42EF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  <w:r w:rsidR="00CE6D20">
              <w:rPr>
                <w:rFonts w:ascii="Times New Roman" w:hAnsi="Times New Roman"/>
                <w:spacing w:val="-6"/>
              </w:rPr>
              <w:t>14</w:t>
            </w:r>
            <w:r w:rsidRPr="0009087B">
              <w:rPr>
                <w:rFonts w:ascii="Times New Roman" w:hAnsi="Times New Roman"/>
                <w:spacing w:val="-6"/>
              </w:rPr>
              <w:t xml:space="preserve">   час.   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00</w:t>
            </w:r>
            <w:r w:rsidRPr="0009087B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 w:rsidR="00CE6D20">
              <w:rPr>
                <w:rFonts w:ascii="Times New Roman" w:hAnsi="Times New Roman"/>
                <w:spacing w:val="-6"/>
              </w:rPr>
              <w:t>13</w:t>
            </w:r>
            <w:r w:rsidRPr="0009087B">
              <w:rPr>
                <w:rFonts w:ascii="Times New Roman" w:hAnsi="Times New Roman"/>
                <w:spacing w:val="-6"/>
              </w:rPr>
              <w:t xml:space="preserve">» </w:t>
            </w:r>
            <w:r w:rsidR="00CE6D20">
              <w:rPr>
                <w:rFonts w:ascii="Times New Roman" w:hAnsi="Times New Roman"/>
                <w:spacing w:val="-6"/>
              </w:rPr>
              <w:t>апреля</w:t>
            </w:r>
            <w:r w:rsidRPr="0009087B">
              <w:rPr>
                <w:rFonts w:ascii="Times New Roman" w:hAnsi="Times New Roman"/>
                <w:spacing w:val="-6"/>
              </w:rPr>
              <w:t xml:space="preserve">   2018 года.</w:t>
            </w:r>
          </w:p>
        </w:tc>
      </w:tr>
      <w:tr w:rsidR="00BB7886" w:rsidRPr="0009087B" w:rsidTr="00E42EF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9087B">
                <w:rPr>
                  <w:rFonts w:ascii="Times New Roman" w:hAnsi="Times New Roman"/>
                  <w:spacing w:val="-6"/>
                </w:rPr>
                <w:t>400075, г</w:t>
              </w:r>
            </w:smartTag>
            <w:r w:rsidRPr="0009087B"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BB7886" w:rsidRPr="0009087B" w:rsidTr="00E42EF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11</w:t>
            </w:r>
            <w:r w:rsidRPr="0009087B">
              <w:rPr>
                <w:rFonts w:ascii="Times New Roman" w:hAnsi="Times New Roman"/>
                <w:spacing w:val="-6"/>
              </w:rPr>
              <w:t xml:space="preserve">  час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.  </w:t>
            </w:r>
            <w:r w:rsidR="00CE6D20">
              <w:rPr>
                <w:rFonts w:ascii="Times New Roman" w:hAnsi="Times New Roman"/>
                <w:spacing w:val="-6"/>
              </w:rPr>
              <w:t>20</w:t>
            </w:r>
            <w:r w:rsidRPr="0009087B">
              <w:rPr>
                <w:rFonts w:ascii="Times New Roman" w:hAnsi="Times New Roman"/>
                <w:spacing w:val="-6"/>
              </w:rPr>
              <w:t xml:space="preserve">    мин. (время московское) «</w:t>
            </w:r>
            <w:r w:rsidR="00CE6D20">
              <w:rPr>
                <w:rFonts w:ascii="Times New Roman" w:hAnsi="Times New Roman"/>
                <w:spacing w:val="-6"/>
              </w:rPr>
              <w:t>17</w:t>
            </w:r>
            <w:r w:rsidRPr="0009087B">
              <w:rPr>
                <w:rFonts w:ascii="Times New Roman" w:hAnsi="Times New Roman"/>
                <w:spacing w:val="-6"/>
              </w:rPr>
              <w:t xml:space="preserve">» </w:t>
            </w:r>
            <w:r w:rsidR="00CE6D20">
              <w:rPr>
                <w:rFonts w:ascii="Times New Roman" w:hAnsi="Times New Roman"/>
                <w:spacing w:val="-6"/>
              </w:rPr>
              <w:t>апреля</w:t>
            </w:r>
            <w:r w:rsidRPr="0009087B">
              <w:rPr>
                <w:rFonts w:ascii="Times New Roman" w:hAnsi="Times New Roman"/>
                <w:spacing w:val="-6"/>
              </w:rPr>
              <w:t xml:space="preserve"> 2018 года.</w:t>
            </w:r>
          </w:p>
        </w:tc>
      </w:tr>
      <w:tr w:rsidR="00BB7886" w:rsidRPr="0009087B" w:rsidTr="00E42EF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  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11</w:t>
            </w:r>
            <w:r w:rsidRPr="0009087B">
              <w:rPr>
                <w:rFonts w:ascii="Times New Roman" w:hAnsi="Times New Roman"/>
                <w:spacing w:val="-6"/>
              </w:rPr>
              <w:t xml:space="preserve">  час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.   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00</w:t>
            </w:r>
            <w:r w:rsidRPr="0009087B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(время московское) « </w:t>
            </w:r>
            <w:r w:rsidR="00CE6D20">
              <w:rPr>
                <w:rFonts w:ascii="Times New Roman" w:hAnsi="Times New Roman"/>
                <w:spacing w:val="-6"/>
              </w:rPr>
              <w:t>18</w:t>
            </w:r>
            <w:r w:rsidRPr="0009087B">
              <w:rPr>
                <w:rFonts w:ascii="Times New Roman" w:hAnsi="Times New Roman"/>
                <w:spacing w:val="-6"/>
              </w:rPr>
              <w:t xml:space="preserve">»  </w:t>
            </w:r>
            <w:r w:rsidR="00CE6D20">
              <w:rPr>
                <w:rFonts w:ascii="Times New Roman" w:hAnsi="Times New Roman"/>
                <w:spacing w:val="-6"/>
              </w:rPr>
              <w:t>апреля</w:t>
            </w:r>
            <w:r w:rsidRPr="0009087B">
              <w:rPr>
                <w:rFonts w:ascii="Times New Roman" w:hAnsi="Times New Roman"/>
                <w:spacing w:val="-6"/>
              </w:rPr>
              <w:t xml:space="preserve">    2018 года.</w:t>
            </w:r>
          </w:p>
        </w:tc>
      </w:tr>
      <w:tr w:rsidR="00BB7886" w:rsidRPr="0009087B" w:rsidTr="00E42EF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не </w:t>
            </w:r>
            <w:proofErr w:type="gramStart"/>
            <w:r w:rsidRPr="0009087B">
              <w:rPr>
                <w:rFonts w:ascii="Times New Roman" w:hAnsi="Times New Roman"/>
                <w:spacing w:val="-6"/>
              </w:rPr>
              <w:t xml:space="preserve">позднее  </w:t>
            </w:r>
            <w:r w:rsidR="00CE6D20">
              <w:rPr>
                <w:rFonts w:ascii="Times New Roman" w:hAnsi="Times New Roman"/>
                <w:spacing w:val="-6"/>
              </w:rPr>
              <w:t>12</w:t>
            </w:r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 час.   </w:t>
            </w:r>
            <w:r w:rsidR="00CE6D20">
              <w:rPr>
                <w:rFonts w:ascii="Times New Roman" w:hAnsi="Times New Roman"/>
                <w:spacing w:val="-6"/>
              </w:rPr>
              <w:t>00</w:t>
            </w:r>
            <w:r w:rsidRPr="0009087B">
              <w:rPr>
                <w:rFonts w:ascii="Times New Roman" w:hAnsi="Times New Roman"/>
                <w:spacing w:val="-6"/>
              </w:rPr>
              <w:t xml:space="preserve"> мин. (время московское) «</w:t>
            </w:r>
            <w:proofErr w:type="gramStart"/>
            <w:r w:rsidR="00CE6D20">
              <w:rPr>
                <w:rFonts w:ascii="Times New Roman" w:hAnsi="Times New Roman"/>
                <w:spacing w:val="-6"/>
              </w:rPr>
              <w:t>10</w:t>
            </w:r>
            <w:r w:rsidRPr="0009087B">
              <w:rPr>
                <w:rFonts w:ascii="Times New Roman" w:hAnsi="Times New Roman"/>
                <w:spacing w:val="-6"/>
              </w:rPr>
              <w:t xml:space="preserve">»  </w:t>
            </w:r>
            <w:r w:rsidR="00CE6D20">
              <w:rPr>
                <w:rFonts w:ascii="Times New Roman" w:hAnsi="Times New Roman"/>
                <w:spacing w:val="-6"/>
              </w:rPr>
              <w:t>мая</w:t>
            </w:r>
            <w:bookmarkStart w:id="0" w:name="_GoBack"/>
            <w:bookmarkEnd w:id="0"/>
            <w:proofErr w:type="gramEnd"/>
            <w:r w:rsidRPr="0009087B">
              <w:rPr>
                <w:rFonts w:ascii="Times New Roman" w:hAnsi="Times New Roman"/>
                <w:spacing w:val="-6"/>
              </w:rPr>
              <w:t xml:space="preserve">   2018 года.</w:t>
            </w:r>
          </w:p>
        </w:tc>
      </w:tr>
      <w:tr w:rsidR="00BB7886" w:rsidRPr="0009087B" w:rsidTr="00E42EF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BB7886" w:rsidRPr="0009087B" w:rsidTr="00E42EF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 w:rsidRPr="0009087B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 w:rsidRPr="0009087B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 w:rsidRPr="0009087B"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B7886" w:rsidRPr="0009087B" w:rsidTr="00E42EF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BB7886" w:rsidRPr="0009087B" w:rsidTr="00E42EF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6" w:rsidRPr="0009087B" w:rsidRDefault="00BB7886" w:rsidP="00E42EF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9087B">
              <w:rPr>
                <w:rFonts w:ascii="Times New Roman" w:hAnsi="Times New Roman"/>
                <w:spacing w:val="-6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B7886" w:rsidRDefault="00BB7886" w:rsidP="00BB7886"/>
    <w:p w:rsidR="00E81108" w:rsidRDefault="00E81108"/>
    <w:sectPr w:rsidR="00E8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86"/>
    <w:rsid w:val="00251F6F"/>
    <w:rsid w:val="007D6BB3"/>
    <w:rsid w:val="00870E1B"/>
    <w:rsid w:val="00BB7886"/>
    <w:rsid w:val="00CE6D20"/>
    <w:rsid w:val="00E81108"/>
    <w:rsid w:val="00F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A3922"/>
  <w15:chartTrackingRefBased/>
  <w15:docId w15:val="{AF1302B0-F89F-4ECB-8D6D-9456242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8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886"/>
    <w:rPr>
      <w:color w:val="0000FF"/>
      <w:u w:val="single"/>
    </w:rPr>
  </w:style>
  <w:style w:type="paragraph" w:customStyle="1" w:styleId="Default">
    <w:name w:val="Default"/>
    <w:rsid w:val="00BB7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2018-03-05T05:51:00Z</dcterms:created>
  <dcterms:modified xsi:type="dcterms:W3CDTF">2018-04-10T12:30:00Z</dcterms:modified>
</cp:coreProperties>
</file>