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УТВЕРЖДАЮ</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8D607C" w:rsidRPr="00E4184C" w:rsidRDefault="008D607C" w:rsidP="008D607C">
      <w:pPr>
        <w:pStyle w:val="26"/>
        <w:tabs>
          <w:tab w:val="left" w:leader="underscore" w:pos="1627"/>
        </w:tabs>
        <w:spacing w:line="240" w:lineRule="auto"/>
        <w:ind w:left="6095" w:right="200"/>
        <w:jc w:val="both"/>
        <w:rPr>
          <w:sz w:val="22"/>
          <w:szCs w:val="22"/>
        </w:rPr>
      </w:pPr>
    </w:p>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8D607C" w:rsidRPr="003A36A2"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sidR="002A2BC5">
        <w:rPr>
          <w:sz w:val="22"/>
          <w:szCs w:val="22"/>
        </w:rPr>
        <w:t>9</w:t>
      </w:r>
      <w:r w:rsidRPr="003A36A2">
        <w:rPr>
          <w:sz w:val="22"/>
          <w:szCs w:val="22"/>
        </w:rPr>
        <w:t>г.</w:t>
      </w:r>
    </w:p>
    <w:p w:rsidR="008D607C" w:rsidRDefault="008D607C" w:rsidP="008D607C">
      <w:pPr>
        <w:pStyle w:val="28"/>
        <w:keepNext/>
        <w:keepLines/>
        <w:shd w:val="clear" w:color="auto" w:fill="auto"/>
        <w:spacing w:before="0" w:after="19" w:line="490" w:lineRule="exact"/>
        <w:jc w:val="center"/>
        <w:rPr>
          <w:sz w:val="22"/>
        </w:rPr>
      </w:pPr>
      <w:bookmarkStart w:id="0" w:name="bookmark0"/>
    </w:p>
    <w:p w:rsidR="008D607C" w:rsidRDefault="008D607C" w:rsidP="008D607C">
      <w:pPr>
        <w:pStyle w:val="28"/>
        <w:keepNext/>
        <w:keepLines/>
        <w:shd w:val="clear" w:color="auto" w:fill="auto"/>
        <w:spacing w:before="0" w:after="19" w:line="490" w:lineRule="exact"/>
        <w:jc w:val="center"/>
        <w:rPr>
          <w:sz w:val="22"/>
        </w:rPr>
      </w:pPr>
    </w:p>
    <w:p w:rsidR="008D607C" w:rsidRDefault="008D607C" w:rsidP="008D607C">
      <w:pPr>
        <w:pStyle w:val="28"/>
        <w:keepNext/>
        <w:keepLines/>
        <w:shd w:val="clear" w:color="auto" w:fill="auto"/>
        <w:spacing w:before="0" w:after="19" w:line="490" w:lineRule="exact"/>
        <w:jc w:val="center"/>
        <w:rPr>
          <w:sz w:val="22"/>
        </w:rPr>
      </w:pPr>
    </w:p>
    <w:bookmarkEnd w:id="0"/>
    <w:p w:rsidR="008D607C" w:rsidRPr="00A6266C"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8D607C" w:rsidRDefault="008D607C" w:rsidP="008D607C">
      <w:pPr>
        <w:pStyle w:val="Default"/>
        <w:jc w:val="center"/>
        <w:rPr>
          <w:b/>
          <w:bCs/>
          <w:sz w:val="22"/>
          <w:szCs w:val="22"/>
        </w:rPr>
      </w:pPr>
      <w:r w:rsidRPr="00892CC6">
        <w:rPr>
          <w:b/>
          <w:sz w:val="22"/>
          <w:szCs w:val="22"/>
        </w:rPr>
        <w:t xml:space="preserve">для проведения запроса предложений в электронной форме </w:t>
      </w:r>
      <w:bookmarkStart w:id="1" w:name="_Hlk17289268"/>
      <w:r w:rsidR="00F14FA0" w:rsidRPr="00F14FA0">
        <w:rPr>
          <w:b/>
          <w:bCs/>
          <w:sz w:val="22"/>
          <w:szCs w:val="22"/>
        </w:rPr>
        <w:t>по выбору</w:t>
      </w:r>
      <w:r w:rsidR="00F14FA0" w:rsidRPr="00F14FA0">
        <w:rPr>
          <w:b/>
          <w:sz w:val="22"/>
          <w:szCs w:val="22"/>
        </w:rPr>
        <w:t xml:space="preserve"> </w:t>
      </w:r>
      <w:r w:rsidR="00F14FA0">
        <w:rPr>
          <w:b/>
          <w:sz w:val="22"/>
          <w:szCs w:val="22"/>
        </w:rPr>
        <w:t xml:space="preserve">подрядчика </w:t>
      </w:r>
      <w:r w:rsidR="00662B92" w:rsidRPr="00662B92">
        <w:rPr>
          <w:b/>
          <w:sz w:val="22"/>
          <w:szCs w:val="22"/>
        </w:rPr>
        <w:t xml:space="preserve">на право заключения договора </w:t>
      </w:r>
      <w:r w:rsidR="00DD70EE">
        <w:rPr>
          <w:b/>
          <w:sz w:val="22"/>
          <w:szCs w:val="22"/>
        </w:rPr>
        <w:t xml:space="preserve">подряда </w:t>
      </w:r>
      <w:r w:rsidR="00662B92" w:rsidRPr="00662B92">
        <w:rPr>
          <w:b/>
          <w:sz w:val="22"/>
          <w:szCs w:val="22"/>
        </w:rPr>
        <w:t xml:space="preserve">на выполнение </w:t>
      </w:r>
      <w:r w:rsidR="00662B92">
        <w:rPr>
          <w:b/>
          <w:sz w:val="22"/>
          <w:szCs w:val="22"/>
        </w:rPr>
        <w:t xml:space="preserve">кадастровых работ по изготовлению технического плана электросетевого </w:t>
      </w:r>
      <w:r w:rsidR="00662B92" w:rsidRPr="00662B92">
        <w:rPr>
          <w:b/>
          <w:sz w:val="22"/>
          <w:szCs w:val="22"/>
        </w:rPr>
        <w:t xml:space="preserve">комплекса 10/0,4 </w:t>
      </w:r>
      <w:proofErr w:type="spellStart"/>
      <w:r w:rsidR="00662B92" w:rsidRPr="00662B92">
        <w:rPr>
          <w:b/>
          <w:sz w:val="22"/>
          <w:szCs w:val="22"/>
        </w:rPr>
        <w:t>кВ</w:t>
      </w:r>
      <w:proofErr w:type="spellEnd"/>
      <w:r w:rsidR="00662B92" w:rsidRPr="00662B92">
        <w:rPr>
          <w:b/>
          <w:sz w:val="22"/>
          <w:szCs w:val="22"/>
        </w:rPr>
        <w:t xml:space="preserve"> от ПС 110/35/10 </w:t>
      </w:r>
      <w:proofErr w:type="spellStart"/>
      <w:r w:rsidR="00662B92" w:rsidRPr="00662B92">
        <w:rPr>
          <w:b/>
          <w:sz w:val="22"/>
          <w:szCs w:val="22"/>
        </w:rPr>
        <w:t>кВ</w:t>
      </w:r>
      <w:proofErr w:type="spellEnd"/>
      <w:r w:rsidR="00662B92" w:rsidRPr="00662B92">
        <w:rPr>
          <w:b/>
          <w:sz w:val="22"/>
          <w:szCs w:val="22"/>
        </w:rPr>
        <w:t xml:space="preserve"> «Николаевская», расположенных в г. Николаевск, Николаевского района, Волгоградской области</w:t>
      </w:r>
      <w:bookmarkEnd w:id="1"/>
      <w:r w:rsidR="00DD70EE">
        <w:rPr>
          <w:b/>
          <w:sz w:val="22"/>
          <w:szCs w:val="22"/>
        </w:rPr>
        <w:t xml:space="preserve"> для нужд ПАО «Волгоградоблэлектро»</w:t>
      </w:r>
    </w:p>
    <w:p w:rsidR="008D607C" w:rsidRPr="0017385F" w:rsidRDefault="008D607C" w:rsidP="008D607C">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8D607C" w:rsidRPr="00FB6B89" w:rsidRDefault="008D607C" w:rsidP="008D607C">
      <w:pPr>
        <w:pStyle w:val="26"/>
        <w:shd w:val="clear" w:color="auto" w:fill="auto"/>
        <w:spacing w:line="322" w:lineRule="exact"/>
        <w:jc w:val="center"/>
        <w:rPr>
          <w:sz w:val="32"/>
          <w:szCs w:val="32"/>
        </w:rPr>
      </w:pPr>
    </w:p>
    <w:p w:rsidR="008D607C" w:rsidRPr="00FB6B89" w:rsidRDefault="008D607C" w:rsidP="008D607C">
      <w:pPr>
        <w:widowControl w:val="0"/>
        <w:jc w:val="center"/>
        <w:rPr>
          <w:sz w:val="32"/>
          <w:szCs w:val="3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caps/>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Pr="001D5C3F" w:rsidRDefault="008D607C" w:rsidP="008D607C">
      <w:pPr>
        <w:widowControl w:val="0"/>
        <w:jc w:val="center"/>
        <w:rPr>
          <w:sz w:val="22"/>
          <w:szCs w:val="22"/>
        </w:rPr>
      </w:pPr>
      <w:r w:rsidRPr="001D5C3F">
        <w:rPr>
          <w:sz w:val="22"/>
          <w:szCs w:val="22"/>
        </w:rPr>
        <w:t>Волгоград – 201</w:t>
      </w:r>
      <w:r w:rsidR="002A2BC5">
        <w:rPr>
          <w:sz w:val="22"/>
          <w:szCs w:val="22"/>
        </w:rPr>
        <w:t>9</w:t>
      </w:r>
      <w:r w:rsidRPr="001D5C3F">
        <w:rPr>
          <w:sz w:val="22"/>
          <w:szCs w:val="22"/>
        </w:rPr>
        <w:t xml:space="preserve"> г.</w:t>
      </w:r>
    </w:p>
    <w:p w:rsidR="001C7842" w:rsidRPr="00E769BC" w:rsidRDefault="008D607C" w:rsidP="001C7842">
      <w:pPr>
        <w:widowControl w:val="0"/>
        <w:jc w:val="center"/>
        <w:rPr>
          <w:b/>
          <w:sz w:val="22"/>
          <w:szCs w:val="22"/>
        </w:rPr>
      </w:pPr>
      <w:r w:rsidRPr="00FB6B89">
        <w:rPr>
          <w:sz w:val="22"/>
          <w:szCs w:val="22"/>
        </w:rPr>
        <w:br w:type="page"/>
      </w:r>
      <w:bookmarkStart w:id="2" w:name="_Hlt232599659"/>
      <w:bookmarkStart w:id="3" w:name="_Hlt234930228"/>
      <w:bookmarkStart w:id="4" w:name="_Toc295134149"/>
      <w:bookmarkStart w:id="5" w:name="_Toc315422428"/>
      <w:bookmarkEnd w:id="2"/>
      <w:bookmarkEnd w:id="3"/>
      <w:r w:rsidR="001C7842" w:rsidRPr="00556772">
        <w:rPr>
          <w:b/>
          <w:sz w:val="22"/>
          <w:szCs w:val="22"/>
        </w:rPr>
        <w:lastRenderedPageBreak/>
        <w:t>ТОМ № 1 ОБЩАЯ ЧАСТЬ</w:t>
      </w:r>
    </w:p>
    <w:p w:rsidR="001C7842" w:rsidRDefault="001C7842" w:rsidP="001C7842">
      <w:pPr>
        <w:widowControl w:val="0"/>
        <w:jc w:val="center"/>
        <w:rPr>
          <w:sz w:val="22"/>
          <w:szCs w:val="22"/>
        </w:rPr>
      </w:pPr>
    </w:p>
    <w:p w:rsidR="001C7842" w:rsidRPr="000B58EE" w:rsidRDefault="001C7842" w:rsidP="001C7842">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1C7842" w:rsidRPr="00FB6B89" w:rsidRDefault="001C7842" w:rsidP="001C7842">
      <w:pPr>
        <w:widowControl w:val="0"/>
        <w:rPr>
          <w:sz w:val="22"/>
          <w:szCs w:val="22"/>
        </w:rPr>
      </w:pPr>
    </w:p>
    <w:p w:rsidR="001C7842" w:rsidRPr="007736A3" w:rsidRDefault="001C7842" w:rsidP="00072816">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406618"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Процедура запроса предложений </w:t>
      </w:r>
      <w:r w:rsidRPr="00252F86">
        <w:rPr>
          <w:bCs/>
          <w:sz w:val="22"/>
          <w:szCs w:val="22"/>
        </w:rPr>
        <w:t xml:space="preserve">проводится в соответствии с Положением заказчика о закупке (утвержденного протоколом совета </w:t>
      </w:r>
      <w:r w:rsidRPr="00406618">
        <w:rPr>
          <w:bCs/>
          <w:sz w:val="22"/>
          <w:szCs w:val="22"/>
        </w:rPr>
        <w:t xml:space="preserve">директоров </w:t>
      </w:r>
      <w:r w:rsidRPr="00406618">
        <w:rPr>
          <w:sz w:val="22"/>
          <w:szCs w:val="22"/>
        </w:rPr>
        <w:t>№7 от 24.12.2018г</w:t>
      </w:r>
      <w:r w:rsidRPr="00406618">
        <w:t>.</w:t>
      </w:r>
      <w:r w:rsidRPr="00406618">
        <w:rPr>
          <w:bCs/>
          <w:sz w:val="22"/>
          <w:szCs w:val="22"/>
        </w:rPr>
        <w:t xml:space="preserve">).  </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406618">
        <w:rPr>
          <w:sz w:val="22"/>
          <w:szCs w:val="22"/>
        </w:rPr>
        <w:t xml:space="preserve">Размещенное на официальном </w:t>
      </w:r>
      <w:r w:rsidRPr="00406618">
        <w:rPr>
          <w:bCs/>
          <w:sz w:val="22"/>
          <w:szCs w:val="22"/>
        </w:rPr>
        <w:t xml:space="preserve">сайте </w:t>
      </w:r>
      <w:r w:rsidRPr="00406618">
        <w:rPr>
          <w:sz w:val="22"/>
          <w:szCs w:val="22"/>
        </w:rPr>
        <w:t>извещение вместе с настоящей документацией, являющейся его неотъемлемым приложением, являются</w:t>
      </w:r>
      <w:r w:rsidRPr="00252F86">
        <w:rPr>
          <w:sz w:val="22"/>
          <w:szCs w:val="22"/>
        </w:rPr>
        <w:t xml:space="preserve"> приглашением делать оферты и должны рассматриваться участниками процедуры закупки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7736A3" w:rsidRDefault="001C7842" w:rsidP="00072816">
      <w:pPr>
        <w:widowControl w:val="0"/>
        <w:numPr>
          <w:ilvl w:val="1"/>
          <w:numId w:val="28"/>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Default="001C7842" w:rsidP="001C7842">
      <w:pPr>
        <w:pStyle w:val="Times12"/>
        <w:widowControl w:val="0"/>
        <w:ind w:firstLine="0"/>
        <w:jc w:val="center"/>
        <w:rPr>
          <w:sz w:val="22"/>
        </w:rPr>
      </w:pPr>
    </w:p>
    <w:p w:rsidR="001C7842" w:rsidRPr="001D1C77" w:rsidRDefault="001C7842" w:rsidP="00072816">
      <w:pPr>
        <w:widowControl w:val="0"/>
        <w:numPr>
          <w:ilvl w:val="0"/>
          <w:numId w:val="28"/>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1C7842" w:rsidRPr="007736A3"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1C7842" w:rsidRPr="007736A3" w:rsidRDefault="001C7842" w:rsidP="00072816">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1C7842" w:rsidRPr="00406618"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406618">
        <w:rPr>
          <w:color w:val="000000"/>
          <w:sz w:val="22"/>
          <w:szCs w:val="22"/>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7736A3" w:rsidRDefault="001C7842" w:rsidP="00072816">
      <w:pPr>
        <w:widowControl w:val="0"/>
        <w:numPr>
          <w:ilvl w:val="2"/>
          <w:numId w:val="28"/>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1C7842"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AD2E05" w:rsidRDefault="001C7842" w:rsidP="00072816">
      <w:pPr>
        <w:widowControl w:val="0"/>
        <w:numPr>
          <w:ilvl w:val="2"/>
          <w:numId w:val="28"/>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406618" w:rsidRDefault="001C7842" w:rsidP="00072816">
      <w:pPr>
        <w:widowControl w:val="0"/>
        <w:numPr>
          <w:ilvl w:val="2"/>
          <w:numId w:val="28"/>
        </w:numPr>
        <w:tabs>
          <w:tab w:val="left" w:pos="851"/>
        </w:tabs>
        <w:ind w:left="0" w:firstLine="0"/>
        <w:jc w:val="both"/>
        <w:rPr>
          <w:sz w:val="22"/>
          <w:szCs w:val="22"/>
        </w:rPr>
      </w:pPr>
      <w:r w:rsidRPr="007736A3">
        <w:rPr>
          <w:sz w:val="22"/>
          <w:szCs w:val="22"/>
        </w:rPr>
        <w:lastRenderedPageBreak/>
        <w:t xml:space="preserve">отсутствие сведений об участнике процедуры </w:t>
      </w:r>
      <w:r w:rsidRPr="00406618">
        <w:rPr>
          <w:sz w:val="22"/>
          <w:szCs w:val="22"/>
        </w:rPr>
        <w:t xml:space="preserve">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06618">
          <w:rPr>
            <w:sz w:val="22"/>
            <w:szCs w:val="22"/>
          </w:rPr>
          <w:t>2011 г</w:t>
        </w:r>
      </w:smartTag>
      <w:r w:rsidRPr="00406618">
        <w:rPr>
          <w:sz w:val="22"/>
          <w:szCs w:val="22"/>
        </w:rPr>
        <w:t>. № 223-ФЗ «О закупках товаров, работ, услуг отдельными видами юридических лиц».</w:t>
      </w:r>
    </w:p>
    <w:p w:rsidR="001C7842" w:rsidRPr="00406618" w:rsidRDefault="001C7842" w:rsidP="00072816">
      <w:pPr>
        <w:widowControl w:val="0"/>
        <w:numPr>
          <w:ilvl w:val="1"/>
          <w:numId w:val="28"/>
        </w:numPr>
        <w:tabs>
          <w:tab w:val="left" w:pos="851"/>
        </w:tabs>
        <w:ind w:left="0" w:firstLine="0"/>
        <w:jc w:val="both"/>
        <w:rPr>
          <w:sz w:val="22"/>
          <w:szCs w:val="22"/>
        </w:rPr>
      </w:pPr>
      <w:r w:rsidRPr="00406618">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406618" w:rsidRDefault="001C7842" w:rsidP="00072816">
      <w:pPr>
        <w:pStyle w:val="aa"/>
        <w:numPr>
          <w:ilvl w:val="2"/>
          <w:numId w:val="32"/>
        </w:numPr>
        <w:ind w:left="0" w:firstLine="0"/>
        <w:rPr>
          <w:sz w:val="22"/>
          <w:szCs w:val="22"/>
        </w:rPr>
      </w:pPr>
      <w:bookmarkStart w:id="6" w:name="_Ref338666865"/>
      <w:r w:rsidRPr="00406618">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6"/>
    </w:p>
    <w:p w:rsidR="001C7842" w:rsidRPr="00406618" w:rsidRDefault="001C7842" w:rsidP="00072816">
      <w:pPr>
        <w:pStyle w:val="aa"/>
        <w:numPr>
          <w:ilvl w:val="2"/>
          <w:numId w:val="32"/>
        </w:numPr>
        <w:ind w:left="0" w:firstLine="0"/>
        <w:rPr>
          <w:color w:val="auto"/>
          <w:sz w:val="22"/>
          <w:szCs w:val="22"/>
        </w:rPr>
      </w:pPr>
      <w:bookmarkStart w:id="7" w:name="_Ref323043372"/>
      <w:r w:rsidRPr="00406618">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406618">
        <w:rPr>
          <w:color w:val="auto"/>
          <w:sz w:val="22"/>
          <w:szCs w:val="22"/>
        </w:rPr>
        <w:t>(если данное требование установлено в информационной карте).</w:t>
      </w:r>
      <w:bookmarkEnd w:id="7"/>
    </w:p>
    <w:p w:rsidR="001C7842" w:rsidRPr="00406618" w:rsidRDefault="001C7842" w:rsidP="00072816">
      <w:pPr>
        <w:pStyle w:val="aa"/>
        <w:numPr>
          <w:ilvl w:val="2"/>
          <w:numId w:val="33"/>
        </w:numPr>
        <w:ind w:left="0" w:firstLine="0"/>
        <w:rPr>
          <w:sz w:val="22"/>
          <w:szCs w:val="22"/>
        </w:rPr>
      </w:pPr>
      <w:bookmarkStart w:id="8" w:name="_Ref295127868"/>
      <w:bookmarkStart w:id="9" w:name="_Ref323028624"/>
      <w:r w:rsidRPr="00406618">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8"/>
      <w:r w:rsidRPr="00406618">
        <w:rPr>
          <w:sz w:val="22"/>
          <w:szCs w:val="22"/>
        </w:rPr>
        <w:t>.</w:t>
      </w:r>
      <w:bookmarkEnd w:id="9"/>
    </w:p>
    <w:p w:rsidR="001C7842" w:rsidRPr="00406618" w:rsidRDefault="001C7842" w:rsidP="001C7842">
      <w:pPr>
        <w:pStyle w:val="a9"/>
        <w:numPr>
          <w:ilvl w:val="0"/>
          <w:numId w:val="0"/>
        </w:numPr>
        <w:tabs>
          <w:tab w:val="num" w:pos="1276"/>
        </w:tabs>
        <w:spacing w:after="0"/>
        <w:rPr>
          <w:sz w:val="22"/>
          <w:szCs w:val="22"/>
        </w:rPr>
      </w:pPr>
      <w:bookmarkStart w:id="10" w:name="_Ref297029412"/>
      <w:bookmarkStart w:id="11" w:name="_Ref297031668"/>
      <w:r w:rsidRPr="00406618">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0"/>
      <w:bookmarkEnd w:id="11"/>
    </w:p>
    <w:p w:rsidR="001C7842" w:rsidRPr="00406618" w:rsidRDefault="001C7842" w:rsidP="001C7842">
      <w:pPr>
        <w:widowControl w:val="0"/>
        <w:tabs>
          <w:tab w:val="left" w:pos="0"/>
          <w:tab w:val="left" w:pos="851"/>
          <w:tab w:val="left" w:pos="1134"/>
        </w:tabs>
        <w:jc w:val="both"/>
        <w:rPr>
          <w:sz w:val="22"/>
          <w:szCs w:val="22"/>
        </w:rPr>
      </w:pPr>
      <w:r w:rsidRPr="00406618">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2E5664" w:rsidRDefault="001C7842" w:rsidP="001C7842">
      <w:pPr>
        <w:widowControl w:val="0"/>
        <w:tabs>
          <w:tab w:val="left" w:pos="851"/>
          <w:tab w:val="left" w:pos="1418"/>
        </w:tabs>
        <w:jc w:val="both"/>
        <w:rPr>
          <w:sz w:val="22"/>
          <w:szCs w:val="22"/>
        </w:rPr>
      </w:pPr>
      <w:bookmarkStart w:id="12" w:name="_Ref323044412"/>
      <w:r w:rsidRPr="00406618">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2"/>
    <w:p w:rsidR="001C7842" w:rsidRPr="00FB6B89" w:rsidRDefault="001C7842" w:rsidP="001C7842">
      <w:pPr>
        <w:pStyle w:val="p0"/>
        <w:widowControl w:val="0"/>
        <w:rPr>
          <w:sz w:val="22"/>
          <w:szCs w:val="22"/>
        </w:rPr>
      </w:pPr>
    </w:p>
    <w:p w:rsidR="001C7842" w:rsidRPr="00414042" w:rsidRDefault="001C7842" w:rsidP="00072816">
      <w:pPr>
        <w:pStyle w:val="afff0"/>
        <w:widowControl w:val="0"/>
        <w:numPr>
          <w:ilvl w:val="0"/>
          <w:numId w:val="32"/>
        </w:numPr>
        <w:tabs>
          <w:tab w:val="left" w:pos="851"/>
        </w:tabs>
        <w:jc w:val="center"/>
        <w:rPr>
          <w:b/>
          <w:sz w:val="22"/>
          <w:szCs w:val="22"/>
        </w:rPr>
      </w:pPr>
      <w:r w:rsidRPr="00414042">
        <w:rPr>
          <w:b/>
          <w:sz w:val="22"/>
          <w:szCs w:val="22"/>
        </w:rPr>
        <w:t xml:space="preserve">ТРЕБОВАНИЯ К СОДЕРЖАНИЮ, ФОРМЕ, ОФОРМЛЕНИЮ И СОСТАВУ ЗАЯВКИ, ВКЛЮЧАЯ ПЕРЕЧЕНЬ СВЕДЕНИЙ И ДОКУМЕНТОВ </w:t>
      </w:r>
    </w:p>
    <w:p w:rsidR="001C7842" w:rsidRPr="007736A3" w:rsidRDefault="001C7842" w:rsidP="001C7842">
      <w:pPr>
        <w:widowControl w:val="0"/>
        <w:tabs>
          <w:tab w:val="left" w:pos="851"/>
        </w:tabs>
        <w:jc w:val="center"/>
        <w:rPr>
          <w:sz w:val="22"/>
          <w:szCs w:val="22"/>
        </w:rPr>
      </w:pPr>
    </w:p>
    <w:p w:rsidR="001C7842" w:rsidRPr="001E61C9" w:rsidRDefault="00414042" w:rsidP="00414042">
      <w:pPr>
        <w:widowControl w:val="0"/>
        <w:tabs>
          <w:tab w:val="left" w:pos="851"/>
          <w:tab w:val="left" w:pos="1320"/>
        </w:tabs>
        <w:jc w:val="both"/>
        <w:rPr>
          <w:b/>
          <w:sz w:val="22"/>
          <w:szCs w:val="22"/>
        </w:rPr>
      </w:pPr>
      <w:r>
        <w:rPr>
          <w:sz w:val="22"/>
          <w:szCs w:val="22"/>
        </w:rPr>
        <w:t xml:space="preserve">3.1. </w:t>
      </w:r>
      <w:r w:rsidR="001C7842" w:rsidRPr="001E61C9">
        <w:rPr>
          <w:sz w:val="22"/>
          <w:szCs w:val="22"/>
        </w:rPr>
        <w:t>Для целей настоящей документации под Заявками понимается представляемая участником процедуры закупки заявка на участие в закупке, оформленная</w:t>
      </w:r>
      <w:r w:rsidR="001C7842">
        <w:rPr>
          <w:sz w:val="22"/>
          <w:szCs w:val="22"/>
        </w:rPr>
        <w:t xml:space="preserve"> в </w:t>
      </w:r>
      <w:r w:rsidR="001C7842" w:rsidRPr="001E61C9">
        <w:rPr>
          <w:sz w:val="22"/>
          <w:szCs w:val="22"/>
        </w:rPr>
        <w:t>соответствии с положениями настоящего подраздела с приложением полного комплекта документов</w:t>
      </w:r>
      <w:r w:rsidR="001C7842">
        <w:rPr>
          <w:sz w:val="22"/>
          <w:szCs w:val="22"/>
        </w:rPr>
        <w:t>,</w:t>
      </w:r>
      <w:r w:rsidR="001C7842" w:rsidRPr="001E61C9">
        <w:rPr>
          <w:sz w:val="22"/>
          <w:szCs w:val="22"/>
        </w:rPr>
        <w:t xml:space="preserve"> определенного закупочной документацией. </w:t>
      </w:r>
    </w:p>
    <w:p w:rsidR="001C7842"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1C7842" w:rsidRPr="0069226F"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1C7842" w:rsidRPr="007736A3" w:rsidRDefault="001C7842" w:rsidP="00072816">
      <w:pPr>
        <w:widowControl w:val="0"/>
        <w:numPr>
          <w:ilvl w:val="1"/>
          <w:numId w:val="32"/>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Default="001C7842" w:rsidP="00072816">
      <w:pPr>
        <w:widowControl w:val="0"/>
        <w:numPr>
          <w:ilvl w:val="1"/>
          <w:numId w:val="32"/>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406618" w:rsidRDefault="001C7842" w:rsidP="00072816">
      <w:pPr>
        <w:widowControl w:val="0"/>
        <w:numPr>
          <w:ilvl w:val="1"/>
          <w:numId w:val="32"/>
        </w:numPr>
        <w:tabs>
          <w:tab w:val="left" w:pos="851"/>
        </w:tabs>
        <w:ind w:left="0" w:firstLine="0"/>
        <w:jc w:val="both"/>
        <w:rPr>
          <w:sz w:val="22"/>
          <w:szCs w:val="22"/>
        </w:rPr>
      </w:pPr>
      <w:bookmarkStart w:id="13" w:name="_Hlk535589259"/>
      <w:r w:rsidRPr="00406618">
        <w:rPr>
          <w:sz w:val="22"/>
          <w:szCs w:val="22"/>
        </w:rPr>
        <w:lastRenderedPageBreak/>
        <w:t>Заявка на участие в конкурентной процедуре состоит из двух частей и ценового предложения.</w:t>
      </w:r>
    </w:p>
    <w:p w:rsidR="001C7842" w:rsidRPr="00406618" w:rsidRDefault="001C7842" w:rsidP="00072816">
      <w:pPr>
        <w:widowControl w:val="0"/>
        <w:numPr>
          <w:ilvl w:val="1"/>
          <w:numId w:val="32"/>
        </w:numPr>
        <w:tabs>
          <w:tab w:val="left" w:pos="851"/>
        </w:tabs>
        <w:ind w:left="0" w:firstLine="0"/>
        <w:jc w:val="both"/>
        <w:rPr>
          <w:sz w:val="22"/>
          <w:szCs w:val="22"/>
        </w:rPr>
      </w:pPr>
      <w:r w:rsidRPr="00406618">
        <w:rPr>
          <w:sz w:val="22"/>
          <w:szCs w:val="22"/>
        </w:rPr>
        <w:t>Первая часть заявки (техническая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406618">
        <w:rPr>
          <w:sz w:val="22"/>
          <w:szCs w:val="22"/>
        </w:rPr>
        <w:t xml:space="preserve"> на участие в конкурентной закупке сведений об участнике закупки и о его соответствии единым квал</w:t>
      </w:r>
      <w:r w:rsidR="009F1B0C" w:rsidRPr="00406618">
        <w:rPr>
          <w:sz w:val="22"/>
          <w:szCs w:val="22"/>
        </w:rPr>
        <w:t>ификационным требованиям.</w:t>
      </w:r>
    </w:p>
    <w:p w:rsidR="00723706" w:rsidRPr="00406618" w:rsidRDefault="005755B2" w:rsidP="00072816">
      <w:pPr>
        <w:widowControl w:val="0"/>
        <w:numPr>
          <w:ilvl w:val="1"/>
          <w:numId w:val="32"/>
        </w:numPr>
        <w:tabs>
          <w:tab w:val="left" w:pos="851"/>
        </w:tabs>
        <w:ind w:left="0" w:firstLine="0"/>
        <w:jc w:val="both"/>
        <w:rPr>
          <w:sz w:val="22"/>
          <w:szCs w:val="22"/>
        </w:rPr>
      </w:pPr>
      <w:r w:rsidRPr="00406618">
        <w:rPr>
          <w:sz w:val="22"/>
          <w:szCs w:val="22"/>
        </w:rPr>
        <w:t xml:space="preserve">Вторая часть заявки </w:t>
      </w:r>
      <w:r w:rsidR="00723706" w:rsidRPr="00406618">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406618" w:rsidRDefault="00723706" w:rsidP="00072816">
      <w:pPr>
        <w:widowControl w:val="0"/>
        <w:numPr>
          <w:ilvl w:val="1"/>
          <w:numId w:val="32"/>
        </w:numPr>
        <w:tabs>
          <w:tab w:val="left" w:pos="851"/>
        </w:tabs>
        <w:ind w:left="0" w:firstLine="0"/>
        <w:jc w:val="both"/>
        <w:rPr>
          <w:sz w:val="22"/>
          <w:szCs w:val="22"/>
        </w:rPr>
      </w:pPr>
      <w:r w:rsidRPr="00406618">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406618" w:rsidRDefault="001C7842" w:rsidP="00072816">
      <w:pPr>
        <w:widowControl w:val="0"/>
        <w:numPr>
          <w:ilvl w:val="1"/>
          <w:numId w:val="32"/>
        </w:numPr>
        <w:tabs>
          <w:tab w:val="left" w:pos="851"/>
          <w:tab w:val="left" w:pos="1134"/>
        </w:tabs>
        <w:ind w:left="0" w:firstLine="0"/>
        <w:jc w:val="both"/>
        <w:rPr>
          <w:color w:val="000000"/>
          <w:sz w:val="22"/>
          <w:szCs w:val="22"/>
        </w:rPr>
      </w:pPr>
      <w:r w:rsidRPr="00406618">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1C7842" w:rsidRPr="00406618" w:rsidRDefault="00414042" w:rsidP="001C7842">
      <w:pPr>
        <w:widowControl w:val="0"/>
        <w:tabs>
          <w:tab w:val="left" w:pos="851"/>
          <w:tab w:val="left" w:pos="1134"/>
        </w:tabs>
        <w:jc w:val="both"/>
        <w:rPr>
          <w:b/>
          <w:sz w:val="22"/>
          <w:szCs w:val="22"/>
        </w:rPr>
      </w:pPr>
      <w:r w:rsidRPr="00406618">
        <w:rPr>
          <w:b/>
          <w:sz w:val="22"/>
          <w:szCs w:val="22"/>
        </w:rPr>
        <w:t>3.1</w:t>
      </w:r>
      <w:r w:rsidR="00A51001" w:rsidRPr="00406618">
        <w:rPr>
          <w:b/>
          <w:sz w:val="22"/>
          <w:szCs w:val="22"/>
        </w:rPr>
        <w:t>0</w:t>
      </w:r>
      <w:r w:rsidRPr="00406618">
        <w:rPr>
          <w:b/>
          <w:sz w:val="22"/>
          <w:szCs w:val="22"/>
        </w:rPr>
        <w:t>.1</w:t>
      </w:r>
      <w:r w:rsidR="001C7842" w:rsidRPr="00406618">
        <w:rPr>
          <w:b/>
          <w:sz w:val="22"/>
          <w:szCs w:val="22"/>
        </w:rPr>
        <w:t>.</w:t>
      </w:r>
      <w:r w:rsidRPr="00406618">
        <w:rPr>
          <w:b/>
          <w:sz w:val="22"/>
          <w:szCs w:val="22"/>
        </w:rPr>
        <w:t xml:space="preserve"> </w:t>
      </w:r>
      <w:r w:rsidR="001C7842" w:rsidRPr="00406618">
        <w:rPr>
          <w:b/>
          <w:sz w:val="22"/>
          <w:szCs w:val="22"/>
        </w:rPr>
        <w:t>Для юридического лица (копии документов должны быть заверены участником процедуры закупки):</w:t>
      </w:r>
    </w:p>
    <w:p w:rsidR="001C7842" w:rsidRPr="00406618" w:rsidRDefault="00414042" w:rsidP="001C7842">
      <w:pPr>
        <w:widowControl w:val="0"/>
        <w:tabs>
          <w:tab w:val="left" w:pos="851"/>
          <w:tab w:val="left" w:pos="1134"/>
        </w:tabs>
        <w:jc w:val="both"/>
        <w:rPr>
          <w:color w:val="000000"/>
          <w:sz w:val="22"/>
        </w:rPr>
      </w:pPr>
      <w:r w:rsidRPr="00406618">
        <w:rPr>
          <w:sz w:val="22"/>
        </w:rPr>
        <w:t>3.1</w:t>
      </w:r>
      <w:r w:rsidR="00A51001" w:rsidRPr="00406618">
        <w:rPr>
          <w:sz w:val="22"/>
        </w:rPr>
        <w:t>0</w:t>
      </w:r>
      <w:r w:rsidRPr="00406618">
        <w:rPr>
          <w:sz w:val="22"/>
        </w:rPr>
        <w:t xml:space="preserve">.1.1. </w:t>
      </w:r>
      <w:r w:rsidR="001C7842" w:rsidRPr="00406618">
        <w:rPr>
          <w:sz w:val="22"/>
        </w:rPr>
        <w:t xml:space="preserve">форму заявки, заполненную </w:t>
      </w:r>
      <w:r w:rsidR="001C7842" w:rsidRPr="00406618">
        <w:rPr>
          <w:color w:val="000000"/>
          <w:sz w:val="22"/>
        </w:rPr>
        <w:t>в соответствии с требованиями документации (оригинал);</w:t>
      </w:r>
    </w:p>
    <w:p w:rsidR="001C7842" w:rsidRPr="00406618" w:rsidRDefault="00414042" w:rsidP="001C7842">
      <w:pPr>
        <w:widowControl w:val="0"/>
        <w:tabs>
          <w:tab w:val="left" w:pos="851"/>
          <w:tab w:val="left" w:pos="1134"/>
        </w:tabs>
        <w:jc w:val="both"/>
        <w:rPr>
          <w:sz w:val="22"/>
        </w:rPr>
      </w:pPr>
      <w:r w:rsidRPr="00406618">
        <w:rPr>
          <w:sz w:val="22"/>
        </w:rPr>
        <w:t>3.1</w:t>
      </w:r>
      <w:r w:rsidR="00A51001" w:rsidRPr="00406618">
        <w:rPr>
          <w:sz w:val="22"/>
        </w:rPr>
        <w:t>0</w:t>
      </w:r>
      <w:r w:rsidRPr="00406618">
        <w:rPr>
          <w:sz w:val="22"/>
        </w:rPr>
        <w:t>.1.2.</w:t>
      </w:r>
      <w:r w:rsidR="001C7842" w:rsidRPr="00406618">
        <w:rPr>
          <w:sz w:val="22"/>
        </w:rPr>
        <w:t xml:space="preserve"> формы приложений к заявке, заполненные в соответствии с требованиями документации (оригинал);</w:t>
      </w:r>
    </w:p>
    <w:p w:rsidR="00A51001" w:rsidRPr="00406618" w:rsidRDefault="00A51001" w:rsidP="00A51001">
      <w:pPr>
        <w:pStyle w:val="a9"/>
        <w:numPr>
          <w:ilvl w:val="0"/>
          <w:numId w:val="0"/>
        </w:numPr>
        <w:tabs>
          <w:tab w:val="num" w:pos="2564"/>
        </w:tabs>
        <w:spacing w:after="0"/>
        <w:rPr>
          <w:sz w:val="22"/>
          <w:szCs w:val="22"/>
        </w:rPr>
      </w:pPr>
      <w:r w:rsidRPr="00406618">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70135D" w:rsidRPr="00406618" w:rsidRDefault="00414042" w:rsidP="001C7842">
      <w:pPr>
        <w:widowControl w:val="0"/>
        <w:tabs>
          <w:tab w:val="left" w:pos="851"/>
          <w:tab w:val="left" w:pos="1134"/>
        </w:tabs>
        <w:jc w:val="both"/>
        <w:rPr>
          <w:sz w:val="22"/>
          <w:szCs w:val="22"/>
        </w:rPr>
      </w:pPr>
      <w:r w:rsidRPr="00406618">
        <w:rPr>
          <w:sz w:val="22"/>
          <w:szCs w:val="22"/>
        </w:rPr>
        <w:t>3.1</w:t>
      </w:r>
      <w:r w:rsidR="00A51001" w:rsidRPr="00406618">
        <w:rPr>
          <w:sz w:val="22"/>
          <w:szCs w:val="22"/>
        </w:rPr>
        <w:t>0</w:t>
      </w:r>
      <w:r w:rsidRPr="00406618">
        <w:rPr>
          <w:sz w:val="22"/>
          <w:szCs w:val="22"/>
        </w:rPr>
        <w:t>.2</w:t>
      </w:r>
      <w:r w:rsidR="0070135D" w:rsidRPr="00406618">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Default="00414042" w:rsidP="001C7842">
      <w:pPr>
        <w:widowControl w:val="0"/>
        <w:tabs>
          <w:tab w:val="left" w:pos="851"/>
          <w:tab w:val="left" w:pos="1134"/>
        </w:tabs>
        <w:jc w:val="both"/>
        <w:rPr>
          <w:color w:val="000000"/>
          <w:sz w:val="22"/>
          <w:szCs w:val="22"/>
        </w:rPr>
      </w:pPr>
      <w:r w:rsidRPr="00406618">
        <w:rPr>
          <w:color w:val="000000"/>
          <w:sz w:val="22"/>
          <w:szCs w:val="22"/>
        </w:rPr>
        <w:t>3.1</w:t>
      </w:r>
      <w:r w:rsidR="00A51001" w:rsidRPr="00406618">
        <w:rPr>
          <w:color w:val="000000"/>
          <w:sz w:val="22"/>
          <w:szCs w:val="22"/>
        </w:rPr>
        <w:t>0</w:t>
      </w:r>
      <w:r w:rsidRPr="00406618">
        <w:rPr>
          <w:color w:val="000000"/>
          <w:sz w:val="22"/>
          <w:szCs w:val="22"/>
        </w:rPr>
        <w:t>.3.</w:t>
      </w:r>
      <w:r w:rsidR="0070135D" w:rsidRPr="00406618">
        <w:rPr>
          <w:color w:val="000000"/>
          <w:sz w:val="22"/>
          <w:szCs w:val="22"/>
        </w:rPr>
        <w:t xml:space="preserve"> квалификационная часть заявки должна содержать:</w:t>
      </w:r>
    </w:p>
    <w:p w:rsidR="001C7842" w:rsidRPr="002E5664" w:rsidRDefault="00414042" w:rsidP="001C7842">
      <w:pPr>
        <w:widowControl w:val="0"/>
        <w:tabs>
          <w:tab w:val="left" w:pos="851"/>
          <w:tab w:val="left" w:pos="1134"/>
        </w:tabs>
        <w:jc w:val="both"/>
        <w:rPr>
          <w:sz w:val="22"/>
          <w:szCs w:val="22"/>
        </w:rPr>
      </w:pPr>
      <w:r>
        <w:rPr>
          <w:color w:val="000000"/>
          <w:sz w:val="22"/>
          <w:szCs w:val="22"/>
        </w:rPr>
        <w:t>3.1</w:t>
      </w:r>
      <w:r w:rsidR="00A51001">
        <w:rPr>
          <w:color w:val="000000"/>
          <w:sz w:val="22"/>
          <w:szCs w:val="22"/>
        </w:rPr>
        <w:t>0</w:t>
      </w:r>
      <w:r>
        <w:rPr>
          <w:color w:val="000000"/>
          <w:sz w:val="22"/>
          <w:szCs w:val="22"/>
        </w:rPr>
        <w:t>.3.1.</w:t>
      </w:r>
      <w:r w:rsidR="001C7842" w:rsidRPr="002E5664">
        <w:rPr>
          <w:color w:val="000000"/>
          <w:sz w:val="22"/>
          <w:szCs w:val="22"/>
        </w:rPr>
        <w:t>копии учредительных документов участника закупки</w:t>
      </w:r>
      <w:r w:rsidR="001C7842" w:rsidRPr="002E5664">
        <w:rPr>
          <w:sz w:val="22"/>
          <w:szCs w:val="22"/>
        </w:rPr>
        <w:t xml:space="preserve">, а именно: устав, имеющиеся изменения к уставу; </w:t>
      </w:r>
      <w:r w:rsidR="001C7842" w:rsidRPr="002E5664">
        <w:rPr>
          <w:color w:val="000000"/>
          <w:sz w:val="22"/>
          <w:szCs w:val="22"/>
        </w:rPr>
        <w:t xml:space="preserve">копии </w:t>
      </w:r>
      <w:r w:rsidR="001C7842" w:rsidRPr="002E566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7736A3" w:rsidRDefault="00414042" w:rsidP="001C7842">
      <w:pPr>
        <w:tabs>
          <w:tab w:val="left" w:pos="851"/>
        </w:tabs>
        <w:jc w:val="both"/>
        <w:rPr>
          <w:sz w:val="22"/>
          <w:szCs w:val="22"/>
        </w:rPr>
      </w:pPr>
      <w:r>
        <w:rPr>
          <w:color w:val="000000"/>
          <w:sz w:val="22"/>
          <w:szCs w:val="22"/>
        </w:rPr>
        <w:t>3.1</w:t>
      </w:r>
      <w:r w:rsidR="00A51001">
        <w:rPr>
          <w:color w:val="000000"/>
          <w:sz w:val="22"/>
          <w:szCs w:val="22"/>
        </w:rPr>
        <w:t>0</w:t>
      </w:r>
      <w:r>
        <w:rPr>
          <w:color w:val="000000"/>
          <w:sz w:val="22"/>
          <w:szCs w:val="22"/>
        </w:rPr>
        <w:t>.3.2.</w:t>
      </w:r>
      <w:r w:rsidR="001C7842">
        <w:rPr>
          <w:color w:val="000000"/>
          <w:sz w:val="22"/>
          <w:szCs w:val="22"/>
        </w:rPr>
        <w:t xml:space="preserve"> </w:t>
      </w:r>
      <w:r w:rsidR="001C7842" w:rsidRPr="007736A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w:t>
      </w:r>
      <w:r w:rsidR="001C7842">
        <w:rPr>
          <w:color w:val="000000"/>
          <w:sz w:val="22"/>
          <w:szCs w:val="22"/>
        </w:rPr>
        <w:t>и</w:t>
      </w:r>
      <w:r w:rsidR="001C7842" w:rsidRPr="007736A3">
        <w:rPr>
          <w:color w:val="000000"/>
          <w:sz w:val="22"/>
          <w:szCs w:val="22"/>
        </w:rPr>
        <w:t xml:space="preserve"> решения о назначении или об избрании </w:t>
      </w:r>
      <w:r w:rsidR="001C7842">
        <w:rPr>
          <w:color w:val="000000"/>
          <w:sz w:val="22"/>
          <w:szCs w:val="22"/>
        </w:rPr>
        <w:t>и</w:t>
      </w:r>
      <w:r w:rsidR="001C7842" w:rsidRPr="007736A3">
        <w:rPr>
          <w:color w:val="000000"/>
          <w:sz w:val="22"/>
          <w:szCs w:val="22"/>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документ, подтверждающий полномочия такого лица</w:t>
      </w:r>
      <w:r w:rsidR="001C7842">
        <w:rPr>
          <w:color w:val="000000"/>
          <w:sz w:val="22"/>
          <w:szCs w:val="22"/>
        </w:rPr>
        <w:t xml:space="preserve"> </w:t>
      </w:r>
      <w:r w:rsidR="001C7842" w:rsidRPr="007736A3">
        <w:rPr>
          <w:sz w:val="22"/>
          <w:szCs w:val="22"/>
        </w:rPr>
        <w:t>(оригинал или копия);</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 xml:space="preserve">.3.3. </w:t>
      </w:r>
      <w:r w:rsidR="001C7842"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.3.4.</w:t>
      </w:r>
      <w:r w:rsidR="001C7842">
        <w:rPr>
          <w:sz w:val="22"/>
          <w:szCs w:val="22"/>
        </w:rPr>
        <w:t xml:space="preserve"> </w:t>
      </w:r>
      <w:r w:rsidR="001C7842"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1C7842">
        <w:rPr>
          <w:sz w:val="22"/>
          <w:szCs w:val="22"/>
        </w:rPr>
        <w:t>45</w:t>
      </w:r>
      <w:r w:rsidR="001C7842" w:rsidRPr="007736A3">
        <w:rPr>
          <w:sz w:val="22"/>
          <w:szCs w:val="22"/>
        </w:rPr>
        <w:t xml:space="preserve"> дней до срока окончания приема заявок (</w:t>
      </w:r>
      <w:r w:rsidR="001C7842" w:rsidRPr="00723177">
        <w:rPr>
          <w:b/>
          <w:sz w:val="22"/>
          <w:szCs w:val="22"/>
        </w:rPr>
        <w:t>оригинал, подписанный усиленной квалифицированной электронной подписью сотрудника налогового органа</w:t>
      </w:r>
      <w:r w:rsidR="001C7842" w:rsidRPr="007736A3">
        <w:rPr>
          <w:sz w:val="22"/>
          <w:szCs w:val="22"/>
        </w:rPr>
        <w:t>);</w:t>
      </w:r>
    </w:p>
    <w:p w:rsidR="001C7842" w:rsidRPr="004A46D0" w:rsidRDefault="00414042" w:rsidP="001C7842">
      <w:pPr>
        <w:tabs>
          <w:tab w:val="left" w:pos="851"/>
        </w:tabs>
        <w:jc w:val="both"/>
        <w:rPr>
          <w:sz w:val="22"/>
          <w:szCs w:val="22"/>
        </w:rPr>
      </w:pPr>
      <w:r>
        <w:rPr>
          <w:sz w:val="22"/>
          <w:szCs w:val="22"/>
        </w:rPr>
        <w:lastRenderedPageBreak/>
        <w:t>3.1</w:t>
      </w:r>
      <w:r w:rsidR="00A51001">
        <w:rPr>
          <w:sz w:val="22"/>
          <w:szCs w:val="22"/>
        </w:rPr>
        <w:t>0</w:t>
      </w:r>
      <w:r>
        <w:rPr>
          <w:sz w:val="22"/>
          <w:szCs w:val="22"/>
        </w:rPr>
        <w:t>.3.</w:t>
      </w:r>
      <w:r w:rsidR="00C40E95">
        <w:rPr>
          <w:sz w:val="22"/>
          <w:szCs w:val="22"/>
        </w:rPr>
        <w:t>5</w:t>
      </w:r>
      <w:r>
        <w:rPr>
          <w:sz w:val="22"/>
          <w:szCs w:val="22"/>
        </w:rPr>
        <w:t xml:space="preserve">. </w:t>
      </w:r>
      <w:r w:rsidR="001C7842" w:rsidRPr="00406618">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406618">
        <w:rPr>
          <w:sz w:val="22"/>
          <w:szCs w:val="22"/>
        </w:rPr>
        <w:t xml:space="preserve"> (оригинал или копия)</w:t>
      </w:r>
      <w:r w:rsidR="004A46D0" w:rsidRPr="00406618">
        <w:rPr>
          <w:sz w:val="22"/>
          <w:szCs w:val="22"/>
        </w:rPr>
        <w:t xml:space="preserve">, </w:t>
      </w:r>
      <w:bookmarkStart w:id="14" w:name="_Hlk5195483"/>
      <w:r w:rsidR="004A46D0" w:rsidRPr="00406618">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001C7842" w:rsidRPr="00406618">
        <w:rPr>
          <w:sz w:val="22"/>
          <w:szCs w:val="22"/>
        </w:rPr>
        <w:t>(оригинал или копия);</w:t>
      </w:r>
      <w:r w:rsidR="001C7842" w:rsidRPr="004A46D0">
        <w:rPr>
          <w:sz w:val="22"/>
          <w:szCs w:val="22"/>
        </w:rPr>
        <w:t xml:space="preserve"> </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.3.</w:t>
      </w:r>
      <w:r w:rsidR="00C40E95">
        <w:rPr>
          <w:sz w:val="22"/>
          <w:szCs w:val="22"/>
        </w:rPr>
        <w:t>6</w:t>
      </w:r>
      <w:r>
        <w:rPr>
          <w:sz w:val="22"/>
          <w:szCs w:val="22"/>
        </w:rPr>
        <w:t>.</w:t>
      </w:r>
      <w:r w:rsidR="001C7842">
        <w:rPr>
          <w:sz w:val="22"/>
          <w:szCs w:val="22"/>
        </w:rPr>
        <w:t xml:space="preserve"> </w:t>
      </w:r>
      <w:r w:rsidR="001C7842"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7736A3">
          <w:rPr>
            <w:rFonts w:cs="Arial"/>
            <w:sz w:val="22"/>
            <w:szCs w:val="22"/>
          </w:rPr>
          <w:t>законодательством</w:t>
        </w:r>
      </w:hyperlink>
      <w:r w:rsidR="001C7842"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001C7842" w:rsidRPr="00F86552">
        <w:rPr>
          <w:sz w:val="22"/>
          <w:szCs w:val="22"/>
        </w:rPr>
        <w:t xml:space="preserve"> </w:t>
      </w:r>
      <w:r w:rsidR="001C7842" w:rsidRPr="007736A3">
        <w:rPr>
          <w:sz w:val="22"/>
          <w:szCs w:val="22"/>
        </w:rPr>
        <w:t>(</w:t>
      </w:r>
      <w:r w:rsidR="001C7842">
        <w:rPr>
          <w:sz w:val="22"/>
          <w:szCs w:val="22"/>
        </w:rPr>
        <w:t xml:space="preserve">оригиналы или </w:t>
      </w:r>
      <w:r w:rsidR="001C7842" w:rsidRPr="007736A3">
        <w:rPr>
          <w:sz w:val="22"/>
          <w:szCs w:val="22"/>
        </w:rPr>
        <w:t>копии);</w:t>
      </w:r>
    </w:p>
    <w:p w:rsidR="001C7842" w:rsidRDefault="00414042" w:rsidP="001C7842">
      <w:pPr>
        <w:tabs>
          <w:tab w:val="left" w:pos="851"/>
        </w:tabs>
        <w:jc w:val="both"/>
        <w:rPr>
          <w:sz w:val="22"/>
          <w:szCs w:val="22"/>
        </w:rPr>
      </w:pPr>
      <w:r>
        <w:rPr>
          <w:sz w:val="22"/>
          <w:szCs w:val="22"/>
        </w:rPr>
        <w:t>3.1</w:t>
      </w:r>
      <w:r w:rsidR="00A51001">
        <w:rPr>
          <w:sz w:val="22"/>
          <w:szCs w:val="22"/>
        </w:rPr>
        <w:t>0</w:t>
      </w:r>
      <w:r>
        <w:rPr>
          <w:sz w:val="22"/>
          <w:szCs w:val="22"/>
        </w:rPr>
        <w:t>.3.</w:t>
      </w:r>
      <w:r w:rsidR="00C40E95">
        <w:rPr>
          <w:sz w:val="22"/>
          <w:szCs w:val="22"/>
        </w:rPr>
        <w:t>7</w:t>
      </w:r>
      <w:r>
        <w:rPr>
          <w:sz w:val="22"/>
          <w:szCs w:val="22"/>
        </w:rPr>
        <w:t xml:space="preserve">. </w:t>
      </w:r>
      <w:r w:rsidR="001C7842" w:rsidRPr="007736A3">
        <w:rPr>
          <w:sz w:val="22"/>
          <w:szCs w:val="22"/>
        </w:rPr>
        <w:t xml:space="preserve">лицензии, сертификаты, </w:t>
      </w:r>
      <w:r w:rsidR="001C7842" w:rsidRPr="008F11EE">
        <w:rPr>
          <w:sz w:val="22"/>
          <w:szCs w:val="22"/>
        </w:rPr>
        <w:t>выписку из национального реестра членов СРО с указанием уровня ответственности</w:t>
      </w:r>
      <w:r w:rsidR="001C7842" w:rsidRPr="008F11EE">
        <w:rPr>
          <w:color w:val="000000"/>
          <w:sz w:val="22"/>
          <w:szCs w:val="22"/>
        </w:rPr>
        <w:t xml:space="preserve"> (в случаях, предусмотренных действующим законодательством) выданную на дату предоставления</w:t>
      </w:r>
      <w:r w:rsidR="001C7842">
        <w:rPr>
          <w:color w:val="000000"/>
          <w:sz w:val="22"/>
          <w:szCs w:val="22"/>
        </w:rPr>
        <w:t>,</w:t>
      </w:r>
      <w:r w:rsidR="001C7842" w:rsidRPr="008F11EE">
        <w:rPr>
          <w:color w:val="000000"/>
          <w:sz w:val="22"/>
          <w:szCs w:val="22"/>
        </w:rPr>
        <w:t xml:space="preserve"> </w:t>
      </w:r>
      <w:r w:rsidR="001C7842" w:rsidRPr="008F11EE">
        <w:rPr>
          <w:sz w:val="22"/>
          <w:szCs w:val="22"/>
        </w:rPr>
        <w:t>и иные документы, если требование таких документов установлено техническим заданием закупочной документации</w:t>
      </w:r>
      <w:r w:rsidR="001C7842" w:rsidRPr="007736A3">
        <w:rPr>
          <w:sz w:val="22"/>
          <w:szCs w:val="22"/>
        </w:rPr>
        <w:t xml:space="preserve"> (</w:t>
      </w:r>
      <w:r w:rsidR="001C7842">
        <w:rPr>
          <w:sz w:val="22"/>
          <w:szCs w:val="22"/>
        </w:rPr>
        <w:t xml:space="preserve">оригиналы или </w:t>
      </w:r>
      <w:r w:rsidR="001C7842" w:rsidRPr="007736A3">
        <w:rPr>
          <w:sz w:val="22"/>
          <w:szCs w:val="22"/>
        </w:rPr>
        <w:t xml:space="preserve">копии); </w:t>
      </w:r>
    </w:p>
    <w:p w:rsidR="001C7842" w:rsidRPr="00406618" w:rsidRDefault="00414042" w:rsidP="001C7842">
      <w:pPr>
        <w:tabs>
          <w:tab w:val="left" w:pos="851"/>
        </w:tabs>
        <w:jc w:val="both"/>
        <w:rPr>
          <w:sz w:val="22"/>
          <w:szCs w:val="22"/>
        </w:rPr>
      </w:pPr>
      <w:r w:rsidRPr="00406618">
        <w:rPr>
          <w:sz w:val="22"/>
          <w:szCs w:val="22"/>
        </w:rPr>
        <w:t>3.1</w:t>
      </w:r>
      <w:r w:rsidR="00A51001" w:rsidRPr="00406618">
        <w:rPr>
          <w:sz w:val="22"/>
          <w:szCs w:val="22"/>
        </w:rPr>
        <w:t>0</w:t>
      </w:r>
      <w:r w:rsidRPr="00406618">
        <w:rPr>
          <w:sz w:val="22"/>
          <w:szCs w:val="22"/>
        </w:rPr>
        <w:t>.3.</w:t>
      </w:r>
      <w:r w:rsidR="00C40E95" w:rsidRPr="00406618">
        <w:rPr>
          <w:sz w:val="22"/>
          <w:szCs w:val="22"/>
        </w:rPr>
        <w:t>8</w:t>
      </w:r>
      <w:r w:rsidRPr="00406618">
        <w:rPr>
          <w:sz w:val="22"/>
          <w:szCs w:val="22"/>
        </w:rPr>
        <w:t xml:space="preserve">. </w:t>
      </w:r>
      <w:r w:rsidR="001C7842" w:rsidRPr="00406618">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406618">
        <w:rPr>
          <w:sz w:val="22"/>
          <w:szCs w:val="22"/>
        </w:rPr>
        <w:t xml:space="preserve">полученную не ранее чем за 45 дней до срока окончания приема заявок </w:t>
      </w:r>
      <w:r w:rsidR="001C7842" w:rsidRPr="00406618">
        <w:rPr>
          <w:sz w:val="22"/>
          <w:szCs w:val="22"/>
        </w:rPr>
        <w:t>(</w:t>
      </w:r>
      <w:r w:rsidR="001C7842" w:rsidRPr="00406618">
        <w:rPr>
          <w:b/>
          <w:sz w:val="22"/>
          <w:szCs w:val="22"/>
        </w:rPr>
        <w:t>оригинал, подписанный усиленной квалифицированной электронной подписью сотрудника налогового органа</w:t>
      </w:r>
      <w:r w:rsidR="001C7842" w:rsidRPr="00406618">
        <w:rPr>
          <w:sz w:val="22"/>
          <w:szCs w:val="22"/>
        </w:rPr>
        <w:t>);</w:t>
      </w:r>
    </w:p>
    <w:p w:rsidR="001C7842" w:rsidRPr="00406618" w:rsidRDefault="00414042" w:rsidP="001C7842">
      <w:pPr>
        <w:tabs>
          <w:tab w:val="left" w:pos="851"/>
        </w:tabs>
        <w:jc w:val="both"/>
        <w:rPr>
          <w:sz w:val="22"/>
          <w:szCs w:val="22"/>
        </w:rPr>
      </w:pPr>
      <w:r w:rsidRPr="00406618">
        <w:rPr>
          <w:sz w:val="22"/>
          <w:szCs w:val="22"/>
        </w:rPr>
        <w:t>3.1</w:t>
      </w:r>
      <w:r w:rsidR="00A51001" w:rsidRPr="00406618">
        <w:rPr>
          <w:sz w:val="22"/>
          <w:szCs w:val="22"/>
        </w:rPr>
        <w:t>0</w:t>
      </w:r>
      <w:r w:rsidRPr="00406618">
        <w:rPr>
          <w:sz w:val="22"/>
          <w:szCs w:val="22"/>
        </w:rPr>
        <w:t>.3.</w:t>
      </w:r>
      <w:r w:rsidR="00C40E95" w:rsidRPr="00406618">
        <w:rPr>
          <w:sz w:val="22"/>
          <w:szCs w:val="22"/>
        </w:rPr>
        <w:t>9</w:t>
      </w:r>
      <w:r w:rsidRPr="00406618">
        <w:rPr>
          <w:sz w:val="22"/>
          <w:szCs w:val="22"/>
        </w:rPr>
        <w:t>.</w:t>
      </w:r>
      <w:r w:rsidR="001C7842" w:rsidRPr="00406618">
        <w:rPr>
          <w:sz w:val="22"/>
          <w:szCs w:val="22"/>
        </w:rPr>
        <w:t xml:space="preserve"> копию документа, подтверждающего применение участником специальных режимов налогообложения (</w:t>
      </w:r>
      <w:r w:rsidR="001C7842" w:rsidRPr="00406618">
        <w:rPr>
          <w:b/>
          <w:sz w:val="22"/>
          <w:szCs w:val="22"/>
        </w:rPr>
        <w:t>оригинал, подписанный усиленной квалифицированной электронной подписью сотрудника налогового органа</w:t>
      </w:r>
      <w:r w:rsidR="001C7842" w:rsidRPr="00406618">
        <w:rPr>
          <w:sz w:val="22"/>
          <w:szCs w:val="22"/>
        </w:rPr>
        <w:t>);</w:t>
      </w:r>
    </w:p>
    <w:p w:rsidR="00CC6CD9" w:rsidRPr="00406618" w:rsidRDefault="00414042" w:rsidP="00CC6CD9">
      <w:pPr>
        <w:tabs>
          <w:tab w:val="left" w:pos="851"/>
        </w:tabs>
        <w:jc w:val="both"/>
        <w:rPr>
          <w:sz w:val="22"/>
          <w:szCs w:val="22"/>
        </w:rPr>
      </w:pPr>
      <w:r w:rsidRPr="00406618">
        <w:rPr>
          <w:sz w:val="22"/>
          <w:szCs w:val="22"/>
        </w:rPr>
        <w:t>3.1</w:t>
      </w:r>
      <w:r w:rsidR="00A51001" w:rsidRPr="00406618">
        <w:rPr>
          <w:sz w:val="22"/>
          <w:szCs w:val="22"/>
        </w:rPr>
        <w:t>0</w:t>
      </w:r>
      <w:r w:rsidRPr="00406618">
        <w:rPr>
          <w:sz w:val="22"/>
          <w:szCs w:val="22"/>
        </w:rPr>
        <w:t>.3.1</w:t>
      </w:r>
      <w:r w:rsidR="00C40E95" w:rsidRPr="00406618">
        <w:rPr>
          <w:sz w:val="22"/>
          <w:szCs w:val="22"/>
        </w:rPr>
        <w:t>0</w:t>
      </w:r>
      <w:r w:rsidRPr="00406618">
        <w:rPr>
          <w:sz w:val="22"/>
          <w:szCs w:val="22"/>
        </w:rPr>
        <w:t>.</w:t>
      </w:r>
      <w:r w:rsidR="001C7842" w:rsidRPr="00406618">
        <w:rPr>
          <w:sz w:val="22"/>
          <w:szCs w:val="22"/>
        </w:rPr>
        <w:t xml:space="preserve"> </w:t>
      </w:r>
      <w:r w:rsidR="00CC6CD9" w:rsidRPr="00406618">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406618">
        <w:rPr>
          <w:b/>
          <w:sz w:val="22"/>
          <w:szCs w:val="22"/>
        </w:rPr>
        <w:t>оригинал, подписанный усиленной квалифицированной электронной подписью налогового органа</w:t>
      </w:r>
      <w:r w:rsidR="00CC6CD9" w:rsidRPr="00406618">
        <w:rPr>
          <w:sz w:val="22"/>
          <w:szCs w:val="22"/>
        </w:rPr>
        <w:t>) либо справку за подписью руководителя организации участника о том, что участник не является субъектом МСП.</w:t>
      </w:r>
    </w:p>
    <w:p w:rsidR="001C7842" w:rsidRPr="00406618" w:rsidRDefault="00414042" w:rsidP="001C7842">
      <w:pPr>
        <w:pStyle w:val="a9"/>
        <w:numPr>
          <w:ilvl w:val="0"/>
          <w:numId w:val="0"/>
        </w:numPr>
        <w:tabs>
          <w:tab w:val="num" w:pos="1276"/>
        </w:tabs>
        <w:spacing w:after="0"/>
        <w:rPr>
          <w:sz w:val="22"/>
          <w:szCs w:val="22"/>
        </w:rPr>
      </w:pPr>
      <w:r w:rsidRPr="00406618">
        <w:rPr>
          <w:sz w:val="22"/>
          <w:szCs w:val="22"/>
        </w:rPr>
        <w:t>3.1</w:t>
      </w:r>
      <w:r w:rsidR="00A51001" w:rsidRPr="00406618">
        <w:rPr>
          <w:sz w:val="22"/>
          <w:szCs w:val="22"/>
        </w:rPr>
        <w:t>0</w:t>
      </w:r>
      <w:r w:rsidRPr="00406618">
        <w:rPr>
          <w:sz w:val="22"/>
          <w:szCs w:val="22"/>
        </w:rPr>
        <w:t>.3.1</w:t>
      </w:r>
      <w:r w:rsidR="00C40E95" w:rsidRPr="00406618">
        <w:rPr>
          <w:sz w:val="22"/>
          <w:szCs w:val="22"/>
        </w:rPr>
        <w:t>1</w:t>
      </w:r>
      <w:r w:rsidRPr="00406618">
        <w:rPr>
          <w:sz w:val="22"/>
          <w:szCs w:val="22"/>
        </w:rPr>
        <w:t>.</w:t>
      </w:r>
      <w:r w:rsidR="001C7842" w:rsidRPr="00406618">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406618">
        <w:rPr>
          <w:b/>
          <w:sz w:val="22"/>
          <w:szCs w:val="22"/>
        </w:rPr>
        <w:t>более 10% основного объема поставки товаров (выполнения работ, оказания услуг)</w:t>
      </w:r>
      <w:r w:rsidR="001C7842" w:rsidRPr="00406618">
        <w:rPr>
          <w:sz w:val="22"/>
          <w:szCs w:val="22"/>
        </w:rPr>
        <w:t xml:space="preserve"> в составе Заявки должны быть представлены документы по субподрядчикам/соисполнителям.</w:t>
      </w:r>
    </w:p>
    <w:p w:rsidR="001C7842" w:rsidRPr="00406618" w:rsidRDefault="00A51001" w:rsidP="001C7842">
      <w:pPr>
        <w:pStyle w:val="a9"/>
        <w:numPr>
          <w:ilvl w:val="0"/>
          <w:numId w:val="0"/>
        </w:numPr>
        <w:tabs>
          <w:tab w:val="num" w:pos="2564"/>
        </w:tabs>
        <w:spacing w:after="0"/>
        <w:rPr>
          <w:sz w:val="22"/>
          <w:szCs w:val="22"/>
        </w:rPr>
      </w:pPr>
      <w:r w:rsidRPr="00406618">
        <w:rPr>
          <w:sz w:val="22"/>
          <w:szCs w:val="22"/>
        </w:rPr>
        <w:t>3.10.3.1</w:t>
      </w:r>
      <w:r w:rsidR="00C40E95" w:rsidRPr="00406618">
        <w:rPr>
          <w:sz w:val="22"/>
          <w:szCs w:val="22"/>
        </w:rPr>
        <w:t>2</w:t>
      </w:r>
      <w:r w:rsidR="001C7842" w:rsidRPr="00406618">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406618" w:rsidRDefault="00A51001" w:rsidP="001C7842">
      <w:pPr>
        <w:pStyle w:val="a9"/>
        <w:numPr>
          <w:ilvl w:val="0"/>
          <w:numId w:val="0"/>
        </w:numPr>
        <w:tabs>
          <w:tab w:val="num" w:pos="2564"/>
        </w:tabs>
        <w:spacing w:after="0"/>
        <w:rPr>
          <w:sz w:val="22"/>
          <w:szCs w:val="22"/>
        </w:rPr>
      </w:pPr>
      <w:r w:rsidRPr="00406618">
        <w:rPr>
          <w:sz w:val="22"/>
          <w:szCs w:val="22"/>
        </w:rPr>
        <w:t>3.10.3.1</w:t>
      </w:r>
      <w:r w:rsidR="00C40E95" w:rsidRPr="00406618">
        <w:rPr>
          <w:sz w:val="22"/>
          <w:szCs w:val="22"/>
        </w:rPr>
        <w:t>3</w:t>
      </w:r>
      <w:r w:rsidRPr="00406618">
        <w:rPr>
          <w:sz w:val="22"/>
          <w:szCs w:val="22"/>
        </w:rPr>
        <w:t xml:space="preserve">. </w:t>
      </w:r>
      <w:r w:rsidR="001C7842" w:rsidRPr="00406618">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406618" w:rsidRDefault="00A51001" w:rsidP="001C7842">
      <w:pPr>
        <w:pStyle w:val="a9"/>
        <w:numPr>
          <w:ilvl w:val="0"/>
          <w:numId w:val="0"/>
        </w:numPr>
        <w:tabs>
          <w:tab w:val="num" w:pos="2564"/>
        </w:tabs>
        <w:spacing w:after="0"/>
        <w:rPr>
          <w:sz w:val="22"/>
          <w:szCs w:val="22"/>
        </w:rPr>
      </w:pPr>
      <w:r w:rsidRPr="00406618">
        <w:rPr>
          <w:sz w:val="22"/>
          <w:szCs w:val="22"/>
        </w:rPr>
        <w:t>3.10.3.1</w:t>
      </w:r>
      <w:r w:rsidR="00C40E95" w:rsidRPr="00406618">
        <w:rPr>
          <w:sz w:val="22"/>
          <w:szCs w:val="22"/>
        </w:rPr>
        <w:t>4</w:t>
      </w:r>
      <w:r w:rsidRPr="00406618">
        <w:rPr>
          <w:sz w:val="22"/>
          <w:szCs w:val="22"/>
        </w:rPr>
        <w:t>.</w:t>
      </w:r>
      <w:r w:rsidR="001C7842" w:rsidRPr="00406618">
        <w:rPr>
          <w:sz w:val="22"/>
          <w:szCs w:val="22"/>
        </w:rPr>
        <w:t xml:space="preserve"> справку о материально-технических ресурсах по форме, установленной в настоящей Документации.</w:t>
      </w:r>
    </w:p>
    <w:p w:rsidR="001C7842" w:rsidRPr="00406618" w:rsidRDefault="00A51001" w:rsidP="001C7842">
      <w:pPr>
        <w:pStyle w:val="a9"/>
        <w:numPr>
          <w:ilvl w:val="0"/>
          <w:numId w:val="0"/>
        </w:numPr>
        <w:tabs>
          <w:tab w:val="num" w:pos="2564"/>
        </w:tabs>
        <w:spacing w:after="0"/>
        <w:rPr>
          <w:sz w:val="22"/>
          <w:szCs w:val="22"/>
        </w:rPr>
      </w:pPr>
      <w:r w:rsidRPr="00406618">
        <w:rPr>
          <w:sz w:val="22"/>
          <w:szCs w:val="22"/>
        </w:rPr>
        <w:t>3.10.3.1</w:t>
      </w:r>
      <w:r w:rsidR="00C40E95" w:rsidRPr="00406618">
        <w:rPr>
          <w:sz w:val="22"/>
          <w:szCs w:val="22"/>
        </w:rPr>
        <w:t>5</w:t>
      </w:r>
      <w:r w:rsidRPr="00406618">
        <w:rPr>
          <w:sz w:val="22"/>
          <w:szCs w:val="22"/>
        </w:rPr>
        <w:t>.</w:t>
      </w:r>
      <w:r w:rsidR="001C7842" w:rsidRPr="00406618">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406618" w:rsidRDefault="00A51001" w:rsidP="001C7842">
      <w:pPr>
        <w:pStyle w:val="a9"/>
        <w:numPr>
          <w:ilvl w:val="0"/>
          <w:numId w:val="0"/>
        </w:numPr>
        <w:tabs>
          <w:tab w:val="num" w:pos="2564"/>
        </w:tabs>
        <w:spacing w:after="0"/>
        <w:rPr>
          <w:sz w:val="22"/>
          <w:szCs w:val="22"/>
        </w:rPr>
      </w:pPr>
      <w:r w:rsidRPr="00406618">
        <w:rPr>
          <w:sz w:val="22"/>
          <w:szCs w:val="22"/>
        </w:rPr>
        <w:t>3.10.3.1</w:t>
      </w:r>
      <w:r w:rsidR="00C40E95" w:rsidRPr="00406618">
        <w:rPr>
          <w:sz w:val="22"/>
          <w:szCs w:val="22"/>
        </w:rPr>
        <w:t>6</w:t>
      </w:r>
      <w:r w:rsidRPr="00406618">
        <w:rPr>
          <w:sz w:val="22"/>
          <w:szCs w:val="22"/>
        </w:rPr>
        <w:t>.</w:t>
      </w:r>
      <w:r w:rsidR="001C7842" w:rsidRPr="00406618">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406618" w:rsidRDefault="00A51001" w:rsidP="001C7842">
      <w:pPr>
        <w:pStyle w:val="a9"/>
        <w:numPr>
          <w:ilvl w:val="0"/>
          <w:numId w:val="0"/>
        </w:numPr>
        <w:tabs>
          <w:tab w:val="num" w:pos="2564"/>
        </w:tabs>
        <w:spacing w:after="0"/>
        <w:rPr>
          <w:sz w:val="22"/>
          <w:szCs w:val="22"/>
        </w:rPr>
      </w:pPr>
      <w:r w:rsidRPr="00406618">
        <w:rPr>
          <w:sz w:val="22"/>
          <w:szCs w:val="22"/>
        </w:rPr>
        <w:t>3.10.3.1</w:t>
      </w:r>
      <w:r w:rsidR="00C40E95" w:rsidRPr="00406618">
        <w:rPr>
          <w:sz w:val="22"/>
          <w:szCs w:val="22"/>
        </w:rPr>
        <w:t>7</w:t>
      </w:r>
      <w:r w:rsidRPr="00406618">
        <w:rPr>
          <w:sz w:val="22"/>
          <w:szCs w:val="22"/>
        </w:rPr>
        <w:t>. Ценовое предложение</w:t>
      </w:r>
    </w:p>
    <w:p w:rsidR="001C7842" w:rsidRPr="007736A3" w:rsidRDefault="00A51001" w:rsidP="001C7842">
      <w:pPr>
        <w:tabs>
          <w:tab w:val="left" w:pos="851"/>
        </w:tabs>
        <w:jc w:val="both"/>
        <w:rPr>
          <w:sz w:val="22"/>
          <w:szCs w:val="22"/>
        </w:rPr>
      </w:pPr>
      <w:r>
        <w:rPr>
          <w:sz w:val="22"/>
          <w:szCs w:val="22"/>
        </w:rPr>
        <w:t>3.10.4</w:t>
      </w:r>
      <w:r w:rsidR="001C7842">
        <w:rPr>
          <w:sz w:val="22"/>
          <w:szCs w:val="22"/>
        </w:rPr>
        <w:t xml:space="preserve">. </w:t>
      </w:r>
      <w:r w:rsidR="001C7842" w:rsidRPr="007736A3">
        <w:rPr>
          <w:sz w:val="22"/>
          <w:szCs w:val="22"/>
        </w:rPr>
        <w:t>иные документы или копии документов, перечень которых определен</w:t>
      </w:r>
      <w:r w:rsidR="001C7842">
        <w:rPr>
          <w:sz w:val="22"/>
          <w:szCs w:val="22"/>
        </w:rPr>
        <w:t xml:space="preserve"> информационной картой</w:t>
      </w:r>
      <w:r w:rsidR="001C7842" w:rsidRPr="007736A3">
        <w:rPr>
          <w:sz w:val="22"/>
          <w:szCs w:val="22"/>
        </w:rPr>
        <w:t xml:space="preserve"> документаци</w:t>
      </w:r>
      <w:r w:rsidR="001C7842">
        <w:rPr>
          <w:sz w:val="22"/>
          <w:szCs w:val="22"/>
        </w:rPr>
        <w:t>и или техническим заданием</w:t>
      </w:r>
      <w:r w:rsidR="001C7842" w:rsidRPr="007736A3">
        <w:rPr>
          <w:sz w:val="22"/>
          <w:szCs w:val="22"/>
        </w:rPr>
        <w:t>, подтверждающие соответствие заявки на участие в</w:t>
      </w:r>
      <w:r w:rsidR="001C7842">
        <w:rPr>
          <w:sz w:val="22"/>
          <w:szCs w:val="22"/>
        </w:rPr>
        <w:t xml:space="preserve"> закупке</w:t>
      </w:r>
      <w:r w:rsidR="001C7842" w:rsidRPr="007736A3">
        <w:rPr>
          <w:sz w:val="22"/>
          <w:szCs w:val="22"/>
        </w:rPr>
        <w:t xml:space="preserve">, участника закупки требованиям, установленным в </w:t>
      </w:r>
      <w:r w:rsidR="001C7842">
        <w:rPr>
          <w:sz w:val="22"/>
          <w:szCs w:val="22"/>
        </w:rPr>
        <w:t xml:space="preserve">закупочной </w:t>
      </w:r>
      <w:r w:rsidR="001C7842" w:rsidRPr="007736A3">
        <w:rPr>
          <w:sz w:val="22"/>
          <w:szCs w:val="22"/>
        </w:rPr>
        <w:t>документации.</w:t>
      </w:r>
    </w:p>
    <w:p w:rsidR="001C7842" w:rsidRPr="007736A3" w:rsidRDefault="00A51001" w:rsidP="001C7842">
      <w:pPr>
        <w:tabs>
          <w:tab w:val="left" w:pos="851"/>
        </w:tabs>
        <w:jc w:val="both"/>
        <w:rPr>
          <w:b/>
          <w:sz w:val="22"/>
          <w:szCs w:val="22"/>
        </w:rPr>
      </w:pPr>
      <w:r>
        <w:rPr>
          <w:b/>
          <w:sz w:val="22"/>
          <w:szCs w:val="22"/>
        </w:rPr>
        <w:t xml:space="preserve">3.10.2. </w:t>
      </w:r>
      <w:r w:rsidR="001C7842" w:rsidRPr="007736A3">
        <w:rPr>
          <w:b/>
          <w:sz w:val="22"/>
          <w:szCs w:val="22"/>
        </w:rPr>
        <w:t>Для</w:t>
      </w:r>
      <w:r w:rsidR="001C7842">
        <w:rPr>
          <w:b/>
          <w:sz w:val="22"/>
          <w:szCs w:val="22"/>
        </w:rPr>
        <w:t xml:space="preserve"> физического лица,</w:t>
      </w:r>
      <w:r w:rsidR="001C7842" w:rsidRPr="007736A3">
        <w:rPr>
          <w:b/>
          <w:sz w:val="22"/>
          <w:szCs w:val="22"/>
        </w:rPr>
        <w:t xml:space="preserve"> индивидуального предпринимателя</w:t>
      </w:r>
      <w:r w:rsidR="001C7842">
        <w:rPr>
          <w:b/>
          <w:sz w:val="22"/>
          <w:szCs w:val="22"/>
        </w:rPr>
        <w:t xml:space="preserve"> (копии документов должны быть заверены участником процедуры закупки):</w:t>
      </w:r>
    </w:p>
    <w:p w:rsidR="001C7842" w:rsidRPr="00A51001" w:rsidRDefault="001C7842" w:rsidP="00072816">
      <w:pPr>
        <w:pStyle w:val="afff0"/>
        <w:widowControl w:val="0"/>
        <w:numPr>
          <w:ilvl w:val="3"/>
          <w:numId w:val="38"/>
        </w:numPr>
        <w:tabs>
          <w:tab w:val="left" w:pos="851"/>
          <w:tab w:val="left" w:pos="1134"/>
        </w:tabs>
        <w:jc w:val="both"/>
        <w:rPr>
          <w:color w:val="000000"/>
          <w:sz w:val="22"/>
        </w:rPr>
      </w:pPr>
      <w:r w:rsidRPr="00A51001">
        <w:rPr>
          <w:sz w:val="22"/>
        </w:rPr>
        <w:t xml:space="preserve">форму заявки, заполненную </w:t>
      </w:r>
      <w:r w:rsidRPr="00A51001">
        <w:rPr>
          <w:color w:val="000000"/>
          <w:sz w:val="22"/>
        </w:rPr>
        <w:t>в соответствии с требованиями документации (оригинал);</w:t>
      </w:r>
    </w:p>
    <w:p w:rsidR="001C7842" w:rsidRPr="00406618" w:rsidRDefault="001C7842" w:rsidP="00072816">
      <w:pPr>
        <w:widowControl w:val="0"/>
        <w:numPr>
          <w:ilvl w:val="3"/>
          <w:numId w:val="38"/>
        </w:numPr>
        <w:tabs>
          <w:tab w:val="left" w:pos="851"/>
          <w:tab w:val="left" w:pos="1134"/>
        </w:tabs>
        <w:ind w:left="0" w:firstLine="0"/>
        <w:jc w:val="both"/>
        <w:rPr>
          <w:color w:val="000000"/>
          <w:sz w:val="22"/>
        </w:rPr>
      </w:pPr>
      <w:r w:rsidRPr="00406618">
        <w:rPr>
          <w:sz w:val="22"/>
        </w:rPr>
        <w:t>формы приложений к заявке, заполненные в соответствии с требованиями документации (оригинал);</w:t>
      </w:r>
    </w:p>
    <w:p w:rsidR="00A51001" w:rsidRPr="00406618" w:rsidRDefault="00A51001" w:rsidP="00A51001">
      <w:pPr>
        <w:pStyle w:val="a9"/>
        <w:numPr>
          <w:ilvl w:val="0"/>
          <w:numId w:val="0"/>
        </w:numPr>
        <w:spacing w:after="0"/>
        <w:rPr>
          <w:sz w:val="22"/>
          <w:szCs w:val="22"/>
        </w:rPr>
      </w:pPr>
      <w:r w:rsidRPr="00406618">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51001" w:rsidRPr="00406618" w:rsidRDefault="00A51001" w:rsidP="00A51001">
      <w:pPr>
        <w:widowControl w:val="0"/>
        <w:tabs>
          <w:tab w:val="left" w:pos="851"/>
          <w:tab w:val="left" w:pos="1134"/>
        </w:tabs>
        <w:jc w:val="both"/>
        <w:rPr>
          <w:sz w:val="22"/>
          <w:szCs w:val="22"/>
        </w:rPr>
      </w:pPr>
      <w:r w:rsidRPr="00406618">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406618" w:rsidRDefault="00A51001" w:rsidP="00072816">
      <w:pPr>
        <w:pStyle w:val="afff0"/>
        <w:widowControl w:val="0"/>
        <w:numPr>
          <w:ilvl w:val="3"/>
          <w:numId w:val="39"/>
        </w:numPr>
        <w:tabs>
          <w:tab w:val="left" w:pos="851"/>
          <w:tab w:val="left" w:pos="1134"/>
        </w:tabs>
        <w:jc w:val="both"/>
        <w:rPr>
          <w:color w:val="000000"/>
          <w:sz w:val="22"/>
          <w:szCs w:val="22"/>
        </w:rPr>
      </w:pPr>
      <w:r w:rsidRPr="00406618">
        <w:rPr>
          <w:color w:val="000000"/>
          <w:sz w:val="22"/>
          <w:szCs w:val="22"/>
        </w:rPr>
        <w:t>квалификационная часть заявки должна содержать:</w:t>
      </w:r>
    </w:p>
    <w:p w:rsidR="001C7842" w:rsidRPr="005906F5" w:rsidRDefault="00A51001" w:rsidP="00A51001">
      <w:pPr>
        <w:widowControl w:val="0"/>
        <w:tabs>
          <w:tab w:val="left" w:pos="851"/>
          <w:tab w:val="left" w:pos="1134"/>
        </w:tabs>
        <w:jc w:val="both"/>
        <w:rPr>
          <w:color w:val="000000"/>
          <w:sz w:val="22"/>
        </w:rPr>
      </w:pPr>
      <w:r w:rsidRPr="00406618">
        <w:rPr>
          <w:sz w:val="22"/>
          <w:szCs w:val="22"/>
        </w:rPr>
        <w:t xml:space="preserve">3.10.2.5.1. </w:t>
      </w:r>
      <w:r w:rsidR="001C7842" w:rsidRPr="00406618">
        <w:rPr>
          <w:sz w:val="22"/>
          <w:szCs w:val="22"/>
        </w:rPr>
        <w:t>фамилию, имя, отчество, паспортные данные</w:t>
      </w:r>
      <w:r w:rsidR="001C7842" w:rsidRPr="007736A3">
        <w:rPr>
          <w:sz w:val="22"/>
          <w:szCs w:val="22"/>
        </w:rPr>
        <w:t>, сведения о месте жительства, номер контактного телефона;</w:t>
      </w:r>
    </w:p>
    <w:p w:rsidR="001C7842" w:rsidRPr="00A51001" w:rsidRDefault="001C7842" w:rsidP="00072816">
      <w:pPr>
        <w:pStyle w:val="afff0"/>
        <w:numPr>
          <w:ilvl w:val="4"/>
          <w:numId w:val="40"/>
        </w:numPr>
        <w:tabs>
          <w:tab w:val="left" w:pos="851"/>
        </w:tabs>
        <w:ind w:left="0" w:firstLine="0"/>
        <w:jc w:val="both"/>
        <w:rPr>
          <w:sz w:val="22"/>
          <w:szCs w:val="22"/>
        </w:rPr>
      </w:pPr>
      <w:r w:rsidRPr="00A51001">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A51001" w:rsidRDefault="001C7842" w:rsidP="00072816">
      <w:pPr>
        <w:pStyle w:val="afff0"/>
        <w:widowControl w:val="0"/>
        <w:numPr>
          <w:ilvl w:val="4"/>
          <w:numId w:val="40"/>
        </w:numPr>
        <w:tabs>
          <w:tab w:val="left" w:pos="0"/>
          <w:tab w:val="left" w:pos="851"/>
        </w:tabs>
        <w:ind w:left="0" w:firstLine="0"/>
        <w:jc w:val="both"/>
        <w:rPr>
          <w:color w:val="000000"/>
          <w:sz w:val="22"/>
        </w:rPr>
      </w:pPr>
      <w:r w:rsidRPr="00A51001">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51001">
        <w:rPr>
          <w:b/>
          <w:sz w:val="22"/>
          <w:szCs w:val="22"/>
        </w:rPr>
        <w:t>оригинал, подписанный усиленной квалифицированной электронной подписью сотрудника налогового органа</w:t>
      </w:r>
      <w:r w:rsidRPr="00A51001">
        <w:rPr>
          <w:sz w:val="22"/>
          <w:szCs w:val="22"/>
        </w:rPr>
        <w:t>);</w:t>
      </w:r>
    </w:p>
    <w:p w:rsidR="001C7842" w:rsidRPr="00A51001" w:rsidRDefault="001C7842" w:rsidP="00072816">
      <w:pPr>
        <w:pStyle w:val="afff0"/>
        <w:widowControl w:val="0"/>
        <w:numPr>
          <w:ilvl w:val="4"/>
          <w:numId w:val="40"/>
        </w:numPr>
        <w:tabs>
          <w:tab w:val="left" w:pos="0"/>
          <w:tab w:val="left" w:pos="851"/>
        </w:tabs>
        <w:ind w:left="0" w:firstLine="0"/>
        <w:jc w:val="both"/>
        <w:rPr>
          <w:color w:val="000000"/>
          <w:sz w:val="22"/>
        </w:rPr>
      </w:pPr>
      <w:r w:rsidRPr="00A5100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A51001">
          <w:rPr>
            <w:rFonts w:cs="Arial"/>
            <w:sz w:val="22"/>
            <w:szCs w:val="22"/>
          </w:rPr>
          <w:t>законодательством</w:t>
        </w:r>
      </w:hyperlink>
      <w:r w:rsidRPr="00A5100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406618" w:rsidRDefault="001C7842" w:rsidP="00072816">
      <w:pPr>
        <w:pStyle w:val="afff0"/>
        <w:widowControl w:val="0"/>
        <w:numPr>
          <w:ilvl w:val="4"/>
          <w:numId w:val="40"/>
        </w:numPr>
        <w:tabs>
          <w:tab w:val="left" w:pos="0"/>
          <w:tab w:val="left" w:pos="851"/>
        </w:tabs>
        <w:ind w:left="0" w:firstLine="0"/>
        <w:jc w:val="both"/>
        <w:rPr>
          <w:sz w:val="22"/>
          <w:szCs w:val="22"/>
        </w:rPr>
      </w:pPr>
      <w:r w:rsidRPr="00A51001">
        <w:rPr>
          <w:sz w:val="22"/>
          <w:szCs w:val="22"/>
        </w:rPr>
        <w:t>лицензии, сертификаты, выписку из национального реестра членов СРО с указанием уровня ответственности</w:t>
      </w:r>
      <w:r w:rsidRPr="00A51001">
        <w:rPr>
          <w:color w:val="000000"/>
          <w:sz w:val="22"/>
          <w:szCs w:val="22"/>
        </w:rPr>
        <w:t xml:space="preserve"> (в случаях, предусмотренных действующим законодательством) выданную на дату предоставления </w:t>
      </w:r>
      <w:r w:rsidRPr="00A51001">
        <w:rPr>
          <w:sz w:val="22"/>
          <w:szCs w:val="22"/>
        </w:rPr>
        <w:t xml:space="preserve">и иные документы, если требование таких документов установлено техническим </w:t>
      </w:r>
      <w:r w:rsidRPr="00406618">
        <w:rPr>
          <w:sz w:val="22"/>
          <w:szCs w:val="22"/>
        </w:rPr>
        <w:t>заданием закупочной документации (оригиналы или копии);</w:t>
      </w:r>
    </w:p>
    <w:p w:rsidR="001C7842" w:rsidRPr="00406618" w:rsidRDefault="00A51001" w:rsidP="001C7842">
      <w:pPr>
        <w:tabs>
          <w:tab w:val="left" w:pos="851"/>
        </w:tabs>
        <w:jc w:val="both"/>
        <w:rPr>
          <w:sz w:val="22"/>
          <w:szCs w:val="22"/>
        </w:rPr>
      </w:pPr>
      <w:r w:rsidRPr="00406618">
        <w:rPr>
          <w:sz w:val="22"/>
          <w:szCs w:val="22"/>
        </w:rPr>
        <w:t xml:space="preserve">3.10.2.5.7. </w:t>
      </w:r>
      <w:r w:rsidR="001C7842" w:rsidRPr="00406618">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406618">
        <w:rPr>
          <w:sz w:val="22"/>
          <w:szCs w:val="22"/>
        </w:rPr>
        <w:t xml:space="preserve">полученную не ранее чем за 45 дней до срока окончания приема заявок </w:t>
      </w:r>
      <w:r w:rsidR="001C7842" w:rsidRPr="00406618">
        <w:rPr>
          <w:sz w:val="22"/>
          <w:szCs w:val="22"/>
        </w:rPr>
        <w:t>(</w:t>
      </w:r>
      <w:r w:rsidR="001C7842" w:rsidRPr="00406618">
        <w:rPr>
          <w:b/>
          <w:sz w:val="22"/>
          <w:szCs w:val="22"/>
        </w:rPr>
        <w:t>оригинал, подписанный усиленной квалифицированной электронной подписью сотрудника налогового органа</w:t>
      </w:r>
      <w:r w:rsidR="001C7842" w:rsidRPr="00406618">
        <w:rPr>
          <w:sz w:val="22"/>
          <w:szCs w:val="22"/>
        </w:rPr>
        <w:t>);</w:t>
      </w:r>
    </w:p>
    <w:p w:rsidR="001C7842" w:rsidRPr="00406618" w:rsidRDefault="00E85D46" w:rsidP="001C7842">
      <w:pPr>
        <w:tabs>
          <w:tab w:val="left" w:pos="851"/>
        </w:tabs>
        <w:jc w:val="both"/>
        <w:rPr>
          <w:sz w:val="22"/>
          <w:szCs w:val="22"/>
        </w:rPr>
      </w:pPr>
      <w:r w:rsidRPr="00406618">
        <w:rPr>
          <w:sz w:val="22"/>
          <w:szCs w:val="22"/>
        </w:rPr>
        <w:t xml:space="preserve">3.10.2.5.8. </w:t>
      </w:r>
      <w:r w:rsidR="001C7842" w:rsidRPr="00406618">
        <w:rPr>
          <w:sz w:val="22"/>
          <w:szCs w:val="22"/>
        </w:rPr>
        <w:t>копию документа, подтверждающего применение участником специальных режимов налогообложения (</w:t>
      </w:r>
      <w:r w:rsidR="001C7842" w:rsidRPr="00406618">
        <w:rPr>
          <w:b/>
          <w:sz w:val="22"/>
          <w:szCs w:val="22"/>
        </w:rPr>
        <w:t>оригинал, подписанный усиленной квалифицированной электронной подписью сотрудника налогового органа</w:t>
      </w:r>
      <w:r w:rsidR="001C7842" w:rsidRPr="00406618">
        <w:rPr>
          <w:sz w:val="22"/>
          <w:szCs w:val="22"/>
        </w:rPr>
        <w:t>);</w:t>
      </w:r>
    </w:p>
    <w:p w:rsidR="00CC6CD9" w:rsidRPr="00406618" w:rsidRDefault="00E85D46" w:rsidP="00CC6CD9">
      <w:pPr>
        <w:tabs>
          <w:tab w:val="left" w:pos="851"/>
        </w:tabs>
        <w:jc w:val="both"/>
        <w:rPr>
          <w:sz w:val="22"/>
          <w:szCs w:val="22"/>
        </w:rPr>
      </w:pPr>
      <w:r w:rsidRPr="00406618">
        <w:rPr>
          <w:sz w:val="22"/>
          <w:szCs w:val="22"/>
        </w:rPr>
        <w:t xml:space="preserve">3.10.2.5.9. </w:t>
      </w:r>
      <w:r w:rsidR="00CC6CD9" w:rsidRPr="00406618">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406618">
        <w:rPr>
          <w:b/>
          <w:sz w:val="22"/>
          <w:szCs w:val="22"/>
        </w:rPr>
        <w:t>оригинал, подписанный усиленной квалифицированной электронной подписью налогового органа</w:t>
      </w:r>
      <w:r w:rsidR="00CC6CD9" w:rsidRPr="00406618">
        <w:rPr>
          <w:sz w:val="22"/>
          <w:szCs w:val="22"/>
        </w:rPr>
        <w:t>) либо справку за подписью руководителя организации участника о том, что участник не является субъектом МСП.</w:t>
      </w:r>
    </w:p>
    <w:p w:rsidR="001C7842" w:rsidRPr="00406618" w:rsidRDefault="00E85D46" w:rsidP="001C7842">
      <w:pPr>
        <w:pStyle w:val="a9"/>
        <w:numPr>
          <w:ilvl w:val="0"/>
          <w:numId w:val="0"/>
        </w:numPr>
        <w:spacing w:after="0"/>
        <w:rPr>
          <w:sz w:val="22"/>
          <w:szCs w:val="22"/>
        </w:rPr>
      </w:pPr>
      <w:r w:rsidRPr="00406618">
        <w:rPr>
          <w:sz w:val="22"/>
          <w:szCs w:val="22"/>
        </w:rPr>
        <w:t>3.10.2.5.10.</w:t>
      </w:r>
      <w:r w:rsidR="001C7842" w:rsidRPr="00406618">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406618">
        <w:rPr>
          <w:b/>
          <w:sz w:val="22"/>
          <w:szCs w:val="22"/>
        </w:rPr>
        <w:t>более 10% основного объема поставки товаров (выполнения работ, оказания услуг)</w:t>
      </w:r>
      <w:r w:rsidR="001C7842" w:rsidRPr="00406618">
        <w:rPr>
          <w:sz w:val="22"/>
          <w:szCs w:val="22"/>
        </w:rPr>
        <w:t xml:space="preserve"> в составе Заявки должны быть представлены документы по субподрядчикам/соисполнителям.</w:t>
      </w:r>
    </w:p>
    <w:p w:rsidR="001C7842" w:rsidRPr="00406618" w:rsidRDefault="00E85D46" w:rsidP="001C7842">
      <w:pPr>
        <w:pStyle w:val="a9"/>
        <w:numPr>
          <w:ilvl w:val="0"/>
          <w:numId w:val="0"/>
        </w:numPr>
        <w:tabs>
          <w:tab w:val="num" w:pos="2564"/>
        </w:tabs>
        <w:spacing w:after="0"/>
        <w:rPr>
          <w:sz w:val="22"/>
          <w:szCs w:val="22"/>
        </w:rPr>
      </w:pPr>
      <w:r w:rsidRPr="00406618">
        <w:rPr>
          <w:sz w:val="22"/>
          <w:szCs w:val="22"/>
        </w:rPr>
        <w:t xml:space="preserve">3.10.2.5.11. </w:t>
      </w:r>
      <w:r w:rsidR="001C7842" w:rsidRPr="00406618">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406618" w:rsidRDefault="00E85D46" w:rsidP="001C7842">
      <w:pPr>
        <w:pStyle w:val="a9"/>
        <w:numPr>
          <w:ilvl w:val="0"/>
          <w:numId w:val="0"/>
        </w:numPr>
        <w:spacing w:after="0"/>
        <w:rPr>
          <w:sz w:val="22"/>
          <w:szCs w:val="22"/>
        </w:rPr>
      </w:pPr>
      <w:r w:rsidRPr="00406618">
        <w:rPr>
          <w:sz w:val="22"/>
          <w:szCs w:val="22"/>
        </w:rPr>
        <w:t>3.10</w:t>
      </w:r>
      <w:r w:rsidR="001C7842" w:rsidRPr="00406618">
        <w:rPr>
          <w:sz w:val="22"/>
          <w:szCs w:val="22"/>
        </w:rPr>
        <w:t>.</w:t>
      </w:r>
      <w:r w:rsidRPr="00406618">
        <w:rPr>
          <w:sz w:val="22"/>
          <w:szCs w:val="22"/>
        </w:rPr>
        <w:t xml:space="preserve">2.5.12. </w:t>
      </w:r>
      <w:r w:rsidR="001C7842" w:rsidRPr="00406618">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406618" w:rsidRDefault="00E85D46" w:rsidP="001C7842">
      <w:pPr>
        <w:pStyle w:val="a9"/>
        <w:numPr>
          <w:ilvl w:val="0"/>
          <w:numId w:val="0"/>
        </w:numPr>
        <w:tabs>
          <w:tab w:val="num" w:pos="2564"/>
        </w:tabs>
        <w:spacing w:after="0"/>
        <w:rPr>
          <w:sz w:val="22"/>
          <w:szCs w:val="22"/>
        </w:rPr>
      </w:pPr>
      <w:r w:rsidRPr="00406618">
        <w:rPr>
          <w:sz w:val="22"/>
          <w:szCs w:val="22"/>
        </w:rPr>
        <w:lastRenderedPageBreak/>
        <w:t>3.10.2.5.13.</w:t>
      </w:r>
      <w:r w:rsidR="001C7842" w:rsidRPr="00406618">
        <w:rPr>
          <w:sz w:val="22"/>
          <w:szCs w:val="22"/>
        </w:rPr>
        <w:t xml:space="preserve"> справку о материально-технических ресурсах по форме, установленной в настоящей Документации.</w:t>
      </w:r>
    </w:p>
    <w:p w:rsidR="001C7842" w:rsidRPr="00406618" w:rsidRDefault="00E85D46" w:rsidP="001C7842">
      <w:pPr>
        <w:pStyle w:val="a9"/>
        <w:numPr>
          <w:ilvl w:val="0"/>
          <w:numId w:val="0"/>
        </w:numPr>
        <w:spacing w:after="0"/>
        <w:rPr>
          <w:sz w:val="22"/>
          <w:szCs w:val="22"/>
        </w:rPr>
      </w:pPr>
      <w:r w:rsidRPr="00406618">
        <w:rPr>
          <w:sz w:val="22"/>
          <w:szCs w:val="22"/>
        </w:rPr>
        <w:t>3.10.2.5.14</w:t>
      </w:r>
      <w:r w:rsidR="001C7842" w:rsidRPr="00406618">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406618" w:rsidRDefault="00E85D46" w:rsidP="001C7842">
      <w:pPr>
        <w:pStyle w:val="a9"/>
        <w:numPr>
          <w:ilvl w:val="0"/>
          <w:numId w:val="0"/>
        </w:numPr>
        <w:tabs>
          <w:tab w:val="num" w:pos="2564"/>
        </w:tabs>
        <w:spacing w:after="0"/>
        <w:rPr>
          <w:sz w:val="22"/>
          <w:szCs w:val="22"/>
        </w:rPr>
      </w:pPr>
      <w:r w:rsidRPr="00406618">
        <w:rPr>
          <w:sz w:val="22"/>
          <w:szCs w:val="22"/>
        </w:rPr>
        <w:t>3.10.2.5.15</w:t>
      </w:r>
      <w:r w:rsidR="001C7842" w:rsidRPr="00406618">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406618" w:rsidRDefault="00E85D46" w:rsidP="001C7842">
      <w:pPr>
        <w:widowControl w:val="0"/>
        <w:tabs>
          <w:tab w:val="left" w:pos="851"/>
          <w:tab w:val="left" w:pos="1134"/>
        </w:tabs>
        <w:jc w:val="both"/>
        <w:rPr>
          <w:sz w:val="22"/>
          <w:szCs w:val="22"/>
        </w:rPr>
      </w:pPr>
      <w:r w:rsidRPr="00406618">
        <w:rPr>
          <w:sz w:val="22"/>
          <w:szCs w:val="22"/>
        </w:rPr>
        <w:t>3.10.4</w:t>
      </w:r>
      <w:r w:rsidR="001C7842" w:rsidRPr="00406618">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406618" w:rsidRDefault="001C7842" w:rsidP="00072816">
      <w:pPr>
        <w:pStyle w:val="afff0"/>
        <w:widowControl w:val="0"/>
        <w:numPr>
          <w:ilvl w:val="2"/>
          <w:numId w:val="41"/>
        </w:numPr>
        <w:tabs>
          <w:tab w:val="left" w:pos="851"/>
          <w:tab w:val="left" w:pos="1134"/>
        </w:tabs>
        <w:jc w:val="both"/>
        <w:rPr>
          <w:b/>
          <w:color w:val="000000"/>
          <w:sz w:val="22"/>
        </w:rPr>
      </w:pPr>
      <w:r w:rsidRPr="00406618">
        <w:rPr>
          <w:b/>
          <w:sz w:val="22"/>
          <w:szCs w:val="22"/>
        </w:rPr>
        <w:t>для группы (нескольких лиц) лиц, выступающих на стороне одного участника закупки:</w:t>
      </w:r>
    </w:p>
    <w:p w:rsidR="001C7842" w:rsidRPr="007736A3" w:rsidRDefault="001C7842" w:rsidP="00072816">
      <w:pPr>
        <w:widowControl w:val="0"/>
        <w:numPr>
          <w:ilvl w:val="3"/>
          <w:numId w:val="41"/>
        </w:numPr>
        <w:tabs>
          <w:tab w:val="left" w:pos="851"/>
          <w:tab w:val="left" w:pos="1134"/>
        </w:tabs>
        <w:ind w:left="0" w:firstLine="0"/>
        <w:jc w:val="both"/>
        <w:rPr>
          <w:sz w:val="22"/>
          <w:szCs w:val="22"/>
        </w:rPr>
      </w:pPr>
      <w:r w:rsidRPr="00406618">
        <w:rPr>
          <w:sz w:val="22"/>
          <w:szCs w:val="22"/>
        </w:rPr>
        <w:t>документ, подтверждающий объединение лиц, выступающих на стороне одного участника закупки в группу, и право конкретного участника</w:t>
      </w:r>
      <w:r w:rsidRPr="007736A3">
        <w:rPr>
          <w:sz w:val="22"/>
          <w:szCs w:val="22"/>
        </w:rPr>
        <w:t xml:space="preserve">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1C7842" w:rsidRPr="00D04778" w:rsidRDefault="001C7842" w:rsidP="00072816">
      <w:pPr>
        <w:widowControl w:val="0"/>
        <w:numPr>
          <w:ilvl w:val="3"/>
          <w:numId w:val="41"/>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bookmarkEnd w:id="13"/>
    <w:p w:rsidR="001C7842" w:rsidRDefault="001C7842" w:rsidP="001C7842"/>
    <w:p w:rsidR="001C7842" w:rsidRPr="007B5E4A" w:rsidRDefault="001C7842" w:rsidP="001C7842">
      <w:pPr>
        <w:pStyle w:val="Times12"/>
        <w:widowControl w:val="0"/>
        <w:tabs>
          <w:tab w:val="left" w:pos="1134"/>
          <w:tab w:val="left" w:pos="2367"/>
        </w:tabs>
        <w:ind w:firstLine="0"/>
        <w:rPr>
          <w:sz w:val="22"/>
        </w:rPr>
      </w:pPr>
    </w:p>
    <w:p w:rsidR="001C7842" w:rsidRPr="000B58EE"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0B58EE">
        <w:rPr>
          <w:b/>
          <w:bCs/>
          <w:sz w:val="22"/>
          <w:szCs w:val="22"/>
        </w:rPr>
        <w:t>ПОРЯДОК ПРОВЕДЕНИЯ ЗАКУПКИ</w:t>
      </w:r>
    </w:p>
    <w:p w:rsidR="001C7842" w:rsidRPr="00171A80" w:rsidRDefault="001C7842" w:rsidP="001C7842">
      <w:pPr>
        <w:widowControl w:val="0"/>
        <w:tabs>
          <w:tab w:val="left" w:pos="851"/>
        </w:tabs>
        <w:overflowPunct w:val="0"/>
        <w:autoSpaceDE w:val="0"/>
        <w:autoSpaceDN w:val="0"/>
        <w:adjustRightInd w:val="0"/>
        <w:jc w:val="center"/>
        <w:rPr>
          <w:bCs/>
          <w:sz w:val="22"/>
          <w:szCs w:val="22"/>
        </w:rPr>
      </w:pPr>
    </w:p>
    <w:p w:rsidR="001C7842" w:rsidRPr="00171A80"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171A80">
        <w:rPr>
          <w:b/>
          <w:bCs/>
          <w:iCs/>
          <w:sz w:val="22"/>
          <w:szCs w:val="22"/>
        </w:rPr>
        <w:t>Получение документации:</w:t>
      </w:r>
    </w:p>
    <w:p w:rsidR="001C7842" w:rsidRPr="00171A80"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10" w:history="1">
        <w:r w:rsidRPr="00171A80">
          <w:rPr>
            <w:rStyle w:val="af"/>
            <w:bCs/>
            <w:iCs/>
            <w:sz w:val="22"/>
            <w:szCs w:val="22"/>
            <w:lang w:val="en-US"/>
          </w:rPr>
          <w:t>www</w:t>
        </w:r>
        <w:r w:rsidRPr="00171A80">
          <w:rPr>
            <w:rStyle w:val="af"/>
            <w:bCs/>
            <w:iCs/>
            <w:sz w:val="22"/>
            <w:szCs w:val="22"/>
          </w:rPr>
          <w:t>.</w:t>
        </w:r>
        <w:r w:rsidRPr="00171A80">
          <w:rPr>
            <w:rStyle w:val="af"/>
            <w:bCs/>
            <w:iCs/>
            <w:sz w:val="22"/>
            <w:szCs w:val="22"/>
            <w:lang w:val="en-US"/>
          </w:rPr>
          <w:t>voel</w:t>
        </w:r>
        <w:r w:rsidRPr="00171A80">
          <w:rPr>
            <w:rStyle w:val="af"/>
            <w:bCs/>
            <w:iCs/>
            <w:sz w:val="22"/>
            <w:szCs w:val="22"/>
          </w:rPr>
          <w:t>.</w:t>
        </w:r>
        <w:r w:rsidRPr="00171A80">
          <w:rPr>
            <w:rStyle w:val="af"/>
            <w:bCs/>
            <w:iCs/>
            <w:sz w:val="22"/>
            <w:szCs w:val="22"/>
            <w:lang w:val="en-US"/>
          </w:rPr>
          <w:t>ru</w:t>
        </w:r>
      </w:hyperlink>
      <w:r w:rsidRPr="00171A80">
        <w:rPr>
          <w:bCs/>
          <w:iCs/>
          <w:sz w:val="22"/>
          <w:szCs w:val="22"/>
        </w:rPr>
        <w:t xml:space="preserve">, в единой информационной системе </w:t>
      </w:r>
      <w:hyperlink r:id="rId11" w:history="1">
        <w:r w:rsidRPr="00171A80">
          <w:rPr>
            <w:rStyle w:val="af"/>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1C7842" w:rsidRPr="00171A80"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1C7842" w:rsidRPr="00406618"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w:t>
      </w:r>
      <w:r w:rsidRPr="00406618">
        <w:rPr>
          <w:bCs/>
          <w:iCs/>
          <w:sz w:val="22"/>
          <w:szCs w:val="22"/>
        </w:rPr>
        <w:t xml:space="preserve">процедуры. </w:t>
      </w:r>
    </w:p>
    <w:p w:rsidR="001C7842" w:rsidRPr="00406618" w:rsidRDefault="001C7842" w:rsidP="001C7842">
      <w:pPr>
        <w:widowControl w:val="0"/>
        <w:numPr>
          <w:ilvl w:val="2"/>
          <w:numId w:val="2"/>
        </w:numPr>
        <w:tabs>
          <w:tab w:val="left" w:pos="567"/>
          <w:tab w:val="left" w:pos="851"/>
        </w:tabs>
        <w:ind w:left="0" w:firstLine="0"/>
        <w:jc w:val="both"/>
        <w:outlineLvl w:val="1"/>
        <w:rPr>
          <w:bCs/>
          <w:iCs/>
          <w:sz w:val="22"/>
          <w:szCs w:val="22"/>
        </w:rPr>
      </w:pPr>
      <w:r w:rsidRPr="0040661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406618" w:rsidRDefault="001C7842" w:rsidP="001C7842">
      <w:pPr>
        <w:widowControl w:val="0"/>
        <w:numPr>
          <w:ilvl w:val="2"/>
          <w:numId w:val="2"/>
        </w:numPr>
        <w:tabs>
          <w:tab w:val="left" w:pos="567"/>
          <w:tab w:val="left" w:pos="851"/>
        </w:tabs>
        <w:ind w:left="0" w:firstLine="0"/>
        <w:jc w:val="both"/>
        <w:outlineLvl w:val="1"/>
        <w:rPr>
          <w:bCs/>
          <w:iCs/>
          <w:sz w:val="22"/>
          <w:szCs w:val="22"/>
        </w:rPr>
      </w:pPr>
      <w:r w:rsidRPr="0040661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406618"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406618">
        <w:rPr>
          <w:b/>
          <w:sz w:val="22"/>
          <w:szCs w:val="22"/>
        </w:rPr>
        <w:t>Разъяснение положений документации закупочной процедуры.</w:t>
      </w:r>
    </w:p>
    <w:p w:rsidR="001C7842" w:rsidRPr="00406618" w:rsidRDefault="001C7842" w:rsidP="001C7842">
      <w:pPr>
        <w:numPr>
          <w:ilvl w:val="2"/>
          <w:numId w:val="2"/>
        </w:numPr>
        <w:autoSpaceDE w:val="0"/>
        <w:autoSpaceDN w:val="0"/>
        <w:adjustRightInd w:val="0"/>
        <w:ind w:left="0" w:firstLine="0"/>
        <w:jc w:val="both"/>
        <w:rPr>
          <w:sz w:val="22"/>
          <w:szCs w:val="22"/>
        </w:rPr>
      </w:pPr>
      <w:r w:rsidRPr="00406618">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1C7842" w:rsidRPr="00406618" w:rsidRDefault="001C7842" w:rsidP="001C7842">
      <w:pPr>
        <w:numPr>
          <w:ilvl w:val="2"/>
          <w:numId w:val="2"/>
        </w:numPr>
        <w:autoSpaceDE w:val="0"/>
        <w:autoSpaceDN w:val="0"/>
        <w:adjustRightInd w:val="0"/>
        <w:ind w:left="0" w:firstLine="0"/>
        <w:jc w:val="both"/>
        <w:rPr>
          <w:sz w:val="22"/>
          <w:szCs w:val="22"/>
        </w:rPr>
      </w:pPr>
      <w:r w:rsidRPr="0040661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406618" w:rsidRDefault="001C7842" w:rsidP="001C7842">
      <w:pPr>
        <w:numPr>
          <w:ilvl w:val="2"/>
          <w:numId w:val="2"/>
        </w:numPr>
        <w:autoSpaceDE w:val="0"/>
        <w:autoSpaceDN w:val="0"/>
        <w:adjustRightInd w:val="0"/>
        <w:ind w:left="0" w:firstLine="0"/>
        <w:jc w:val="both"/>
        <w:rPr>
          <w:sz w:val="22"/>
          <w:szCs w:val="22"/>
        </w:rPr>
      </w:pPr>
      <w:r w:rsidRPr="0040661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406618" w:rsidRDefault="001C7842" w:rsidP="001C7842">
      <w:pPr>
        <w:numPr>
          <w:ilvl w:val="2"/>
          <w:numId w:val="2"/>
        </w:numPr>
        <w:autoSpaceDE w:val="0"/>
        <w:autoSpaceDN w:val="0"/>
        <w:adjustRightInd w:val="0"/>
        <w:ind w:left="0" w:firstLine="0"/>
        <w:jc w:val="both"/>
        <w:rPr>
          <w:sz w:val="22"/>
          <w:szCs w:val="22"/>
        </w:rPr>
      </w:pPr>
      <w:r w:rsidRPr="0040661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406618" w:rsidRDefault="001C7842" w:rsidP="001C7842">
      <w:pPr>
        <w:widowControl w:val="0"/>
        <w:numPr>
          <w:ilvl w:val="1"/>
          <w:numId w:val="2"/>
        </w:numPr>
        <w:tabs>
          <w:tab w:val="left" w:pos="567"/>
        </w:tabs>
        <w:ind w:left="0" w:firstLine="0"/>
        <w:jc w:val="both"/>
        <w:outlineLvl w:val="1"/>
        <w:rPr>
          <w:b/>
          <w:sz w:val="22"/>
          <w:szCs w:val="22"/>
        </w:rPr>
      </w:pPr>
      <w:r w:rsidRPr="00406618">
        <w:rPr>
          <w:b/>
          <w:sz w:val="22"/>
          <w:szCs w:val="22"/>
        </w:rPr>
        <w:t>Отмена проведения конкурентной закупки.</w:t>
      </w:r>
    </w:p>
    <w:p w:rsidR="001C7842" w:rsidRPr="00406618"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406618">
        <w:rPr>
          <w:sz w:val="22"/>
          <w:szCs w:val="22"/>
        </w:rPr>
        <w:t xml:space="preserve">Заказчик вправе отменить конкурентную закупку по одному и более предмету закупки (лоту) </w:t>
      </w:r>
      <w:r w:rsidRPr="00406618">
        <w:rPr>
          <w:sz w:val="22"/>
          <w:szCs w:val="22"/>
        </w:rPr>
        <w:lastRenderedPageBreak/>
        <w:t>до наступления даты и времени окончания срока подачи заявок на участие в конкурентной закупке.</w:t>
      </w:r>
    </w:p>
    <w:p w:rsidR="001C7842" w:rsidRPr="00406618"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406618">
        <w:rPr>
          <w:bCs/>
          <w:sz w:val="22"/>
          <w:szCs w:val="22"/>
        </w:rPr>
        <w:t>Решение об отмене конкурентной закупки размещается в единой информационной системе в день принятия этого решения.</w:t>
      </w:r>
    </w:p>
    <w:p w:rsidR="001C7842" w:rsidRPr="00406618"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406618">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406618"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406618">
        <w:rPr>
          <w:b/>
          <w:sz w:val="22"/>
          <w:szCs w:val="22"/>
        </w:rPr>
        <w:t>Обеспечение заявки и обеспечение исполнения договора (задаток).</w:t>
      </w:r>
    </w:p>
    <w:p w:rsidR="001C7842" w:rsidRPr="00406618" w:rsidRDefault="001C7842" w:rsidP="001C7842">
      <w:pPr>
        <w:numPr>
          <w:ilvl w:val="2"/>
          <w:numId w:val="2"/>
        </w:numPr>
        <w:tabs>
          <w:tab w:val="num" w:pos="567"/>
          <w:tab w:val="left" w:pos="851"/>
        </w:tabs>
        <w:ind w:left="0" w:firstLine="0"/>
        <w:jc w:val="both"/>
        <w:rPr>
          <w:sz w:val="22"/>
          <w:szCs w:val="22"/>
        </w:rPr>
      </w:pPr>
      <w:r w:rsidRPr="0040661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1C7842" w:rsidRPr="00406618" w:rsidRDefault="001C7842" w:rsidP="00C95CAC">
      <w:pPr>
        <w:numPr>
          <w:ilvl w:val="2"/>
          <w:numId w:val="2"/>
        </w:numPr>
        <w:tabs>
          <w:tab w:val="num" w:pos="567"/>
          <w:tab w:val="left" w:pos="851"/>
        </w:tabs>
        <w:ind w:left="0" w:firstLine="0"/>
        <w:jc w:val="both"/>
        <w:rPr>
          <w:sz w:val="22"/>
          <w:szCs w:val="22"/>
        </w:rPr>
      </w:pPr>
      <w:r w:rsidRPr="00406618">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406618">
        <w:rPr>
          <w:sz w:val="22"/>
          <w:szCs w:val="22"/>
        </w:rPr>
        <w:t xml:space="preserve"> на специальный счет</w:t>
      </w:r>
      <w:r w:rsidRPr="00406618">
        <w:rPr>
          <w:sz w:val="22"/>
          <w:szCs w:val="22"/>
        </w:rPr>
        <w:t>,</w:t>
      </w:r>
      <w:r w:rsidR="00C721BA" w:rsidRPr="00406618">
        <w:rPr>
          <w:sz w:val="22"/>
          <w:szCs w:val="22"/>
        </w:rPr>
        <w:t xml:space="preserve"> открытый им в банке, </w:t>
      </w:r>
      <w:r w:rsidR="00C95CAC" w:rsidRPr="00406618">
        <w:rPr>
          <w:bCs/>
          <w:sz w:val="22"/>
          <w:szCs w:val="22"/>
        </w:rPr>
        <w:t>в соответствии с частью 12 статьи 3.4. 223-ФЗ</w:t>
      </w:r>
      <w:r w:rsidRPr="00406618">
        <w:rPr>
          <w:sz w:val="22"/>
          <w:szCs w:val="22"/>
        </w:rPr>
        <w:t xml:space="preserve"> </w:t>
      </w:r>
      <w:r w:rsidR="00C95CAC" w:rsidRPr="00406618">
        <w:rPr>
          <w:sz w:val="22"/>
          <w:szCs w:val="22"/>
        </w:rPr>
        <w:t xml:space="preserve">или </w:t>
      </w:r>
      <w:r w:rsidRPr="00406618">
        <w:rPr>
          <w:sz w:val="22"/>
          <w:szCs w:val="22"/>
        </w:rPr>
        <w:t>предоставления банковской гарантии</w:t>
      </w:r>
      <w:r w:rsidR="00C95CAC" w:rsidRPr="00406618">
        <w:rPr>
          <w:sz w:val="22"/>
          <w:szCs w:val="22"/>
        </w:rPr>
        <w:t>.</w:t>
      </w:r>
    </w:p>
    <w:p w:rsidR="009A092F" w:rsidRPr="00406618" w:rsidRDefault="001C7842" w:rsidP="009A092F">
      <w:pPr>
        <w:numPr>
          <w:ilvl w:val="2"/>
          <w:numId w:val="2"/>
        </w:numPr>
        <w:tabs>
          <w:tab w:val="num" w:pos="567"/>
          <w:tab w:val="left" w:pos="851"/>
        </w:tabs>
        <w:ind w:left="0" w:firstLine="0"/>
        <w:jc w:val="both"/>
        <w:rPr>
          <w:sz w:val="22"/>
          <w:szCs w:val="22"/>
        </w:rPr>
      </w:pPr>
      <w:r w:rsidRPr="00406618">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406618">
        <w:rPr>
          <w:sz w:val="22"/>
          <w:szCs w:val="22"/>
        </w:rPr>
        <w:t>м</w:t>
      </w:r>
      <w:r w:rsidRPr="00406618">
        <w:rPr>
          <w:sz w:val="22"/>
          <w:szCs w:val="22"/>
        </w:rPr>
        <w:t xml:space="preserve"> способо</w:t>
      </w:r>
      <w:r w:rsidR="00C721BA" w:rsidRPr="00406618">
        <w:rPr>
          <w:sz w:val="22"/>
          <w:szCs w:val="22"/>
        </w:rPr>
        <w:t>м</w:t>
      </w:r>
      <w:r w:rsidRPr="00406618">
        <w:rPr>
          <w:sz w:val="22"/>
          <w:szCs w:val="22"/>
        </w:rPr>
        <w:t>:</w:t>
      </w:r>
    </w:p>
    <w:p w:rsidR="009A092F" w:rsidRPr="00406618" w:rsidRDefault="008C00DF" w:rsidP="008C00DF">
      <w:pPr>
        <w:pStyle w:val="afff0"/>
        <w:numPr>
          <w:ilvl w:val="3"/>
          <w:numId w:val="2"/>
        </w:numPr>
        <w:tabs>
          <w:tab w:val="clear" w:pos="1506"/>
          <w:tab w:val="num" w:pos="0"/>
          <w:tab w:val="left" w:pos="851"/>
          <w:tab w:val="num" w:pos="900"/>
        </w:tabs>
        <w:ind w:left="0" w:firstLine="0"/>
        <w:jc w:val="both"/>
        <w:rPr>
          <w:sz w:val="22"/>
          <w:szCs w:val="22"/>
        </w:rPr>
      </w:pPr>
      <w:r w:rsidRPr="00406618">
        <w:rPr>
          <w:sz w:val="22"/>
          <w:szCs w:val="22"/>
        </w:rPr>
        <w:t xml:space="preserve">Денежные средства, </w:t>
      </w:r>
      <w:r w:rsidR="00CB5594" w:rsidRPr="00406618">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406618">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406618">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406618">
        <w:rPr>
          <w:sz w:val="22"/>
          <w:szCs w:val="22"/>
        </w:rPr>
        <w:t xml:space="preserve"> (далее-специальный банковский счет).</w:t>
      </w:r>
    </w:p>
    <w:p w:rsidR="003E6D73" w:rsidRPr="00406618" w:rsidRDefault="003E6D73" w:rsidP="008C00DF">
      <w:pPr>
        <w:pStyle w:val="afff0"/>
        <w:numPr>
          <w:ilvl w:val="3"/>
          <w:numId w:val="2"/>
        </w:numPr>
        <w:tabs>
          <w:tab w:val="clear" w:pos="1506"/>
          <w:tab w:val="num" w:pos="0"/>
          <w:tab w:val="left" w:pos="851"/>
          <w:tab w:val="num" w:pos="900"/>
        </w:tabs>
        <w:ind w:left="0" w:firstLine="0"/>
        <w:jc w:val="both"/>
        <w:rPr>
          <w:sz w:val="22"/>
          <w:szCs w:val="22"/>
        </w:rPr>
      </w:pPr>
      <w:r w:rsidRPr="00406618">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406618">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406618">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406618">
        <w:rPr>
          <w:sz w:val="22"/>
          <w:szCs w:val="22"/>
        </w:rPr>
        <w:t xml:space="preserve">исполнения </w:t>
      </w:r>
      <w:r w:rsidR="00643A75" w:rsidRPr="00406618">
        <w:rPr>
          <w:sz w:val="22"/>
          <w:szCs w:val="22"/>
        </w:rPr>
        <w:t>договора</w:t>
      </w:r>
      <w:r w:rsidR="00AC2B0E" w:rsidRPr="00406618">
        <w:rPr>
          <w:sz w:val="22"/>
          <w:szCs w:val="22"/>
        </w:rPr>
        <w:t xml:space="preserve"> (если в извещении и в настоящей документации установлено требование об обеспечении исполнения договора</w:t>
      </w:r>
      <w:r w:rsidR="005456D7" w:rsidRPr="00406618">
        <w:rPr>
          <w:sz w:val="22"/>
          <w:szCs w:val="22"/>
        </w:rPr>
        <w:t>) или отказа участника такой закупки  заключить договор.</w:t>
      </w:r>
    </w:p>
    <w:p w:rsidR="001C7842" w:rsidRPr="00406618" w:rsidRDefault="001C7842" w:rsidP="001C7842">
      <w:pPr>
        <w:numPr>
          <w:ilvl w:val="2"/>
          <w:numId w:val="2"/>
        </w:numPr>
        <w:tabs>
          <w:tab w:val="num" w:pos="567"/>
          <w:tab w:val="left" w:pos="851"/>
        </w:tabs>
        <w:ind w:left="0" w:firstLine="0"/>
        <w:jc w:val="both"/>
        <w:rPr>
          <w:sz w:val="22"/>
          <w:szCs w:val="22"/>
        </w:rPr>
      </w:pPr>
      <w:r w:rsidRPr="00406618">
        <w:rPr>
          <w:sz w:val="22"/>
          <w:szCs w:val="22"/>
        </w:rPr>
        <w:t>Если в качестве обеспечения заявки используется банковская гарантия, то б</w:t>
      </w:r>
      <w:r w:rsidRPr="0040661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406618"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06618">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406618"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06618">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406618"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06618">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406618"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406618">
        <w:rPr>
          <w:sz w:val="22"/>
          <w:szCs w:val="22"/>
        </w:rPr>
        <w:t>иным путем предусмотренным Федеральным законом №223-ФЗ.</w:t>
      </w:r>
    </w:p>
    <w:p w:rsidR="001C7842" w:rsidRPr="00406618"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406618">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406618"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406618">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406618"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406618">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406618"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06618">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406618"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06618">
        <w:rPr>
          <w:sz w:val="22"/>
          <w:szCs w:val="22"/>
        </w:rPr>
        <w:t>уклонение или отказ участника закупки от заключения договора;</w:t>
      </w:r>
    </w:p>
    <w:p w:rsidR="001C7842" w:rsidRPr="00406618"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06618">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C7842" w:rsidRPr="00406618"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06618">
        <w:rPr>
          <w:sz w:val="22"/>
          <w:szCs w:val="22"/>
        </w:rPr>
        <w:t xml:space="preserve">Заказчик вправе требовать от участника, признанного по итогам закупки победителем </w:t>
      </w:r>
      <w:r w:rsidRPr="00406618">
        <w:rPr>
          <w:sz w:val="22"/>
          <w:szCs w:val="22"/>
        </w:rPr>
        <w:lastRenderedPageBreak/>
        <w:t xml:space="preserve">(участником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1C7842" w:rsidRPr="00406618"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06618">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406618"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06618">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1C7842" w:rsidRPr="00406618"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06618">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406618" w:rsidRDefault="001C7842" w:rsidP="001C7842">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406618">
        <w:rPr>
          <w:sz w:val="22"/>
          <w:szCs w:val="22"/>
        </w:rPr>
        <w:t xml:space="preserve"> Обязательства участника закупки, связанные с исполнением договора включают в себя:</w:t>
      </w:r>
    </w:p>
    <w:p w:rsidR="001C7842" w:rsidRPr="00406618"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06618">
        <w:rPr>
          <w:sz w:val="22"/>
          <w:szCs w:val="22"/>
        </w:rPr>
        <w:t>обязательство поставить товары, выполнить работы, оказать услуги, являющиеся предметом договора в полном объеме;</w:t>
      </w:r>
    </w:p>
    <w:p w:rsidR="001C7842" w:rsidRPr="00406618"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06618">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406618"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06618">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406618"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06618">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406618"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06618">
        <w:rPr>
          <w:sz w:val="22"/>
          <w:szCs w:val="22"/>
        </w:rPr>
        <w:t>обязательство не предоставлять в процессе исполнения договора ложных документов и сведений;</w:t>
      </w:r>
    </w:p>
    <w:p w:rsidR="001C7842" w:rsidRPr="00406618"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06618">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1C7842" w:rsidRPr="00406618"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06618">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406618" w:rsidRDefault="001C7842" w:rsidP="001C7842">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406618">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406618" w:rsidRDefault="001C7842" w:rsidP="001C7842">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406618">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406618" w:rsidRDefault="001C7842" w:rsidP="001C7842">
      <w:pPr>
        <w:widowControl w:val="0"/>
        <w:numPr>
          <w:ilvl w:val="1"/>
          <w:numId w:val="2"/>
        </w:numPr>
        <w:tabs>
          <w:tab w:val="clear" w:pos="862"/>
          <w:tab w:val="left" w:pos="851"/>
        </w:tabs>
        <w:ind w:left="0" w:firstLine="0"/>
        <w:jc w:val="both"/>
        <w:outlineLvl w:val="1"/>
        <w:rPr>
          <w:b/>
          <w:sz w:val="22"/>
          <w:szCs w:val="22"/>
        </w:rPr>
      </w:pPr>
      <w:r w:rsidRPr="00406618">
        <w:rPr>
          <w:b/>
          <w:sz w:val="22"/>
          <w:szCs w:val="22"/>
        </w:rPr>
        <w:t xml:space="preserve">Порядок приема и регистрации Заявок.  </w:t>
      </w:r>
    </w:p>
    <w:p w:rsidR="001C7842" w:rsidRPr="00406618"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406618">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406618"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406618">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406618"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06618">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406618"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06618">
        <w:rPr>
          <w:sz w:val="22"/>
          <w:szCs w:val="22"/>
        </w:rPr>
        <w:t>Электронная торговая площадка обеспечивает конфиденциальность сведений, содержащихся в поданных заявках.</w:t>
      </w:r>
    </w:p>
    <w:p w:rsidR="001C7842" w:rsidRPr="00406618"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406618">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406618"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0661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406618"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06618">
        <w:rPr>
          <w:sz w:val="22"/>
          <w:szCs w:val="22"/>
        </w:rPr>
        <w:t xml:space="preserve">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w:t>
      </w:r>
      <w:r w:rsidRPr="00406618">
        <w:rPr>
          <w:sz w:val="22"/>
          <w:szCs w:val="22"/>
        </w:rPr>
        <w:lastRenderedPageBreak/>
        <w:t>подана только одна заявка или не подана ни одной заявки.</w:t>
      </w:r>
    </w:p>
    <w:p w:rsidR="001C7842" w:rsidRPr="00406618"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06618">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406618"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06618">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1C7842" w:rsidRPr="00406618" w:rsidRDefault="001C7842" w:rsidP="001C7842">
      <w:pPr>
        <w:widowControl w:val="0"/>
        <w:numPr>
          <w:ilvl w:val="1"/>
          <w:numId w:val="2"/>
        </w:numPr>
        <w:ind w:left="0" w:firstLine="0"/>
        <w:outlineLvl w:val="1"/>
        <w:rPr>
          <w:b/>
          <w:sz w:val="22"/>
          <w:szCs w:val="22"/>
        </w:rPr>
      </w:pPr>
      <w:r w:rsidRPr="00406618">
        <w:rPr>
          <w:b/>
          <w:sz w:val="22"/>
          <w:szCs w:val="22"/>
        </w:rPr>
        <w:t>Изменение Заявок или их отзыв.</w:t>
      </w:r>
    </w:p>
    <w:p w:rsidR="001C7842" w:rsidRPr="00406618" w:rsidRDefault="001C7842" w:rsidP="001C7842">
      <w:pPr>
        <w:widowControl w:val="0"/>
        <w:numPr>
          <w:ilvl w:val="2"/>
          <w:numId w:val="2"/>
        </w:numPr>
        <w:tabs>
          <w:tab w:val="left" w:pos="851"/>
          <w:tab w:val="left" w:pos="1701"/>
        </w:tabs>
        <w:ind w:left="0" w:firstLine="0"/>
        <w:jc w:val="both"/>
        <w:rPr>
          <w:sz w:val="22"/>
          <w:szCs w:val="22"/>
        </w:rPr>
      </w:pPr>
      <w:r w:rsidRPr="00406618">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406618" w:rsidRDefault="001C7842" w:rsidP="001C7842">
      <w:pPr>
        <w:widowControl w:val="0"/>
        <w:numPr>
          <w:ilvl w:val="2"/>
          <w:numId w:val="2"/>
        </w:numPr>
        <w:tabs>
          <w:tab w:val="left" w:pos="851"/>
          <w:tab w:val="left" w:pos="1701"/>
        </w:tabs>
        <w:ind w:left="0" w:firstLine="0"/>
        <w:jc w:val="both"/>
        <w:rPr>
          <w:sz w:val="22"/>
          <w:szCs w:val="22"/>
        </w:rPr>
      </w:pPr>
      <w:r w:rsidRPr="00406618">
        <w:rPr>
          <w:sz w:val="22"/>
          <w:szCs w:val="22"/>
        </w:rPr>
        <w:t xml:space="preserve">Изменение Заявки осуществляется в соответствии с регламентом электронной торговой площадки. </w:t>
      </w:r>
    </w:p>
    <w:p w:rsidR="001C7842" w:rsidRPr="00406618" w:rsidRDefault="001C7842" w:rsidP="001C7842">
      <w:pPr>
        <w:widowControl w:val="0"/>
        <w:numPr>
          <w:ilvl w:val="2"/>
          <w:numId w:val="2"/>
        </w:numPr>
        <w:tabs>
          <w:tab w:val="left" w:pos="851"/>
          <w:tab w:val="left" w:pos="1701"/>
        </w:tabs>
        <w:ind w:left="0" w:firstLine="0"/>
        <w:jc w:val="both"/>
        <w:rPr>
          <w:sz w:val="22"/>
          <w:szCs w:val="22"/>
        </w:rPr>
      </w:pPr>
      <w:r w:rsidRPr="00406618">
        <w:rPr>
          <w:sz w:val="22"/>
          <w:szCs w:val="22"/>
        </w:rPr>
        <w:t>Отзыв Заявки осуществляется в соответствии с регламентом электронной торговой площадки.</w:t>
      </w:r>
    </w:p>
    <w:p w:rsidR="001C7842" w:rsidRPr="00406618" w:rsidRDefault="001C7842" w:rsidP="001C7842">
      <w:pPr>
        <w:widowControl w:val="0"/>
        <w:numPr>
          <w:ilvl w:val="1"/>
          <w:numId w:val="2"/>
        </w:numPr>
        <w:tabs>
          <w:tab w:val="left" w:pos="1418"/>
        </w:tabs>
        <w:ind w:left="0" w:firstLine="0"/>
        <w:jc w:val="both"/>
        <w:outlineLvl w:val="1"/>
        <w:rPr>
          <w:b/>
          <w:sz w:val="22"/>
          <w:szCs w:val="22"/>
        </w:rPr>
      </w:pPr>
      <w:r w:rsidRPr="00406618">
        <w:rPr>
          <w:b/>
          <w:sz w:val="22"/>
          <w:szCs w:val="22"/>
        </w:rPr>
        <w:t>Открытие доступа к заявкам, поступившим на участие в запросе предложений</w:t>
      </w:r>
      <w:r w:rsidR="00355862" w:rsidRPr="00406618">
        <w:rPr>
          <w:b/>
          <w:sz w:val="22"/>
          <w:szCs w:val="22"/>
        </w:rPr>
        <w:t xml:space="preserve">, их оценка </w:t>
      </w:r>
      <w:r w:rsidR="00A108E5" w:rsidRPr="00406618">
        <w:rPr>
          <w:b/>
          <w:sz w:val="22"/>
          <w:szCs w:val="22"/>
        </w:rPr>
        <w:t xml:space="preserve"> и сопоставление</w:t>
      </w:r>
      <w:r w:rsidRPr="00406618">
        <w:rPr>
          <w:b/>
          <w:sz w:val="22"/>
          <w:szCs w:val="22"/>
        </w:rPr>
        <w:t>.</w:t>
      </w:r>
    </w:p>
    <w:p w:rsidR="008F1BB7" w:rsidRPr="00406618" w:rsidRDefault="000763DB"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6618">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406618">
        <w:rPr>
          <w:sz w:val="22"/>
          <w:szCs w:val="22"/>
        </w:rPr>
        <w:t xml:space="preserve"> об осуществлении конкурентной </w:t>
      </w:r>
      <w:r w:rsidR="008C1090" w:rsidRPr="00406618">
        <w:rPr>
          <w:sz w:val="22"/>
          <w:szCs w:val="22"/>
        </w:rPr>
        <w:t>закупки и настоящей документации оператор электронной площадки направляет Заказчику первые</w:t>
      </w:r>
      <w:r w:rsidR="008F1BB7" w:rsidRPr="00406618">
        <w:rPr>
          <w:sz w:val="22"/>
          <w:szCs w:val="22"/>
        </w:rPr>
        <w:t xml:space="preserve"> (технические) </w:t>
      </w:r>
      <w:r w:rsidR="008C1090" w:rsidRPr="00406618">
        <w:rPr>
          <w:sz w:val="22"/>
          <w:szCs w:val="22"/>
        </w:rPr>
        <w:t xml:space="preserve"> части</w:t>
      </w:r>
      <w:r w:rsidR="008F1BB7" w:rsidRPr="00406618">
        <w:rPr>
          <w:sz w:val="22"/>
          <w:szCs w:val="22"/>
        </w:rPr>
        <w:t xml:space="preserve"> заявок </w:t>
      </w:r>
      <w:r w:rsidR="00355862" w:rsidRPr="00406618">
        <w:rPr>
          <w:sz w:val="22"/>
          <w:szCs w:val="22"/>
        </w:rPr>
        <w:t>на участие в конкурентной процедуре.</w:t>
      </w:r>
    </w:p>
    <w:p w:rsidR="00207398" w:rsidRDefault="00207398" w:rsidP="0020739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6618">
        <w:rPr>
          <w:sz w:val="22"/>
          <w:szCs w:val="22"/>
        </w:rPr>
        <w:t>Оценку и сопоставление заявок осуществляет</w:t>
      </w:r>
      <w:r w:rsidRPr="00171A80">
        <w:rPr>
          <w:sz w:val="22"/>
          <w:szCs w:val="22"/>
        </w:rPr>
        <w:t xml:space="preserve">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171A80"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2F71E6" w:rsidRPr="00406618"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 </w:t>
      </w:r>
      <w:r w:rsidRPr="00406618">
        <w:rPr>
          <w:sz w:val="22"/>
          <w:szCs w:val="22"/>
        </w:rPr>
        <w:t>В рамках отборочной стадии последовательно выполняются следующие действия:</w:t>
      </w:r>
    </w:p>
    <w:p w:rsidR="002F71E6" w:rsidRPr="00406618"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0661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406618"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06618">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2F71E6" w:rsidRPr="00406618"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 xml:space="preserve">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w:t>
      </w:r>
      <w:r w:rsidRPr="00406618">
        <w:rPr>
          <w:sz w:val="22"/>
          <w:szCs w:val="22"/>
        </w:rPr>
        <w:t>такие заявки в допуске к участию в закупочной процедуре.</w:t>
      </w:r>
    </w:p>
    <w:p w:rsidR="002F71E6" w:rsidRPr="00406618"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6618">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406618">
        <w:rPr>
          <w:bCs/>
          <w:sz w:val="22"/>
          <w:szCs w:val="22"/>
        </w:rPr>
        <w:t>223-ФЗ.</w:t>
      </w:r>
    </w:p>
    <w:p w:rsidR="006B5263" w:rsidRPr="00406618" w:rsidRDefault="006B5263"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6618">
        <w:rPr>
          <w:bCs/>
          <w:sz w:val="22"/>
          <w:szCs w:val="22"/>
        </w:rPr>
        <w:t xml:space="preserve">В течение часа с момента получения указанного протокола </w:t>
      </w:r>
      <w:r w:rsidR="00015183" w:rsidRPr="00406618">
        <w:rPr>
          <w:bCs/>
          <w:sz w:val="22"/>
          <w:szCs w:val="22"/>
        </w:rPr>
        <w:t xml:space="preserve">оператор </w:t>
      </w:r>
      <w:r w:rsidR="00FE2BEC" w:rsidRPr="00406618">
        <w:rPr>
          <w:bCs/>
          <w:sz w:val="22"/>
          <w:szCs w:val="22"/>
        </w:rPr>
        <w:t>электронной</w:t>
      </w:r>
      <w:r w:rsidR="00015183" w:rsidRPr="00406618">
        <w:rPr>
          <w:bCs/>
          <w:sz w:val="22"/>
          <w:szCs w:val="22"/>
        </w:rPr>
        <w:t xml:space="preserve"> площадки размещает его в единой информационной системе.</w:t>
      </w:r>
    </w:p>
    <w:p w:rsidR="00770F24" w:rsidRPr="00406618" w:rsidRDefault="00FE2BEC"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6618">
        <w:rPr>
          <w:sz w:val="22"/>
          <w:szCs w:val="22"/>
        </w:rPr>
        <w:t>В сроки, установленные извещением о проведении конкурентной закупке</w:t>
      </w:r>
      <w:r w:rsidR="002C446A" w:rsidRPr="00406618">
        <w:rPr>
          <w:sz w:val="22"/>
          <w:szCs w:val="22"/>
        </w:rPr>
        <w:t>, настоящей документацией, либо уточненным извещением и уточненной документацией о конкурентной закупке</w:t>
      </w:r>
      <w:r w:rsidR="00DD176E" w:rsidRPr="00406618">
        <w:rPr>
          <w:sz w:val="22"/>
          <w:szCs w:val="22"/>
        </w:rPr>
        <w:t xml:space="preserve">, но не ранее сроков размещения Заказчиком в ЕИС </w:t>
      </w:r>
      <w:r w:rsidR="00CF5D7E" w:rsidRPr="00406618">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406618">
        <w:rPr>
          <w:sz w:val="22"/>
          <w:szCs w:val="22"/>
        </w:rPr>
        <w:t xml:space="preserve"> </w:t>
      </w:r>
      <w:r w:rsidR="00DD176E" w:rsidRPr="00406618">
        <w:rPr>
          <w:sz w:val="22"/>
          <w:szCs w:val="22"/>
        </w:rPr>
        <w:t>оператор электронной площадки направляет Заказчику вторые (квалификационные)  части заявок на участие в конкурентной процедуре.</w:t>
      </w:r>
    </w:p>
    <w:p w:rsidR="00CB7012" w:rsidRPr="00406618" w:rsidRDefault="00CB701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6618">
        <w:rPr>
          <w:sz w:val="22"/>
          <w:szCs w:val="22"/>
        </w:rPr>
        <w:lastRenderedPageBreak/>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w:t>
      </w:r>
      <w:r w:rsidR="00E946F9" w:rsidRPr="00406618">
        <w:rPr>
          <w:sz w:val="22"/>
          <w:szCs w:val="22"/>
        </w:rPr>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406618">
        <w:rPr>
          <w:sz w:val="22"/>
          <w:szCs w:val="22"/>
        </w:rPr>
        <w:t>.</w:t>
      </w:r>
    </w:p>
    <w:p w:rsidR="004B4AFF" w:rsidRPr="00406618" w:rsidRDefault="004B4AFF"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6618">
        <w:rPr>
          <w:sz w:val="22"/>
          <w:szCs w:val="22"/>
        </w:rPr>
        <w:t>В течение одного рабочего дня после направления оператором электронной площадки ценовых предложений участников</w:t>
      </w:r>
      <w:r w:rsidR="00A3430B" w:rsidRPr="00406618">
        <w:rPr>
          <w:sz w:val="22"/>
          <w:szCs w:val="22"/>
        </w:rPr>
        <w:t xml:space="preserve"> и вторых частей заявок участников закупки закупочная комиссия на основании результатов оценки заявок на участие </w:t>
      </w:r>
      <w:r w:rsidR="00643E5C" w:rsidRPr="00406618">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406618">
        <w:rPr>
          <w:sz w:val="22"/>
          <w:szCs w:val="22"/>
        </w:rPr>
        <w:t>.</w:t>
      </w:r>
    </w:p>
    <w:p w:rsidR="00486802" w:rsidRPr="00406618" w:rsidRDefault="005435C1"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6618">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406618">
        <w:rPr>
          <w:sz w:val="22"/>
          <w:szCs w:val="22"/>
        </w:rPr>
        <w:t>, меньший порядковый номер присваивается заявке, которая поступила ранее других таких заявок.</w:t>
      </w:r>
    </w:p>
    <w:p w:rsidR="005435C1" w:rsidRPr="00406618" w:rsidRDefault="0048680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06618">
        <w:rPr>
          <w:sz w:val="22"/>
          <w:szCs w:val="22"/>
        </w:rPr>
        <w:t>Заказчик составляет итоговый протокол</w:t>
      </w:r>
      <w:r w:rsidR="005855EB" w:rsidRPr="00406618">
        <w:rPr>
          <w:sz w:val="22"/>
          <w:szCs w:val="22"/>
        </w:rPr>
        <w:t xml:space="preserve"> в соответствии с требованиями части 14 статьи 3.2. </w:t>
      </w:r>
      <w:r w:rsidRPr="00406618">
        <w:rPr>
          <w:sz w:val="22"/>
          <w:szCs w:val="22"/>
        </w:rPr>
        <w:t xml:space="preserve"> </w:t>
      </w:r>
      <w:r w:rsidR="005855EB" w:rsidRPr="00406618">
        <w:rPr>
          <w:bCs/>
          <w:sz w:val="22"/>
          <w:szCs w:val="22"/>
        </w:rPr>
        <w:t>223-ФЗ.</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1C7842" w:rsidRPr="00BC62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C62AA">
        <w:rPr>
          <w:sz w:val="22"/>
          <w:szCs w:val="22"/>
        </w:rPr>
        <w:t>Непредставления разъяснений заявки по запросу комиссии по закупке.</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470F58" w:rsidRDefault="001C7842" w:rsidP="00470F58">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470F58">
        <w:rPr>
          <w:sz w:val="22"/>
          <w:szCs w:val="22"/>
        </w:rPr>
        <w:t>Принятие участником решения об уменьшении величины уставного капитала.</w:t>
      </w:r>
    </w:p>
    <w:p w:rsidR="001C7842" w:rsidRPr="00470F58" w:rsidRDefault="001C7842" w:rsidP="00470F58">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470F58">
        <w:rPr>
          <w:sz w:val="22"/>
          <w:szCs w:val="22"/>
        </w:rPr>
        <w:t>Иные случаи, установленные в документации о конкурентной закупке.</w:t>
      </w:r>
    </w:p>
    <w:p w:rsidR="001C7842" w:rsidRPr="00BB1CDA"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BB1CDA">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406618" w:rsidRDefault="001C7842" w:rsidP="001C7842">
      <w:pPr>
        <w:widowControl w:val="0"/>
        <w:numPr>
          <w:ilvl w:val="1"/>
          <w:numId w:val="2"/>
        </w:numPr>
        <w:tabs>
          <w:tab w:val="left" w:pos="960"/>
          <w:tab w:val="left" w:pos="1320"/>
          <w:tab w:val="left" w:pos="1701"/>
        </w:tabs>
        <w:ind w:left="0" w:firstLine="0"/>
        <w:jc w:val="both"/>
        <w:rPr>
          <w:b/>
          <w:sz w:val="22"/>
          <w:szCs w:val="22"/>
        </w:rPr>
      </w:pPr>
      <w:r w:rsidRPr="00171A80">
        <w:rPr>
          <w:b/>
          <w:sz w:val="22"/>
          <w:szCs w:val="22"/>
        </w:rPr>
        <w:t xml:space="preserve">Заключение договора с победителем (участником) запроса </w:t>
      </w:r>
      <w:r w:rsidRPr="00406618">
        <w:rPr>
          <w:b/>
          <w:sz w:val="22"/>
          <w:szCs w:val="22"/>
        </w:rPr>
        <w:t xml:space="preserve">предложений: </w:t>
      </w:r>
    </w:p>
    <w:p w:rsidR="00263C19" w:rsidRPr="00406618"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406618">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406618">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406618"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406618">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406618">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406618">
        <w:rPr>
          <w:sz w:val="22"/>
          <w:szCs w:val="22"/>
        </w:rPr>
        <w:t>своей заявке, с  указанием соответствующих положений данных документов.</w:t>
      </w:r>
    </w:p>
    <w:p w:rsidR="00191D06" w:rsidRPr="00406618"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406618">
        <w:rPr>
          <w:sz w:val="22"/>
          <w:szCs w:val="22"/>
        </w:rPr>
        <w:t xml:space="preserve">Протокол разногласий направляется Заказчику с использованием </w:t>
      </w:r>
      <w:r w:rsidR="002C0450" w:rsidRPr="00406618">
        <w:rPr>
          <w:sz w:val="22"/>
          <w:szCs w:val="22"/>
        </w:rPr>
        <w:t>программно-аппаратных средств электронной площадки.</w:t>
      </w:r>
    </w:p>
    <w:p w:rsidR="002C0450" w:rsidRPr="00406618"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406618">
        <w:rPr>
          <w:sz w:val="22"/>
          <w:szCs w:val="22"/>
        </w:rPr>
        <w:lastRenderedPageBreak/>
        <w:t>Заказчик рассматривает протокол разногласий и направляет участнику такой закупки</w:t>
      </w:r>
      <w:r w:rsidR="000B4605" w:rsidRPr="00406618">
        <w:rPr>
          <w:sz w:val="22"/>
          <w:szCs w:val="22"/>
        </w:rPr>
        <w:t xml:space="preserve"> доработанный проект договора либо повторно направляет проект договора с указанием в отдельном документе причин отказа</w:t>
      </w:r>
      <w:r w:rsidR="00921E43" w:rsidRPr="00406618">
        <w:rPr>
          <w:sz w:val="22"/>
          <w:szCs w:val="22"/>
        </w:rPr>
        <w:t xml:space="preserve"> учесть полностью или частично содержащиеся в протоколе разногласий замечания.</w:t>
      </w:r>
    </w:p>
    <w:p w:rsidR="001C7842" w:rsidRPr="00406618"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406618">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Заказчик</w:t>
      </w:r>
      <w:r w:rsidRPr="00171A80">
        <w:rPr>
          <w:sz w:val="22"/>
          <w:szCs w:val="22"/>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406618"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30C9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w:t>
      </w:r>
      <w:r w:rsidRPr="00406618">
        <w:rPr>
          <w:sz w:val="22"/>
          <w:szCs w:val="22"/>
        </w:rPr>
        <w:t xml:space="preserve">договоре. </w:t>
      </w:r>
    </w:p>
    <w:p w:rsidR="001C7842" w:rsidRPr="00406618"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06618">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406618"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5" w:name="sub_31211"/>
      <w:r w:rsidRPr="0040661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406618">
        <w:rPr>
          <w:sz w:val="22"/>
          <w:szCs w:val="22"/>
        </w:rPr>
        <w:lastRenderedPageBreak/>
        <w:t xml:space="preserve">принадлежит указанным в </w:t>
      </w:r>
      <w:hyperlink w:anchor="sub_12" w:history="1">
        <w:r w:rsidRPr="00406618">
          <w:rPr>
            <w:sz w:val="22"/>
            <w:szCs w:val="22"/>
          </w:rPr>
          <w:t>части 2 статьи 1</w:t>
        </w:r>
      </w:hyperlink>
      <w:r w:rsidRPr="00406618">
        <w:rPr>
          <w:sz w:val="22"/>
          <w:szCs w:val="22"/>
        </w:rPr>
        <w:t xml:space="preserve"> Федерального закона №223-ФЗ юридическим лицам, от имени которых заключен договор;</w:t>
      </w:r>
    </w:p>
    <w:p w:rsidR="001C7842" w:rsidRPr="00406618"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6" w:name="sub_31212"/>
      <w:bookmarkEnd w:id="15"/>
      <w:r w:rsidRPr="0040661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406618"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7" w:name="sub_3122"/>
      <w:bookmarkEnd w:id="16"/>
      <w:r w:rsidRPr="00406618">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406618">
          <w:rPr>
            <w:sz w:val="22"/>
            <w:szCs w:val="22"/>
          </w:rPr>
          <w:t>пункте 2 части 1</w:t>
        </w:r>
      </w:hyperlink>
      <w:r w:rsidRPr="00406618">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7"/>
    <w:p w:rsidR="001C7842" w:rsidRPr="00406618"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06618">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406618">
          <w:rPr>
            <w:sz w:val="22"/>
            <w:szCs w:val="22"/>
          </w:rPr>
          <w:t>части 2 статьи 1</w:t>
        </w:r>
      </w:hyperlink>
      <w:r w:rsidRPr="00406618">
        <w:rPr>
          <w:sz w:val="22"/>
          <w:szCs w:val="22"/>
        </w:rPr>
        <w:t xml:space="preserve"> Федерального закона №223ФЗ юридическим лицам, от имени которых заключен договор.</w:t>
      </w:r>
    </w:p>
    <w:p w:rsidR="001C7842" w:rsidRPr="00406618"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06618">
        <w:rPr>
          <w:sz w:val="22"/>
          <w:szCs w:val="22"/>
        </w:rPr>
        <w:t xml:space="preserve"> Результатом выполненной работы по договору, предметом которого в соответствии с </w:t>
      </w:r>
      <w:hyperlink r:id="rId12" w:history="1">
        <w:r w:rsidRPr="00406618">
          <w:rPr>
            <w:sz w:val="22"/>
            <w:szCs w:val="22"/>
          </w:rPr>
          <w:t>Гражданским кодексом</w:t>
        </w:r>
      </w:hyperlink>
      <w:r w:rsidRPr="00406618">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406618">
          <w:rPr>
            <w:sz w:val="22"/>
            <w:szCs w:val="22"/>
          </w:rPr>
          <w:t>Градостроительным кодексом</w:t>
        </w:r>
      </w:hyperlink>
      <w:r w:rsidRPr="00406618">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406618"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06618">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406618"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06618">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406618" w:rsidRDefault="001C7842" w:rsidP="001C7842">
      <w:pPr>
        <w:numPr>
          <w:ilvl w:val="1"/>
          <w:numId w:val="2"/>
        </w:numPr>
        <w:autoSpaceDE w:val="0"/>
        <w:autoSpaceDN w:val="0"/>
        <w:adjustRightInd w:val="0"/>
        <w:ind w:left="0" w:firstLine="0"/>
        <w:jc w:val="both"/>
        <w:rPr>
          <w:b/>
          <w:color w:val="000000"/>
          <w:sz w:val="22"/>
          <w:szCs w:val="22"/>
        </w:rPr>
      </w:pPr>
      <w:r w:rsidRPr="00406618">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1C7842" w:rsidRPr="00406618" w:rsidRDefault="001C7842" w:rsidP="001C7842">
      <w:pPr>
        <w:numPr>
          <w:ilvl w:val="2"/>
          <w:numId w:val="2"/>
        </w:numPr>
        <w:autoSpaceDE w:val="0"/>
        <w:autoSpaceDN w:val="0"/>
        <w:adjustRightInd w:val="0"/>
        <w:ind w:left="0" w:firstLine="0"/>
        <w:jc w:val="both"/>
        <w:rPr>
          <w:b/>
          <w:sz w:val="22"/>
          <w:szCs w:val="22"/>
        </w:rPr>
      </w:pPr>
      <w:r w:rsidRPr="00406618">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406618"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06618">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06618">
        <w:rPr>
          <w:sz w:val="22"/>
          <w:szCs w:val="22"/>
        </w:rPr>
        <w:t xml:space="preserve"> </w:t>
      </w:r>
    </w:p>
    <w:p w:rsidR="001C7842" w:rsidRPr="00406618"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06618">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406618"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406618">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406618"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06618">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406618"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06618">
        <w:rPr>
          <w:sz w:val="22"/>
          <w:szCs w:val="22"/>
        </w:rPr>
        <w:t>Иные случаи, установленные документацией о конкурентной закупке.</w:t>
      </w:r>
    </w:p>
    <w:p w:rsidR="001C7842" w:rsidRPr="00406618"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406618">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406618"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406618">
        <w:rPr>
          <w:rStyle w:val="afff1"/>
          <w:rFonts w:eastAsia="Arial Unicode MS"/>
          <w:b w:val="0"/>
          <w:bCs/>
          <w:color w:val="auto"/>
          <w:sz w:val="22"/>
          <w:szCs w:val="22"/>
        </w:rPr>
        <w:t xml:space="preserve">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w:t>
      </w:r>
      <w:r w:rsidRPr="00406618">
        <w:rPr>
          <w:rStyle w:val="afff1"/>
          <w:rFonts w:eastAsia="Arial Unicode MS"/>
          <w:b w:val="0"/>
          <w:bCs/>
          <w:color w:val="auto"/>
          <w:sz w:val="22"/>
          <w:szCs w:val="22"/>
        </w:rPr>
        <w:lastRenderedPageBreak/>
        <w:t>итоговый протокол.</w:t>
      </w:r>
    </w:p>
    <w:p w:rsidR="001C7842" w:rsidRPr="00406618"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406618">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1C7842" w:rsidRPr="00406618"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06618">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1C7842" w:rsidRPr="00406618"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06618">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1C7842" w:rsidRPr="00406618"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06618">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406618"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406618">
        <w:rPr>
          <w:rStyle w:val="afff1"/>
          <w:rFonts w:eastAsia="Arial Unicode MS"/>
          <w:b w:val="0"/>
          <w:bCs/>
          <w:color w:val="auto"/>
          <w:sz w:val="22"/>
          <w:szCs w:val="22"/>
        </w:rPr>
        <w:t>Не заключать договора по итогам закупки.</w:t>
      </w:r>
    </w:p>
    <w:p w:rsidR="001C7842" w:rsidRPr="00171A80" w:rsidRDefault="001C7842" w:rsidP="001C7842">
      <w:pPr>
        <w:widowControl w:val="0"/>
        <w:tabs>
          <w:tab w:val="left" w:pos="851"/>
          <w:tab w:val="left" w:pos="960"/>
          <w:tab w:val="left" w:pos="1320"/>
          <w:tab w:val="left" w:pos="1701"/>
        </w:tabs>
        <w:jc w:val="both"/>
        <w:rPr>
          <w:sz w:val="22"/>
          <w:szCs w:val="22"/>
        </w:rPr>
      </w:pPr>
    </w:p>
    <w:p w:rsidR="001C7842" w:rsidRPr="00001EFB" w:rsidRDefault="001C7842" w:rsidP="001C7842"/>
    <w:p w:rsidR="001C7842" w:rsidRPr="007736A3" w:rsidRDefault="001C7842" w:rsidP="001C7842">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1C7842" w:rsidRPr="007736A3" w:rsidRDefault="001C7842" w:rsidP="001C7842">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1C7842" w:rsidRPr="007736A3" w:rsidRDefault="001C7842" w:rsidP="001C7842">
      <w:pPr>
        <w:widowControl w:val="0"/>
        <w:tabs>
          <w:tab w:val="num" w:pos="720"/>
        </w:tabs>
        <w:jc w:val="both"/>
        <w:rPr>
          <w:sz w:val="22"/>
          <w:szCs w:val="22"/>
        </w:rPr>
      </w:pPr>
    </w:p>
    <w:p w:rsidR="001C7842" w:rsidRPr="007736A3" w:rsidRDefault="001C7842" w:rsidP="001C7842">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8"/>
        <w:gridCol w:w="3299"/>
        <w:gridCol w:w="2093"/>
        <w:gridCol w:w="142"/>
        <w:gridCol w:w="897"/>
        <w:gridCol w:w="804"/>
        <w:gridCol w:w="283"/>
        <w:gridCol w:w="1756"/>
      </w:tblGrid>
      <w:tr w:rsidR="00406618" w:rsidRPr="007736A3" w:rsidTr="00A3788C">
        <w:trPr>
          <w:cantSplit/>
        </w:trPr>
        <w:tc>
          <w:tcPr>
            <w:tcW w:w="448" w:type="dxa"/>
          </w:tcPr>
          <w:p w:rsidR="00406618" w:rsidRPr="007736A3" w:rsidRDefault="00406618" w:rsidP="001C7842">
            <w:pPr>
              <w:widowControl w:val="0"/>
              <w:tabs>
                <w:tab w:val="num" w:pos="720"/>
              </w:tabs>
              <w:jc w:val="both"/>
            </w:pPr>
            <w:r w:rsidRPr="007736A3">
              <w:rPr>
                <w:sz w:val="22"/>
                <w:szCs w:val="22"/>
              </w:rPr>
              <w:t>№ п/п</w:t>
            </w:r>
          </w:p>
        </w:tc>
        <w:tc>
          <w:tcPr>
            <w:tcW w:w="3299" w:type="dxa"/>
          </w:tcPr>
          <w:p w:rsidR="00406618" w:rsidRPr="007736A3" w:rsidRDefault="00406618" w:rsidP="001C7842">
            <w:pPr>
              <w:widowControl w:val="0"/>
              <w:tabs>
                <w:tab w:val="num" w:pos="720"/>
              </w:tabs>
              <w:jc w:val="both"/>
            </w:pPr>
            <w:r w:rsidRPr="007736A3">
              <w:rPr>
                <w:sz w:val="22"/>
                <w:szCs w:val="22"/>
              </w:rPr>
              <w:t>Наименование критерия</w:t>
            </w:r>
          </w:p>
        </w:tc>
        <w:tc>
          <w:tcPr>
            <w:tcW w:w="5975" w:type="dxa"/>
            <w:gridSpan w:val="6"/>
          </w:tcPr>
          <w:p w:rsidR="00406618" w:rsidRPr="007736A3" w:rsidRDefault="00406618" w:rsidP="001C7842">
            <w:pPr>
              <w:widowControl w:val="0"/>
              <w:tabs>
                <w:tab w:val="num" w:pos="720"/>
              </w:tabs>
              <w:jc w:val="both"/>
            </w:pPr>
            <w:r w:rsidRPr="007736A3">
              <w:rPr>
                <w:sz w:val="22"/>
                <w:szCs w:val="22"/>
              </w:rPr>
              <w:t>Количество присуждаемых баллов</w:t>
            </w:r>
          </w:p>
        </w:tc>
      </w:tr>
      <w:tr w:rsidR="00406618" w:rsidRPr="007736A3" w:rsidTr="00A3788C">
        <w:trPr>
          <w:cantSplit/>
        </w:trPr>
        <w:tc>
          <w:tcPr>
            <w:tcW w:w="448" w:type="dxa"/>
          </w:tcPr>
          <w:p w:rsidR="00406618" w:rsidRPr="007736A3" w:rsidRDefault="00406618" w:rsidP="001C7842">
            <w:pPr>
              <w:widowControl w:val="0"/>
              <w:tabs>
                <w:tab w:val="num" w:pos="720"/>
              </w:tabs>
              <w:jc w:val="both"/>
            </w:pPr>
          </w:p>
        </w:tc>
        <w:tc>
          <w:tcPr>
            <w:tcW w:w="3299" w:type="dxa"/>
          </w:tcPr>
          <w:p w:rsidR="00406618" w:rsidRPr="007736A3" w:rsidRDefault="00406618" w:rsidP="001C7842">
            <w:pPr>
              <w:widowControl w:val="0"/>
              <w:tabs>
                <w:tab w:val="num" w:pos="720"/>
              </w:tabs>
              <w:jc w:val="both"/>
            </w:pPr>
            <w:r w:rsidRPr="007736A3">
              <w:rPr>
                <w:sz w:val="22"/>
                <w:szCs w:val="22"/>
              </w:rPr>
              <w:t>Ценовые критерии:</w:t>
            </w:r>
          </w:p>
        </w:tc>
        <w:tc>
          <w:tcPr>
            <w:tcW w:w="5975" w:type="dxa"/>
            <w:gridSpan w:val="6"/>
          </w:tcPr>
          <w:p w:rsidR="00406618" w:rsidRPr="007736A3" w:rsidRDefault="00406618" w:rsidP="001C7842">
            <w:pPr>
              <w:widowControl w:val="0"/>
              <w:tabs>
                <w:tab w:val="num" w:pos="720"/>
              </w:tabs>
              <w:jc w:val="both"/>
            </w:pPr>
            <w:r w:rsidRPr="007736A3">
              <w:rPr>
                <w:sz w:val="22"/>
                <w:szCs w:val="22"/>
              </w:rPr>
              <w:t xml:space="preserve">Весовой коэффициент – </w:t>
            </w:r>
            <w:r w:rsidR="00A3788C">
              <w:rPr>
                <w:sz w:val="22"/>
                <w:szCs w:val="22"/>
              </w:rPr>
              <w:t>80</w:t>
            </w:r>
            <w:r w:rsidRPr="007736A3">
              <w:rPr>
                <w:sz w:val="22"/>
                <w:szCs w:val="22"/>
              </w:rPr>
              <w:t>% (</w:t>
            </w:r>
            <w:r w:rsidRPr="007736A3">
              <w:rPr>
                <w:i/>
                <w:sz w:val="22"/>
                <w:szCs w:val="22"/>
              </w:rPr>
              <w:t>Ка</w:t>
            </w:r>
            <w:r w:rsidRPr="007736A3">
              <w:rPr>
                <w:sz w:val="22"/>
                <w:szCs w:val="22"/>
              </w:rPr>
              <w:t xml:space="preserve"> = 0,</w:t>
            </w:r>
            <w:r w:rsidR="00A3788C">
              <w:rPr>
                <w:sz w:val="22"/>
                <w:szCs w:val="22"/>
              </w:rPr>
              <w:t>8</w:t>
            </w:r>
            <w:r w:rsidRPr="007736A3">
              <w:rPr>
                <w:sz w:val="22"/>
                <w:szCs w:val="22"/>
              </w:rPr>
              <w:t>)</w:t>
            </w:r>
          </w:p>
        </w:tc>
      </w:tr>
      <w:tr w:rsidR="00406618" w:rsidRPr="007736A3" w:rsidTr="00A3788C">
        <w:trPr>
          <w:cantSplit/>
        </w:trPr>
        <w:tc>
          <w:tcPr>
            <w:tcW w:w="448" w:type="dxa"/>
          </w:tcPr>
          <w:p w:rsidR="00406618" w:rsidRPr="007736A3" w:rsidRDefault="00406618" w:rsidP="001C7842">
            <w:pPr>
              <w:widowControl w:val="0"/>
              <w:tabs>
                <w:tab w:val="num" w:pos="720"/>
              </w:tabs>
              <w:jc w:val="center"/>
            </w:pPr>
            <w:r w:rsidRPr="007736A3">
              <w:rPr>
                <w:sz w:val="22"/>
                <w:szCs w:val="22"/>
              </w:rPr>
              <w:t>1.</w:t>
            </w:r>
          </w:p>
        </w:tc>
        <w:tc>
          <w:tcPr>
            <w:tcW w:w="3299" w:type="dxa"/>
          </w:tcPr>
          <w:p w:rsidR="00406618" w:rsidRPr="007736A3" w:rsidRDefault="00406618" w:rsidP="001C7842">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975" w:type="dxa"/>
            <w:gridSpan w:val="6"/>
          </w:tcPr>
          <w:p w:rsidR="00406618" w:rsidRPr="007736A3" w:rsidRDefault="00406618" w:rsidP="001C7842">
            <w:r w:rsidRPr="007736A3">
              <w:rPr>
                <w:sz w:val="22"/>
                <w:szCs w:val="22"/>
              </w:rPr>
              <w:t>Определяется по формуле.</w:t>
            </w:r>
          </w:p>
        </w:tc>
      </w:tr>
      <w:tr w:rsidR="00406618" w:rsidRPr="007736A3" w:rsidTr="00A3788C">
        <w:trPr>
          <w:cantSplit/>
        </w:trPr>
        <w:tc>
          <w:tcPr>
            <w:tcW w:w="448" w:type="dxa"/>
          </w:tcPr>
          <w:p w:rsidR="00406618" w:rsidRPr="007736A3" w:rsidRDefault="00406618" w:rsidP="001C7842">
            <w:pPr>
              <w:widowControl w:val="0"/>
              <w:tabs>
                <w:tab w:val="num" w:pos="720"/>
              </w:tabs>
              <w:jc w:val="center"/>
            </w:pPr>
          </w:p>
        </w:tc>
        <w:tc>
          <w:tcPr>
            <w:tcW w:w="3299" w:type="dxa"/>
          </w:tcPr>
          <w:p w:rsidR="00406618" w:rsidRPr="002B506E" w:rsidRDefault="00406618" w:rsidP="001C7842">
            <w:pPr>
              <w:widowControl w:val="0"/>
              <w:tabs>
                <w:tab w:val="num" w:pos="720"/>
              </w:tabs>
              <w:jc w:val="both"/>
            </w:pPr>
            <w:r w:rsidRPr="002B506E">
              <w:rPr>
                <w:sz w:val="22"/>
                <w:szCs w:val="22"/>
              </w:rPr>
              <w:t>Неценовые критерии:</w:t>
            </w:r>
          </w:p>
        </w:tc>
        <w:tc>
          <w:tcPr>
            <w:tcW w:w="5975" w:type="dxa"/>
            <w:gridSpan w:val="6"/>
          </w:tcPr>
          <w:p w:rsidR="00406618" w:rsidRPr="002B506E" w:rsidRDefault="00406618" w:rsidP="001C7842">
            <w:pPr>
              <w:widowControl w:val="0"/>
              <w:tabs>
                <w:tab w:val="num" w:pos="720"/>
              </w:tabs>
              <w:jc w:val="both"/>
            </w:pPr>
            <w:r w:rsidRPr="002B506E">
              <w:rPr>
                <w:sz w:val="22"/>
                <w:szCs w:val="22"/>
              </w:rPr>
              <w:t xml:space="preserve">Весовой коэффициент – </w:t>
            </w:r>
            <w:r w:rsidR="00A3788C">
              <w:rPr>
                <w:sz w:val="22"/>
                <w:szCs w:val="22"/>
              </w:rPr>
              <w:t>2</w:t>
            </w:r>
            <w:r w:rsidRPr="002B506E">
              <w:rPr>
                <w:sz w:val="22"/>
                <w:szCs w:val="22"/>
              </w:rPr>
              <w:t>0% (</w:t>
            </w:r>
            <w:r w:rsidRPr="002B506E">
              <w:rPr>
                <w:i/>
                <w:sz w:val="22"/>
                <w:szCs w:val="22"/>
              </w:rPr>
              <w:t>К</w:t>
            </w:r>
            <w:r w:rsidRPr="002B506E">
              <w:rPr>
                <w:i/>
                <w:sz w:val="22"/>
                <w:szCs w:val="22"/>
                <w:lang w:val="en-US"/>
              </w:rPr>
              <w:t>b</w:t>
            </w:r>
            <w:r w:rsidRPr="002B506E">
              <w:rPr>
                <w:sz w:val="22"/>
                <w:szCs w:val="22"/>
              </w:rPr>
              <w:t xml:space="preserve"> = 0,</w:t>
            </w:r>
            <w:r w:rsidR="00A3788C">
              <w:rPr>
                <w:sz w:val="22"/>
                <w:szCs w:val="22"/>
              </w:rPr>
              <w:t>2</w:t>
            </w:r>
            <w:r w:rsidRPr="002B506E">
              <w:rPr>
                <w:sz w:val="22"/>
                <w:szCs w:val="22"/>
              </w:rPr>
              <w:t>)</w:t>
            </w:r>
          </w:p>
        </w:tc>
      </w:tr>
      <w:tr w:rsidR="00A3788C" w:rsidRPr="007736A3" w:rsidTr="00A3788C">
        <w:trPr>
          <w:cantSplit/>
          <w:trHeight w:val="221"/>
        </w:trPr>
        <w:tc>
          <w:tcPr>
            <w:tcW w:w="448" w:type="dxa"/>
            <w:vMerge w:val="restart"/>
          </w:tcPr>
          <w:p w:rsidR="00A3788C" w:rsidRPr="007736A3" w:rsidRDefault="00A3788C" w:rsidP="001C7842">
            <w:pPr>
              <w:widowControl w:val="0"/>
              <w:tabs>
                <w:tab w:val="num" w:pos="720"/>
              </w:tabs>
              <w:jc w:val="center"/>
            </w:pPr>
            <w:r w:rsidRPr="007736A3">
              <w:rPr>
                <w:sz w:val="22"/>
                <w:szCs w:val="22"/>
              </w:rPr>
              <w:t>2.</w:t>
            </w:r>
          </w:p>
        </w:tc>
        <w:tc>
          <w:tcPr>
            <w:tcW w:w="3299" w:type="dxa"/>
            <w:vMerge w:val="restart"/>
          </w:tcPr>
          <w:p w:rsidR="00A3788C" w:rsidRPr="002B506E" w:rsidRDefault="00A3788C" w:rsidP="001C7842">
            <w:pPr>
              <w:widowControl w:val="0"/>
              <w:tabs>
                <w:tab w:val="num" w:pos="720"/>
              </w:tabs>
              <w:jc w:val="both"/>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3132" w:type="dxa"/>
            <w:gridSpan w:val="3"/>
          </w:tcPr>
          <w:p w:rsidR="00A3788C" w:rsidRPr="002B506E" w:rsidRDefault="00A3788C" w:rsidP="001C7842">
            <w:pPr>
              <w:widowControl w:val="0"/>
              <w:tabs>
                <w:tab w:val="num" w:pos="720"/>
              </w:tabs>
              <w:jc w:val="center"/>
            </w:pPr>
            <w:r w:rsidRPr="00A3788C">
              <w:t>Менее сроков, установленных техническим заданием</w:t>
            </w:r>
          </w:p>
        </w:tc>
        <w:tc>
          <w:tcPr>
            <w:tcW w:w="2843" w:type="dxa"/>
            <w:gridSpan w:val="3"/>
          </w:tcPr>
          <w:p w:rsidR="00A3788C" w:rsidRPr="002B506E" w:rsidRDefault="00A3788C" w:rsidP="001C7842">
            <w:pPr>
              <w:jc w:val="center"/>
            </w:pPr>
            <w:r w:rsidRPr="00A3788C">
              <w:t>Согласно срокам, установленным техническим заданием</w:t>
            </w:r>
          </w:p>
        </w:tc>
      </w:tr>
      <w:tr w:rsidR="00A3788C" w:rsidRPr="007736A3" w:rsidTr="00A3788C">
        <w:trPr>
          <w:cantSplit/>
          <w:trHeight w:val="455"/>
        </w:trPr>
        <w:tc>
          <w:tcPr>
            <w:tcW w:w="448" w:type="dxa"/>
            <w:vMerge/>
          </w:tcPr>
          <w:p w:rsidR="00A3788C" w:rsidRPr="007736A3" w:rsidRDefault="00A3788C" w:rsidP="001C7842">
            <w:pPr>
              <w:widowControl w:val="0"/>
              <w:tabs>
                <w:tab w:val="num" w:pos="720"/>
              </w:tabs>
              <w:jc w:val="center"/>
            </w:pPr>
          </w:p>
        </w:tc>
        <w:tc>
          <w:tcPr>
            <w:tcW w:w="3299" w:type="dxa"/>
            <w:vMerge/>
          </w:tcPr>
          <w:p w:rsidR="00A3788C" w:rsidRPr="002B506E" w:rsidRDefault="00A3788C" w:rsidP="001C7842">
            <w:pPr>
              <w:widowControl w:val="0"/>
              <w:tabs>
                <w:tab w:val="num" w:pos="720"/>
              </w:tabs>
              <w:jc w:val="both"/>
            </w:pPr>
          </w:p>
        </w:tc>
        <w:tc>
          <w:tcPr>
            <w:tcW w:w="3132" w:type="dxa"/>
            <w:gridSpan w:val="3"/>
          </w:tcPr>
          <w:p w:rsidR="00A3788C" w:rsidRPr="002B506E" w:rsidRDefault="00A3788C" w:rsidP="001C7842">
            <w:pPr>
              <w:suppressAutoHyphens/>
              <w:snapToGrid w:val="0"/>
              <w:jc w:val="center"/>
            </w:pPr>
            <w:r>
              <w:t>2 балла</w:t>
            </w:r>
          </w:p>
        </w:tc>
        <w:tc>
          <w:tcPr>
            <w:tcW w:w="2843" w:type="dxa"/>
            <w:gridSpan w:val="3"/>
          </w:tcPr>
          <w:p w:rsidR="00A3788C" w:rsidRPr="002B506E" w:rsidRDefault="00A3788C" w:rsidP="001C7842">
            <w:pPr>
              <w:suppressAutoHyphens/>
              <w:snapToGrid w:val="0"/>
              <w:jc w:val="center"/>
            </w:pPr>
            <w:r>
              <w:rPr>
                <w:sz w:val="22"/>
                <w:szCs w:val="22"/>
              </w:rPr>
              <w:t xml:space="preserve">0 </w:t>
            </w:r>
            <w:r w:rsidRPr="002B506E">
              <w:rPr>
                <w:sz w:val="22"/>
                <w:szCs w:val="22"/>
              </w:rPr>
              <w:t>баллов</w:t>
            </w:r>
          </w:p>
        </w:tc>
      </w:tr>
      <w:tr w:rsidR="00406618" w:rsidRPr="007736A3" w:rsidTr="00A3788C">
        <w:trPr>
          <w:cantSplit/>
          <w:trHeight w:val="292"/>
        </w:trPr>
        <w:tc>
          <w:tcPr>
            <w:tcW w:w="448" w:type="dxa"/>
            <w:vMerge w:val="restart"/>
          </w:tcPr>
          <w:p w:rsidR="00406618" w:rsidRPr="007736A3" w:rsidRDefault="00406618" w:rsidP="001C7842">
            <w:pPr>
              <w:widowControl w:val="0"/>
              <w:tabs>
                <w:tab w:val="num" w:pos="720"/>
              </w:tabs>
              <w:jc w:val="center"/>
            </w:pPr>
            <w:r w:rsidRPr="007736A3">
              <w:rPr>
                <w:sz w:val="22"/>
                <w:szCs w:val="22"/>
              </w:rPr>
              <w:t>3.</w:t>
            </w:r>
          </w:p>
        </w:tc>
        <w:tc>
          <w:tcPr>
            <w:tcW w:w="3299" w:type="dxa"/>
            <w:vMerge w:val="restart"/>
          </w:tcPr>
          <w:p w:rsidR="00406618" w:rsidRPr="002B506E" w:rsidRDefault="00406618" w:rsidP="001C7842">
            <w:pPr>
              <w:widowControl w:val="0"/>
              <w:tabs>
                <w:tab w:val="num" w:pos="720"/>
              </w:tabs>
              <w:jc w:val="both"/>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3132" w:type="dxa"/>
            <w:gridSpan w:val="3"/>
          </w:tcPr>
          <w:p w:rsidR="00406618" w:rsidRPr="002B506E" w:rsidRDefault="00406618" w:rsidP="001C7842">
            <w:pPr>
              <w:jc w:val="center"/>
            </w:pPr>
            <w:r w:rsidRPr="002B506E">
              <w:rPr>
                <w:sz w:val="22"/>
                <w:szCs w:val="22"/>
              </w:rPr>
              <w:t>до 2 лет</w:t>
            </w:r>
          </w:p>
        </w:tc>
        <w:tc>
          <w:tcPr>
            <w:tcW w:w="2843" w:type="dxa"/>
            <w:gridSpan w:val="3"/>
          </w:tcPr>
          <w:p w:rsidR="00406618" w:rsidRPr="002B506E" w:rsidRDefault="00406618" w:rsidP="001C7842">
            <w:pPr>
              <w:jc w:val="center"/>
            </w:pPr>
            <w:r w:rsidRPr="002B506E">
              <w:rPr>
                <w:sz w:val="22"/>
                <w:szCs w:val="22"/>
              </w:rPr>
              <w:t>свыше 2 лет</w:t>
            </w:r>
          </w:p>
        </w:tc>
      </w:tr>
      <w:tr w:rsidR="00406618" w:rsidRPr="007736A3" w:rsidTr="00A3788C">
        <w:trPr>
          <w:cantSplit/>
          <w:trHeight w:val="253"/>
        </w:trPr>
        <w:tc>
          <w:tcPr>
            <w:tcW w:w="448" w:type="dxa"/>
            <w:vMerge/>
          </w:tcPr>
          <w:p w:rsidR="00406618" w:rsidRPr="007736A3" w:rsidRDefault="00406618" w:rsidP="001C7842">
            <w:pPr>
              <w:widowControl w:val="0"/>
              <w:tabs>
                <w:tab w:val="num" w:pos="720"/>
              </w:tabs>
              <w:jc w:val="center"/>
            </w:pPr>
          </w:p>
        </w:tc>
        <w:tc>
          <w:tcPr>
            <w:tcW w:w="3299" w:type="dxa"/>
            <w:vMerge/>
          </w:tcPr>
          <w:p w:rsidR="00406618" w:rsidRPr="002B506E" w:rsidRDefault="00406618" w:rsidP="001C7842">
            <w:pPr>
              <w:widowControl w:val="0"/>
              <w:tabs>
                <w:tab w:val="num" w:pos="720"/>
              </w:tabs>
              <w:jc w:val="both"/>
            </w:pPr>
          </w:p>
        </w:tc>
        <w:tc>
          <w:tcPr>
            <w:tcW w:w="3132" w:type="dxa"/>
            <w:gridSpan w:val="3"/>
          </w:tcPr>
          <w:p w:rsidR="00406618" w:rsidRPr="002B506E" w:rsidRDefault="00A3788C" w:rsidP="001C7842">
            <w:pPr>
              <w:widowControl w:val="0"/>
              <w:tabs>
                <w:tab w:val="num" w:pos="720"/>
              </w:tabs>
              <w:jc w:val="center"/>
            </w:pPr>
            <w:r>
              <w:rPr>
                <w:sz w:val="22"/>
                <w:szCs w:val="22"/>
              </w:rPr>
              <w:t>0 баллов</w:t>
            </w:r>
            <w:r w:rsidR="00406618">
              <w:rPr>
                <w:sz w:val="22"/>
                <w:szCs w:val="22"/>
              </w:rPr>
              <w:t xml:space="preserve"> </w:t>
            </w:r>
            <w:r w:rsidR="00406618" w:rsidRPr="002B506E">
              <w:rPr>
                <w:sz w:val="22"/>
                <w:szCs w:val="22"/>
              </w:rPr>
              <w:t>баллов</w:t>
            </w:r>
          </w:p>
        </w:tc>
        <w:tc>
          <w:tcPr>
            <w:tcW w:w="2843" w:type="dxa"/>
            <w:gridSpan w:val="3"/>
          </w:tcPr>
          <w:p w:rsidR="00406618" w:rsidRPr="002B506E" w:rsidRDefault="00A3788C" w:rsidP="001C7842">
            <w:pPr>
              <w:widowControl w:val="0"/>
              <w:tabs>
                <w:tab w:val="num" w:pos="720"/>
              </w:tabs>
              <w:jc w:val="center"/>
            </w:pPr>
            <w:r>
              <w:rPr>
                <w:sz w:val="22"/>
                <w:szCs w:val="22"/>
              </w:rPr>
              <w:t>2 балла</w:t>
            </w:r>
            <w:r w:rsidR="00406618" w:rsidRPr="002B506E">
              <w:rPr>
                <w:sz w:val="22"/>
                <w:szCs w:val="22"/>
              </w:rPr>
              <w:t xml:space="preserve"> </w:t>
            </w:r>
          </w:p>
        </w:tc>
      </w:tr>
      <w:tr w:rsidR="00A3788C" w:rsidRPr="007736A3" w:rsidTr="00C36E89">
        <w:trPr>
          <w:cantSplit/>
        </w:trPr>
        <w:tc>
          <w:tcPr>
            <w:tcW w:w="448" w:type="dxa"/>
            <w:vMerge w:val="restart"/>
          </w:tcPr>
          <w:p w:rsidR="00A3788C" w:rsidRPr="007736A3" w:rsidRDefault="00A3788C" w:rsidP="001C7842">
            <w:pPr>
              <w:widowControl w:val="0"/>
              <w:tabs>
                <w:tab w:val="num" w:pos="720"/>
              </w:tabs>
              <w:jc w:val="center"/>
            </w:pPr>
            <w:r w:rsidRPr="007736A3">
              <w:rPr>
                <w:sz w:val="22"/>
                <w:szCs w:val="22"/>
              </w:rPr>
              <w:t>4.</w:t>
            </w:r>
          </w:p>
        </w:tc>
        <w:tc>
          <w:tcPr>
            <w:tcW w:w="3299" w:type="dxa"/>
            <w:vMerge w:val="restart"/>
          </w:tcPr>
          <w:p w:rsidR="00A3788C" w:rsidRPr="002B506E" w:rsidRDefault="00A3788C" w:rsidP="001C7842">
            <w:pPr>
              <w:suppressAutoHyphens/>
              <w:snapToGrid w:val="0"/>
              <w:rPr>
                <w:shd w:val="clear" w:color="auto" w:fill="FFFFFF"/>
              </w:rPr>
            </w:pPr>
            <w:r w:rsidRPr="002B506E">
              <w:rPr>
                <w:sz w:val="22"/>
                <w:szCs w:val="22"/>
                <w:shd w:val="clear" w:color="auto" w:fill="FFFFFF"/>
              </w:rPr>
              <w:t>Порядок оплаты товара.</w:t>
            </w:r>
          </w:p>
          <w:p w:rsidR="00A3788C" w:rsidRPr="002B506E" w:rsidRDefault="00A3788C" w:rsidP="001C7842">
            <w:pPr>
              <w:suppressAutoHyphens/>
              <w:snapToGrid w:val="0"/>
              <w:rPr>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A3788C" w:rsidRPr="002B506E" w:rsidRDefault="00A3788C" w:rsidP="001C7842">
            <w:pPr>
              <w:widowControl w:val="0"/>
              <w:tabs>
                <w:tab w:val="num" w:pos="720"/>
              </w:tabs>
              <w:jc w:val="both"/>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2235" w:type="dxa"/>
            <w:gridSpan w:val="2"/>
          </w:tcPr>
          <w:p w:rsidR="00A3788C" w:rsidRPr="002B506E" w:rsidRDefault="00A3788C" w:rsidP="001C7842">
            <w:pPr>
              <w:widowControl w:val="0"/>
              <w:tabs>
                <w:tab w:val="num" w:pos="720"/>
              </w:tabs>
              <w:jc w:val="center"/>
            </w:pPr>
            <w:r w:rsidRPr="00A3788C">
              <w:rPr>
                <w:sz w:val="22"/>
                <w:szCs w:val="22"/>
              </w:rPr>
              <w:t>авансирование</w:t>
            </w:r>
          </w:p>
        </w:tc>
        <w:tc>
          <w:tcPr>
            <w:tcW w:w="1984" w:type="dxa"/>
            <w:gridSpan w:val="3"/>
          </w:tcPr>
          <w:p w:rsidR="00A3788C" w:rsidRPr="002B506E" w:rsidRDefault="00A3788C" w:rsidP="001C7842">
            <w:pPr>
              <w:widowControl w:val="0"/>
              <w:tabs>
                <w:tab w:val="num" w:pos="720"/>
              </w:tabs>
              <w:jc w:val="center"/>
            </w:pPr>
            <w:r w:rsidRPr="00A3788C">
              <w:rPr>
                <w:sz w:val="22"/>
                <w:szCs w:val="22"/>
              </w:rPr>
              <w:t>Отсрочка платежа от 1 до 29 дней</w:t>
            </w:r>
          </w:p>
        </w:tc>
        <w:tc>
          <w:tcPr>
            <w:tcW w:w="1756" w:type="dxa"/>
          </w:tcPr>
          <w:p w:rsidR="00A3788C" w:rsidRPr="002B506E" w:rsidRDefault="00A3788C" w:rsidP="001C7842">
            <w:pPr>
              <w:widowControl w:val="0"/>
              <w:tabs>
                <w:tab w:val="num" w:pos="720"/>
              </w:tabs>
              <w:jc w:val="center"/>
            </w:pPr>
            <w:r w:rsidRPr="002B506E">
              <w:rPr>
                <w:sz w:val="22"/>
                <w:szCs w:val="22"/>
              </w:rPr>
              <w:t>Отсрочка платежа свыше 60 дней</w:t>
            </w:r>
            <w:r>
              <w:t xml:space="preserve"> </w:t>
            </w:r>
            <w:r w:rsidRPr="00A3788C">
              <w:rPr>
                <w:sz w:val="22"/>
                <w:szCs w:val="22"/>
              </w:rPr>
              <w:t>Отсрочка платежа 30 дней</w:t>
            </w:r>
          </w:p>
        </w:tc>
      </w:tr>
      <w:tr w:rsidR="00A3788C" w:rsidRPr="007736A3" w:rsidTr="00C36E89">
        <w:trPr>
          <w:cantSplit/>
        </w:trPr>
        <w:tc>
          <w:tcPr>
            <w:tcW w:w="448" w:type="dxa"/>
            <w:vMerge/>
          </w:tcPr>
          <w:p w:rsidR="00A3788C" w:rsidRPr="007736A3" w:rsidRDefault="00A3788C" w:rsidP="001C7842">
            <w:pPr>
              <w:widowControl w:val="0"/>
              <w:tabs>
                <w:tab w:val="num" w:pos="720"/>
              </w:tabs>
              <w:jc w:val="center"/>
            </w:pPr>
          </w:p>
        </w:tc>
        <w:tc>
          <w:tcPr>
            <w:tcW w:w="3299" w:type="dxa"/>
            <w:vMerge/>
          </w:tcPr>
          <w:p w:rsidR="00A3788C" w:rsidRPr="002B506E" w:rsidRDefault="00A3788C" w:rsidP="001C7842">
            <w:pPr>
              <w:suppressAutoHyphens/>
              <w:snapToGrid w:val="0"/>
              <w:rPr>
                <w:shd w:val="clear" w:color="auto" w:fill="FFFFFF"/>
              </w:rPr>
            </w:pPr>
          </w:p>
        </w:tc>
        <w:tc>
          <w:tcPr>
            <w:tcW w:w="2235" w:type="dxa"/>
            <w:gridSpan w:val="2"/>
          </w:tcPr>
          <w:p w:rsidR="00A3788C" w:rsidRPr="002B506E" w:rsidRDefault="00A3788C" w:rsidP="001C7842">
            <w:pPr>
              <w:widowControl w:val="0"/>
              <w:tabs>
                <w:tab w:val="num" w:pos="720"/>
              </w:tabs>
              <w:jc w:val="center"/>
            </w:pPr>
            <w:r w:rsidRPr="002B506E">
              <w:rPr>
                <w:sz w:val="22"/>
                <w:szCs w:val="22"/>
              </w:rPr>
              <w:t>0 баллов</w:t>
            </w:r>
          </w:p>
        </w:tc>
        <w:tc>
          <w:tcPr>
            <w:tcW w:w="1984" w:type="dxa"/>
            <w:gridSpan w:val="3"/>
          </w:tcPr>
          <w:p w:rsidR="00A3788C" w:rsidRPr="002B506E" w:rsidRDefault="00C36E89" w:rsidP="001C7842">
            <w:pPr>
              <w:widowControl w:val="0"/>
              <w:tabs>
                <w:tab w:val="num" w:pos="720"/>
              </w:tabs>
              <w:jc w:val="center"/>
            </w:pPr>
            <w:r>
              <w:t>2 балла</w:t>
            </w:r>
          </w:p>
        </w:tc>
        <w:tc>
          <w:tcPr>
            <w:tcW w:w="1756" w:type="dxa"/>
          </w:tcPr>
          <w:p w:rsidR="00A3788C" w:rsidRPr="002B506E" w:rsidRDefault="000F6D1E" w:rsidP="001C7842">
            <w:pPr>
              <w:widowControl w:val="0"/>
              <w:tabs>
                <w:tab w:val="num" w:pos="720"/>
              </w:tabs>
              <w:jc w:val="center"/>
            </w:pPr>
            <w:r>
              <w:rPr>
                <w:sz w:val="22"/>
                <w:szCs w:val="22"/>
              </w:rPr>
              <w:t>5</w:t>
            </w:r>
            <w:r w:rsidR="00C36E89">
              <w:rPr>
                <w:sz w:val="22"/>
                <w:szCs w:val="22"/>
              </w:rPr>
              <w:t xml:space="preserve"> балл</w:t>
            </w:r>
            <w:r>
              <w:rPr>
                <w:sz w:val="22"/>
                <w:szCs w:val="22"/>
              </w:rPr>
              <w:t>ов</w:t>
            </w:r>
            <w:r w:rsidR="00A3788C" w:rsidRPr="002B506E">
              <w:rPr>
                <w:sz w:val="22"/>
                <w:szCs w:val="22"/>
              </w:rPr>
              <w:t xml:space="preserve"> </w:t>
            </w:r>
          </w:p>
        </w:tc>
      </w:tr>
      <w:tr w:rsidR="00406618" w:rsidRPr="007736A3" w:rsidTr="00A3788C">
        <w:trPr>
          <w:cantSplit/>
        </w:trPr>
        <w:tc>
          <w:tcPr>
            <w:tcW w:w="448" w:type="dxa"/>
            <w:vMerge w:val="restart"/>
          </w:tcPr>
          <w:p w:rsidR="00406618" w:rsidRPr="007736A3" w:rsidRDefault="00406618" w:rsidP="001C7842">
            <w:pPr>
              <w:widowControl w:val="0"/>
              <w:tabs>
                <w:tab w:val="num" w:pos="720"/>
              </w:tabs>
              <w:jc w:val="center"/>
            </w:pPr>
            <w:r w:rsidRPr="007736A3">
              <w:rPr>
                <w:sz w:val="22"/>
                <w:szCs w:val="22"/>
              </w:rPr>
              <w:t>5.</w:t>
            </w:r>
          </w:p>
        </w:tc>
        <w:tc>
          <w:tcPr>
            <w:tcW w:w="3299" w:type="dxa"/>
            <w:vMerge w:val="restart"/>
          </w:tcPr>
          <w:p w:rsidR="00406618" w:rsidRPr="007736A3" w:rsidRDefault="00406618" w:rsidP="001C7842">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3132" w:type="dxa"/>
            <w:gridSpan w:val="3"/>
          </w:tcPr>
          <w:p w:rsidR="00406618" w:rsidRPr="007736A3" w:rsidRDefault="00406618" w:rsidP="001C7842">
            <w:pPr>
              <w:widowControl w:val="0"/>
              <w:tabs>
                <w:tab w:val="num" w:pos="720"/>
              </w:tabs>
              <w:jc w:val="center"/>
            </w:pPr>
            <w:r w:rsidRPr="007736A3">
              <w:rPr>
                <w:sz w:val="22"/>
                <w:szCs w:val="22"/>
              </w:rPr>
              <w:t>Волгоградская обл.</w:t>
            </w:r>
          </w:p>
        </w:tc>
        <w:tc>
          <w:tcPr>
            <w:tcW w:w="2843" w:type="dxa"/>
            <w:gridSpan w:val="3"/>
          </w:tcPr>
          <w:p w:rsidR="00406618" w:rsidRPr="007736A3" w:rsidRDefault="00406618" w:rsidP="001C7842">
            <w:pPr>
              <w:widowControl w:val="0"/>
              <w:tabs>
                <w:tab w:val="num" w:pos="720"/>
              </w:tabs>
              <w:jc w:val="center"/>
            </w:pPr>
            <w:r w:rsidRPr="007736A3">
              <w:rPr>
                <w:sz w:val="22"/>
                <w:szCs w:val="22"/>
              </w:rPr>
              <w:t>Иное</w:t>
            </w:r>
          </w:p>
        </w:tc>
      </w:tr>
      <w:tr w:rsidR="00406618" w:rsidRPr="007736A3" w:rsidTr="00A3788C">
        <w:trPr>
          <w:cantSplit/>
        </w:trPr>
        <w:tc>
          <w:tcPr>
            <w:tcW w:w="448" w:type="dxa"/>
            <w:vMerge/>
          </w:tcPr>
          <w:p w:rsidR="00406618" w:rsidRPr="007736A3" w:rsidRDefault="00406618" w:rsidP="001C7842">
            <w:pPr>
              <w:widowControl w:val="0"/>
              <w:tabs>
                <w:tab w:val="num" w:pos="720"/>
              </w:tabs>
              <w:jc w:val="center"/>
            </w:pPr>
          </w:p>
        </w:tc>
        <w:tc>
          <w:tcPr>
            <w:tcW w:w="3299" w:type="dxa"/>
            <w:vMerge/>
          </w:tcPr>
          <w:p w:rsidR="00406618" w:rsidRPr="007736A3" w:rsidRDefault="00406618" w:rsidP="001C7842">
            <w:pPr>
              <w:suppressAutoHyphens/>
              <w:snapToGrid w:val="0"/>
              <w:rPr>
                <w:shd w:val="clear" w:color="auto" w:fill="FFFFFF"/>
              </w:rPr>
            </w:pPr>
          </w:p>
        </w:tc>
        <w:tc>
          <w:tcPr>
            <w:tcW w:w="3132" w:type="dxa"/>
            <w:gridSpan w:val="3"/>
          </w:tcPr>
          <w:p w:rsidR="00406618" w:rsidRPr="007736A3" w:rsidRDefault="000F6D1E" w:rsidP="001C7842">
            <w:pPr>
              <w:widowControl w:val="0"/>
              <w:tabs>
                <w:tab w:val="num" w:pos="720"/>
              </w:tabs>
              <w:jc w:val="center"/>
            </w:pPr>
            <w:r>
              <w:rPr>
                <w:sz w:val="22"/>
                <w:szCs w:val="22"/>
              </w:rPr>
              <w:t>2</w:t>
            </w:r>
            <w:r w:rsidR="00406618" w:rsidRPr="007736A3">
              <w:rPr>
                <w:sz w:val="22"/>
                <w:szCs w:val="22"/>
              </w:rPr>
              <w:t xml:space="preserve"> балл</w:t>
            </w:r>
            <w:r w:rsidR="00C36E89">
              <w:rPr>
                <w:sz w:val="22"/>
                <w:szCs w:val="22"/>
              </w:rPr>
              <w:t>а</w:t>
            </w:r>
          </w:p>
        </w:tc>
        <w:tc>
          <w:tcPr>
            <w:tcW w:w="2843" w:type="dxa"/>
            <w:gridSpan w:val="3"/>
          </w:tcPr>
          <w:p w:rsidR="00406618" w:rsidRPr="007736A3" w:rsidRDefault="00406618" w:rsidP="001C7842">
            <w:pPr>
              <w:widowControl w:val="0"/>
              <w:tabs>
                <w:tab w:val="num" w:pos="720"/>
              </w:tabs>
              <w:jc w:val="center"/>
            </w:pPr>
            <w:r w:rsidRPr="007736A3">
              <w:rPr>
                <w:sz w:val="22"/>
                <w:szCs w:val="22"/>
              </w:rPr>
              <w:t>0 баллов</w:t>
            </w:r>
          </w:p>
        </w:tc>
      </w:tr>
      <w:tr w:rsidR="00406618" w:rsidRPr="007736A3" w:rsidTr="00A3788C">
        <w:trPr>
          <w:cantSplit/>
        </w:trPr>
        <w:tc>
          <w:tcPr>
            <w:tcW w:w="448" w:type="dxa"/>
            <w:vMerge w:val="restart"/>
          </w:tcPr>
          <w:p w:rsidR="00406618" w:rsidRPr="007736A3" w:rsidRDefault="00406618" w:rsidP="001C7842">
            <w:pPr>
              <w:widowControl w:val="0"/>
              <w:tabs>
                <w:tab w:val="num" w:pos="720"/>
              </w:tabs>
              <w:jc w:val="center"/>
            </w:pPr>
            <w:r w:rsidRPr="007736A3">
              <w:rPr>
                <w:sz w:val="22"/>
                <w:szCs w:val="22"/>
              </w:rPr>
              <w:t>6.</w:t>
            </w:r>
          </w:p>
        </w:tc>
        <w:tc>
          <w:tcPr>
            <w:tcW w:w="3299" w:type="dxa"/>
            <w:vMerge w:val="restart"/>
          </w:tcPr>
          <w:p w:rsidR="00406618" w:rsidRPr="007736A3" w:rsidRDefault="00406618" w:rsidP="001C7842">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3132" w:type="dxa"/>
            <w:gridSpan w:val="3"/>
          </w:tcPr>
          <w:p w:rsidR="00406618" w:rsidRPr="007736A3" w:rsidRDefault="00406618" w:rsidP="001C7842">
            <w:pPr>
              <w:widowControl w:val="0"/>
              <w:tabs>
                <w:tab w:val="num" w:pos="720"/>
              </w:tabs>
              <w:jc w:val="center"/>
            </w:pPr>
            <w:r w:rsidRPr="007736A3">
              <w:rPr>
                <w:sz w:val="22"/>
                <w:szCs w:val="22"/>
              </w:rPr>
              <w:t>от 0 до 10 единиц техники</w:t>
            </w:r>
          </w:p>
        </w:tc>
        <w:tc>
          <w:tcPr>
            <w:tcW w:w="2843" w:type="dxa"/>
            <w:gridSpan w:val="3"/>
          </w:tcPr>
          <w:p w:rsidR="00406618" w:rsidRPr="007736A3" w:rsidRDefault="00406618" w:rsidP="001C7842">
            <w:pPr>
              <w:widowControl w:val="0"/>
              <w:tabs>
                <w:tab w:val="num" w:pos="720"/>
              </w:tabs>
              <w:jc w:val="center"/>
            </w:pPr>
            <w:r w:rsidRPr="007736A3">
              <w:rPr>
                <w:sz w:val="22"/>
                <w:szCs w:val="22"/>
              </w:rPr>
              <w:t>свыше 10 единиц техники</w:t>
            </w:r>
          </w:p>
        </w:tc>
      </w:tr>
      <w:tr w:rsidR="00406618" w:rsidRPr="007736A3" w:rsidTr="00A3788C">
        <w:trPr>
          <w:cantSplit/>
        </w:trPr>
        <w:tc>
          <w:tcPr>
            <w:tcW w:w="448" w:type="dxa"/>
            <w:vMerge/>
          </w:tcPr>
          <w:p w:rsidR="00406618" w:rsidRPr="007736A3" w:rsidRDefault="00406618" w:rsidP="001C7842">
            <w:pPr>
              <w:widowControl w:val="0"/>
              <w:tabs>
                <w:tab w:val="num" w:pos="720"/>
              </w:tabs>
              <w:jc w:val="center"/>
            </w:pPr>
          </w:p>
        </w:tc>
        <w:tc>
          <w:tcPr>
            <w:tcW w:w="3299" w:type="dxa"/>
            <w:vMerge/>
          </w:tcPr>
          <w:p w:rsidR="00406618" w:rsidRPr="007736A3" w:rsidRDefault="00406618" w:rsidP="001C7842">
            <w:pPr>
              <w:suppressAutoHyphens/>
              <w:snapToGrid w:val="0"/>
              <w:rPr>
                <w:shd w:val="clear" w:color="auto" w:fill="FFFFFF"/>
              </w:rPr>
            </w:pPr>
          </w:p>
        </w:tc>
        <w:tc>
          <w:tcPr>
            <w:tcW w:w="3132" w:type="dxa"/>
            <w:gridSpan w:val="3"/>
          </w:tcPr>
          <w:p w:rsidR="00406618" w:rsidRPr="007736A3" w:rsidRDefault="00C36E89" w:rsidP="001C7842">
            <w:pPr>
              <w:widowControl w:val="0"/>
              <w:tabs>
                <w:tab w:val="num" w:pos="720"/>
              </w:tabs>
              <w:jc w:val="center"/>
            </w:pPr>
            <w:r>
              <w:rPr>
                <w:sz w:val="22"/>
                <w:szCs w:val="22"/>
              </w:rPr>
              <w:t>0</w:t>
            </w:r>
            <w:r w:rsidR="00406618">
              <w:rPr>
                <w:sz w:val="22"/>
                <w:szCs w:val="22"/>
              </w:rPr>
              <w:t xml:space="preserve"> балла</w:t>
            </w:r>
          </w:p>
        </w:tc>
        <w:tc>
          <w:tcPr>
            <w:tcW w:w="2843" w:type="dxa"/>
            <w:gridSpan w:val="3"/>
          </w:tcPr>
          <w:p w:rsidR="00406618" w:rsidRPr="007736A3" w:rsidRDefault="00C36E89" w:rsidP="001C7842">
            <w:pPr>
              <w:widowControl w:val="0"/>
              <w:tabs>
                <w:tab w:val="num" w:pos="720"/>
              </w:tabs>
              <w:jc w:val="center"/>
            </w:pPr>
            <w:r>
              <w:rPr>
                <w:sz w:val="22"/>
                <w:szCs w:val="22"/>
              </w:rPr>
              <w:t>2</w:t>
            </w:r>
            <w:r w:rsidR="00406618" w:rsidRPr="007736A3">
              <w:rPr>
                <w:sz w:val="22"/>
                <w:szCs w:val="22"/>
              </w:rPr>
              <w:t xml:space="preserve"> балл</w:t>
            </w:r>
            <w:r>
              <w:rPr>
                <w:sz w:val="22"/>
                <w:szCs w:val="22"/>
              </w:rPr>
              <w:t>а</w:t>
            </w:r>
          </w:p>
        </w:tc>
      </w:tr>
      <w:tr w:rsidR="00406618" w:rsidRPr="007736A3" w:rsidTr="00A3788C">
        <w:trPr>
          <w:cantSplit/>
          <w:trHeight w:val="70"/>
        </w:trPr>
        <w:tc>
          <w:tcPr>
            <w:tcW w:w="448" w:type="dxa"/>
            <w:vMerge w:val="restart"/>
          </w:tcPr>
          <w:p w:rsidR="00406618" w:rsidRPr="007736A3" w:rsidRDefault="00406618" w:rsidP="001C7842">
            <w:pPr>
              <w:widowControl w:val="0"/>
              <w:tabs>
                <w:tab w:val="num" w:pos="720"/>
              </w:tabs>
              <w:jc w:val="center"/>
            </w:pPr>
            <w:r w:rsidRPr="007736A3">
              <w:rPr>
                <w:sz w:val="22"/>
                <w:szCs w:val="22"/>
              </w:rPr>
              <w:t>7.</w:t>
            </w:r>
          </w:p>
        </w:tc>
        <w:tc>
          <w:tcPr>
            <w:tcW w:w="3299" w:type="dxa"/>
            <w:vMerge w:val="restart"/>
          </w:tcPr>
          <w:p w:rsidR="00406618" w:rsidRPr="007736A3" w:rsidRDefault="00406618" w:rsidP="001C7842">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3132" w:type="dxa"/>
            <w:gridSpan w:val="3"/>
          </w:tcPr>
          <w:p w:rsidR="00406618" w:rsidRPr="007736A3" w:rsidRDefault="00406618" w:rsidP="001C7842">
            <w:pPr>
              <w:widowControl w:val="0"/>
              <w:tabs>
                <w:tab w:val="num" w:pos="720"/>
              </w:tabs>
              <w:jc w:val="center"/>
            </w:pPr>
            <w:r w:rsidRPr="007736A3">
              <w:rPr>
                <w:sz w:val="22"/>
                <w:szCs w:val="22"/>
              </w:rPr>
              <w:t>до 10 человек</w:t>
            </w:r>
          </w:p>
        </w:tc>
        <w:tc>
          <w:tcPr>
            <w:tcW w:w="2843" w:type="dxa"/>
            <w:gridSpan w:val="3"/>
          </w:tcPr>
          <w:p w:rsidR="00406618" w:rsidRPr="007736A3" w:rsidRDefault="00406618" w:rsidP="001C7842">
            <w:pPr>
              <w:jc w:val="center"/>
            </w:pPr>
            <w:r>
              <w:rPr>
                <w:sz w:val="22"/>
                <w:szCs w:val="22"/>
              </w:rPr>
              <w:t>свыше 10 человек</w:t>
            </w:r>
          </w:p>
        </w:tc>
      </w:tr>
      <w:tr w:rsidR="00406618" w:rsidRPr="007736A3" w:rsidTr="00A3788C">
        <w:trPr>
          <w:cantSplit/>
          <w:trHeight w:val="194"/>
        </w:trPr>
        <w:tc>
          <w:tcPr>
            <w:tcW w:w="448" w:type="dxa"/>
            <w:vMerge/>
          </w:tcPr>
          <w:p w:rsidR="00406618" w:rsidRPr="007736A3" w:rsidRDefault="00406618" w:rsidP="001C7842">
            <w:pPr>
              <w:widowControl w:val="0"/>
              <w:tabs>
                <w:tab w:val="num" w:pos="720"/>
              </w:tabs>
              <w:jc w:val="center"/>
            </w:pPr>
          </w:p>
        </w:tc>
        <w:tc>
          <w:tcPr>
            <w:tcW w:w="3299" w:type="dxa"/>
            <w:vMerge/>
          </w:tcPr>
          <w:p w:rsidR="00406618" w:rsidRPr="007736A3" w:rsidRDefault="00406618" w:rsidP="001C7842">
            <w:pPr>
              <w:suppressAutoHyphens/>
              <w:snapToGrid w:val="0"/>
              <w:rPr>
                <w:shd w:val="clear" w:color="auto" w:fill="FFFFFF"/>
              </w:rPr>
            </w:pPr>
          </w:p>
        </w:tc>
        <w:tc>
          <w:tcPr>
            <w:tcW w:w="3132" w:type="dxa"/>
            <w:gridSpan w:val="3"/>
          </w:tcPr>
          <w:p w:rsidR="00406618" w:rsidRPr="007736A3" w:rsidRDefault="00C36E89" w:rsidP="001C7842">
            <w:pPr>
              <w:widowControl w:val="0"/>
              <w:tabs>
                <w:tab w:val="num" w:pos="720"/>
              </w:tabs>
              <w:jc w:val="center"/>
            </w:pPr>
            <w:r>
              <w:rPr>
                <w:sz w:val="22"/>
                <w:szCs w:val="22"/>
              </w:rPr>
              <w:t>0</w:t>
            </w:r>
            <w:r w:rsidR="00406618" w:rsidRPr="007736A3">
              <w:rPr>
                <w:sz w:val="22"/>
                <w:szCs w:val="22"/>
              </w:rPr>
              <w:t xml:space="preserve"> балл</w:t>
            </w:r>
            <w:r>
              <w:rPr>
                <w:sz w:val="22"/>
                <w:szCs w:val="22"/>
              </w:rPr>
              <w:t>ов</w:t>
            </w:r>
          </w:p>
        </w:tc>
        <w:tc>
          <w:tcPr>
            <w:tcW w:w="2843" w:type="dxa"/>
            <w:gridSpan w:val="3"/>
          </w:tcPr>
          <w:p w:rsidR="00406618" w:rsidRPr="007736A3" w:rsidRDefault="00C36E89" w:rsidP="001C7842">
            <w:pPr>
              <w:widowControl w:val="0"/>
              <w:tabs>
                <w:tab w:val="num" w:pos="720"/>
              </w:tabs>
              <w:jc w:val="center"/>
            </w:pPr>
            <w:r>
              <w:rPr>
                <w:sz w:val="22"/>
                <w:szCs w:val="22"/>
              </w:rPr>
              <w:t xml:space="preserve">2 </w:t>
            </w:r>
            <w:r w:rsidR="00406618" w:rsidRPr="007736A3">
              <w:rPr>
                <w:sz w:val="22"/>
                <w:szCs w:val="22"/>
              </w:rPr>
              <w:t>балл</w:t>
            </w:r>
            <w:r>
              <w:rPr>
                <w:sz w:val="22"/>
                <w:szCs w:val="22"/>
              </w:rPr>
              <w:t>а</w:t>
            </w:r>
          </w:p>
        </w:tc>
      </w:tr>
      <w:tr w:rsidR="00406618" w:rsidRPr="007736A3" w:rsidTr="000F6D1E">
        <w:trPr>
          <w:cantSplit/>
        </w:trPr>
        <w:tc>
          <w:tcPr>
            <w:tcW w:w="448" w:type="dxa"/>
            <w:vMerge w:val="restart"/>
          </w:tcPr>
          <w:p w:rsidR="00406618" w:rsidRPr="007736A3" w:rsidRDefault="00406618" w:rsidP="001C7842">
            <w:pPr>
              <w:widowControl w:val="0"/>
              <w:tabs>
                <w:tab w:val="num" w:pos="720"/>
              </w:tabs>
              <w:jc w:val="center"/>
            </w:pPr>
            <w:r w:rsidRPr="007736A3">
              <w:rPr>
                <w:sz w:val="22"/>
                <w:szCs w:val="22"/>
              </w:rPr>
              <w:lastRenderedPageBreak/>
              <w:t>8.</w:t>
            </w:r>
          </w:p>
        </w:tc>
        <w:tc>
          <w:tcPr>
            <w:tcW w:w="3299" w:type="dxa"/>
            <w:vMerge w:val="restart"/>
          </w:tcPr>
          <w:p w:rsidR="00406618" w:rsidRPr="007736A3" w:rsidRDefault="00406618" w:rsidP="001C7842">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2093" w:type="dxa"/>
          </w:tcPr>
          <w:p w:rsidR="00406618" w:rsidRPr="007736A3" w:rsidRDefault="00406618" w:rsidP="001C7842">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843" w:type="dxa"/>
            <w:gridSpan w:val="3"/>
          </w:tcPr>
          <w:p w:rsidR="00406618" w:rsidRPr="007736A3" w:rsidRDefault="00406618" w:rsidP="001C7842">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2039" w:type="dxa"/>
            <w:gridSpan w:val="2"/>
          </w:tcPr>
          <w:p w:rsidR="00406618" w:rsidRPr="007736A3" w:rsidRDefault="00406618" w:rsidP="001C7842">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406618" w:rsidRPr="007736A3" w:rsidTr="000F6D1E">
        <w:trPr>
          <w:cantSplit/>
        </w:trPr>
        <w:tc>
          <w:tcPr>
            <w:tcW w:w="448" w:type="dxa"/>
            <w:vMerge/>
          </w:tcPr>
          <w:p w:rsidR="00406618" w:rsidRPr="007736A3" w:rsidRDefault="00406618" w:rsidP="001C7842">
            <w:pPr>
              <w:widowControl w:val="0"/>
              <w:tabs>
                <w:tab w:val="num" w:pos="720"/>
              </w:tabs>
              <w:jc w:val="center"/>
            </w:pPr>
          </w:p>
        </w:tc>
        <w:tc>
          <w:tcPr>
            <w:tcW w:w="3299" w:type="dxa"/>
            <w:vMerge/>
          </w:tcPr>
          <w:p w:rsidR="00406618" w:rsidRPr="007736A3" w:rsidRDefault="00406618" w:rsidP="001C7842">
            <w:pPr>
              <w:widowControl w:val="0"/>
              <w:tabs>
                <w:tab w:val="num" w:pos="720"/>
              </w:tabs>
              <w:jc w:val="both"/>
            </w:pPr>
          </w:p>
        </w:tc>
        <w:tc>
          <w:tcPr>
            <w:tcW w:w="2093" w:type="dxa"/>
          </w:tcPr>
          <w:p w:rsidR="00406618" w:rsidRPr="007736A3" w:rsidRDefault="00406618" w:rsidP="001C7842">
            <w:pPr>
              <w:widowControl w:val="0"/>
              <w:tabs>
                <w:tab w:val="num" w:pos="720"/>
              </w:tabs>
              <w:jc w:val="center"/>
            </w:pPr>
            <w:r w:rsidRPr="007736A3">
              <w:rPr>
                <w:sz w:val="22"/>
                <w:szCs w:val="22"/>
              </w:rPr>
              <w:t>-5 баллов</w:t>
            </w:r>
          </w:p>
        </w:tc>
        <w:tc>
          <w:tcPr>
            <w:tcW w:w="1843" w:type="dxa"/>
            <w:gridSpan w:val="3"/>
          </w:tcPr>
          <w:p w:rsidR="00406618" w:rsidRPr="007736A3" w:rsidRDefault="00406618" w:rsidP="001C7842">
            <w:pPr>
              <w:widowControl w:val="0"/>
              <w:tabs>
                <w:tab w:val="num" w:pos="720"/>
              </w:tabs>
              <w:jc w:val="center"/>
            </w:pPr>
            <w:r w:rsidRPr="007736A3">
              <w:rPr>
                <w:sz w:val="22"/>
                <w:szCs w:val="22"/>
              </w:rPr>
              <w:t>0 баллов</w:t>
            </w:r>
          </w:p>
        </w:tc>
        <w:tc>
          <w:tcPr>
            <w:tcW w:w="2039" w:type="dxa"/>
            <w:gridSpan w:val="2"/>
          </w:tcPr>
          <w:p w:rsidR="00406618" w:rsidRPr="007736A3" w:rsidRDefault="000F6D1E" w:rsidP="001C7842">
            <w:pPr>
              <w:widowControl w:val="0"/>
              <w:tabs>
                <w:tab w:val="num" w:pos="720"/>
              </w:tabs>
              <w:jc w:val="center"/>
            </w:pPr>
            <w:r>
              <w:rPr>
                <w:sz w:val="22"/>
                <w:szCs w:val="22"/>
              </w:rPr>
              <w:t>3</w:t>
            </w:r>
            <w:r w:rsidR="00406618" w:rsidRPr="007736A3">
              <w:rPr>
                <w:sz w:val="22"/>
                <w:szCs w:val="22"/>
              </w:rPr>
              <w:t xml:space="preserve"> балл</w:t>
            </w:r>
            <w:r>
              <w:rPr>
                <w:sz w:val="22"/>
                <w:szCs w:val="22"/>
              </w:rPr>
              <w:t>а</w:t>
            </w:r>
          </w:p>
        </w:tc>
      </w:tr>
      <w:tr w:rsidR="00406618" w:rsidRPr="007736A3" w:rsidTr="00A3788C">
        <w:trPr>
          <w:cantSplit/>
          <w:trHeight w:val="571"/>
        </w:trPr>
        <w:tc>
          <w:tcPr>
            <w:tcW w:w="448" w:type="dxa"/>
            <w:vMerge w:val="restart"/>
          </w:tcPr>
          <w:p w:rsidR="00406618" w:rsidRPr="007736A3" w:rsidRDefault="00406618" w:rsidP="001C7842">
            <w:pPr>
              <w:widowControl w:val="0"/>
              <w:tabs>
                <w:tab w:val="num" w:pos="720"/>
              </w:tabs>
              <w:jc w:val="center"/>
            </w:pPr>
            <w:r w:rsidRPr="007736A3">
              <w:rPr>
                <w:sz w:val="22"/>
                <w:szCs w:val="22"/>
              </w:rPr>
              <w:t>9.</w:t>
            </w:r>
          </w:p>
        </w:tc>
        <w:tc>
          <w:tcPr>
            <w:tcW w:w="3299" w:type="dxa"/>
            <w:vMerge w:val="restart"/>
          </w:tcPr>
          <w:p w:rsidR="00406618" w:rsidRPr="007736A3" w:rsidRDefault="00406618" w:rsidP="001C7842">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3132" w:type="dxa"/>
            <w:gridSpan w:val="3"/>
          </w:tcPr>
          <w:p w:rsidR="00406618" w:rsidRPr="002B506E" w:rsidRDefault="00406618" w:rsidP="001C7842">
            <w:pPr>
              <w:suppressAutoHyphens/>
              <w:snapToGrid w:val="0"/>
              <w:jc w:val="center"/>
            </w:pPr>
            <w:r w:rsidRPr="002B506E">
              <w:rPr>
                <w:sz w:val="22"/>
              </w:rPr>
              <w:t xml:space="preserve">до </w:t>
            </w:r>
            <w:r w:rsidR="00C36E89">
              <w:rPr>
                <w:sz w:val="22"/>
              </w:rPr>
              <w:t>1</w:t>
            </w:r>
            <w:r w:rsidRPr="002B506E">
              <w:rPr>
                <w:sz w:val="22"/>
              </w:rPr>
              <w:t>0 млн. руб.</w:t>
            </w:r>
          </w:p>
        </w:tc>
        <w:tc>
          <w:tcPr>
            <w:tcW w:w="2843" w:type="dxa"/>
            <w:gridSpan w:val="3"/>
          </w:tcPr>
          <w:p w:rsidR="00406618" w:rsidRPr="002B506E" w:rsidRDefault="00406618" w:rsidP="001C7842">
            <w:pPr>
              <w:suppressAutoHyphens/>
              <w:snapToGrid w:val="0"/>
              <w:jc w:val="center"/>
            </w:pPr>
            <w:r w:rsidRPr="002B506E">
              <w:rPr>
                <w:sz w:val="22"/>
              </w:rPr>
              <w:t xml:space="preserve">свыше </w:t>
            </w:r>
            <w:r w:rsidR="00C36E89">
              <w:rPr>
                <w:sz w:val="22"/>
              </w:rPr>
              <w:t>1</w:t>
            </w:r>
            <w:r w:rsidRPr="002B506E">
              <w:rPr>
                <w:sz w:val="22"/>
              </w:rPr>
              <w:t>0 млн. руб.</w:t>
            </w:r>
          </w:p>
        </w:tc>
      </w:tr>
      <w:tr w:rsidR="00406618" w:rsidRPr="007736A3" w:rsidTr="00A3788C">
        <w:trPr>
          <w:cantSplit/>
          <w:trHeight w:val="570"/>
        </w:trPr>
        <w:tc>
          <w:tcPr>
            <w:tcW w:w="448" w:type="dxa"/>
            <w:vMerge/>
          </w:tcPr>
          <w:p w:rsidR="00406618" w:rsidRPr="007736A3" w:rsidRDefault="00406618" w:rsidP="001C7842">
            <w:pPr>
              <w:widowControl w:val="0"/>
              <w:tabs>
                <w:tab w:val="num" w:pos="720"/>
              </w:tabs>
              <w:jc w:val="center"/>
            </w:pPr>
          </w:p>
        </w:tc>
        <w:tc>
          <w:tcPr>
            <w:tcW w:w="3299" w:type="dxa"/>
            <w:vMerge/>
          </w:tcPr>
          <w:p w:rsidR="00406618" w:rsidRPr="007736A3" w:rsidRDefault="00406618" w:rsidP="001C7842">
            <w:pPr>
              <w:widowControl w:val="0"/>
              <w:tabs>
                <w:tab w:val="num" w:pos="720"/>
              </w:tabs>
              <w:jc w:val="both"/>
            </w:pPr>
          </w:p>
        </w:tc>
        <w:tc>
          <w:tcPr>
            <w:tcW w:w="3132" w:type="dxa"/>
            <w:gridSpan w:val="3"/>
          </w:tcPr>
          <w:p w:rsidR="00406618" w:rsidRPr="002B506E" w:rsidRDefault="00406618" w:rsidP="001C7842">
            <w:pPr>
              <w:suppressAutoHyphens/>
              <w:snapToGrid w:val="0"/>
              <w:jc w:val="center"/>
            </w:pPr>
            <w:r w:rsidRPr="002B506E">
              <w:rPr>
                <w:sz w:val="22"/>
              </w:rPr>
              <w:t>0 баллов</w:t>
            </w:r>
          </w:p>
        </w:tc>
        <w:tc>
          <w:tcPr>
            <w:tcW w:w="2843" w:type="dxa"/>
            <w:gridSpan w:val="3"/>
          </w:tcPr>
          <w:p w:rsidR="00406618" w:rsidRPr="002B506E" w:rsidRDefault="00C36E89" w:rsidP="001C7842">
            <w:pPr>
              <w:suppressAutoHyphens/>
              <w:snapToGrid w:val="0"/>
              <w:jc w:val="center"/>
            </w:pPr>
            <w:r>
              <w:rPr>
                <w:sz w:val="22"/>
              </w:rPr>
              <w:t>2</w:t>
            </w:r>
            <w:r w:rsidR="00406618" w:rsidRPr="002B506E">
              <w:rPr>
                <w:sz w:val="22"/>
              </w:rPr>
              <w:t xml:space="preserve"> баллов</w:t>
            </w:r>
          </w:p>
        </w:tc>
      </w:tr>
    </w:tbl>
    <w:p w:rsidR="001C7842" w:rsidRPr="007736A3" w:rsidRDefault="001C7842" w:rsidP="001C7842">
      <w:pPr>
        <w:widowControl w:val="0"/>
        <w:spacing w:line="254" w:lineRule="exact"/>
        <w:ind w:left="20" w:right="20"/>
        <w:jc w:val="both"/>
        <w:rPr>
          <w:sz w:val="22"/>
          <w:szCs w:val="22"/>
        </w:rPr>
      </w:pPr>
    </w:p>
    <w:p w:rsidR="001C7842" w:rsidRPr="007736A3" w:rsidRDefault="001C7842" w:rsidP="001C7842">
      <w:pPr>
        <w:widowControl w:val="0"/>
        <w:spacing w:line="254" w:lineRule="exact"/>
        <w:ind w:left="20" w:right="20" w:firstLine="700"/>
        <w:jc w:val="both"/>
        <w:rPr>
          <w:sz w:val="22"/>
          <w:szCs w:val="22"/>
        </w:rPr>
      </w:pPr>
    </w:p>
    <w:p w:rsidR="001C7842" w:rsidRPr="007736A3" w:rsidRDefault="001C7842" w:rsidP="001C7842">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7736A3" w:rsidRDefault="001C7842" w:rsidP="001C7842">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1C7842" w:rsidRPr="007736A3" w:rsidRDefault="001C7842" w:rsidP="001C7842">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7736A3" w:rsidRDefault="001C7842" w:rsidP="001C7842">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7736A3" w:rsidRDefault="004074A4"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7736A3">
        <w:rPr>
          <w:sz w:val="22"/>
          <w:szCs w:val="22"/>
        </w:rPr>
        <w:t>, баллов</w:t>
      </w:r>
    </w:p>
    <w:p w:rsidR="001C7842" w:rsidRPr="007736A3" w:rsidRDefault="001C7842" w:rsidP="001C7842">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Default="001C7842" w:rsidP="001C7842">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Default="001C7842" w:rsidP="001C7842"/>
    <w:p w:rsidR="001C7842" w:rsidRDefault="001C7842" w:rsidP="001C7842">
      <w:pPr>
        <w:jc w:val="center"/>
        <w:rPr>
          <w:b/>
          <w:spacing w:val="-6"/>
          <w:sz w:val="22"/>
          <w:szCs w:val="22"/>
        </w:rPr>
      </w:pPr>
      <w:r>
        <w:rPr>
          <w:sz w:val="22"/>
          <w:szCs w:val="22"/>
        </w:rPr>
        <w:br w:type="page"/>
      </w:r>
      <w:r>
        <w:rPr>
          <w:b/>
          <w:spacing w:val="-6"/>
          <w:sz w:val="22"/>
          <w:szCs w:val="22"/>
        </w:rPr>
        <w:lastRenderedPageBreak/>
        <w:t>6. ПРОЕКТ ДОГОВОРА</w:t>
      </w:r>
    </w:p>
    <w:p w:rsidR="001C7842" w:rsidRDefault="001C7842" w:rsidP="001C784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1061B" w:rsidTr="0031061B">
        <w:trPr>
          <w:trHeight w:val="315"/>
        </w:trPr>
        <w:tc>
          <w:tcPr>
            <w:tcW w:w="10759" w:type="dxa"/>
            <w:shd w:val="clear" w:color="auto" w:fill="FFFFFF"/>
            <w:noWrap/>
            <w:vAlign w:val="bottom"/>
          </w:tcPr>
          <w:p w:rsidR="0031061B" w:rsidRDefault="0031061B">
            <w:pPr>
              <w:shd w:val="clear" w:color="auto" w:fill="FFFFFF"/>
              <w:spacing w:line="240" w:lineRule="atLeast"/>
              <w:jc w:val="right"/>
              <w:rPr>
                <w:lang w:eastAsia="en-US"/>
              </w:rPr>
            </w:pPr>
          </w:p>
          <w:p w:rsidR="00662B92" w:rsidRPr="00662B92" w:rsidRDefault="00662B92" w:rsidP="00662B92">
            <w:pPr>
              <w:jc w:val="center"/>
              <w:rPr>
                <w:color w:val="000000"/>
              </w:rPr>
            </w:pPr>
            <w:r w:rsidRPr="00662B92">
              <w:rPr>
                <w:sz w:val="22"/>
                <w:szCs w:val="22"/>
              </w:rPr>
              <w:t>Договор подряда №__________</w:t>
            </w:r>
          </w:p>
          <w:p w:rsidR="00662B92" w:rsidRPr="00662B92" w:rsidRDefault="00662B92" w:rsidP="00662B92">
            <w:pPr>
              <w:jc w:val="both"/>
              <w:rPr>
                <w:color w:val="000000"/>
              </w:rPr>
            </w:pPr>
          </w:p>
          <w:p w:rsidR="00662B92" w:rsidRPr="00662B92" w:rsidRDefault="00662B92" w:rsidP="00662B92">
            <w:pPr>
              <w:jc w:val="both"/>
              <w:rPr>
                <w:color w:val="000000"/>
              </w:rPr>
            </w:pPr>
            <w:bookmarkStart w:id="18" w:name="OCRUncertain945"/>
            <w:r w:rsidRPr="00662B92">
              <w:rPr>
                <w:color w:val="000000"/>
                <w:sz w:val="22"/>
                <w:szCs w:val="22"/>
              </w:rPr>
              <w:t xml:space="preserve">г. Волгоград   </w:t>
            </w:r>
            <w:bookmarkEnd w:id="18"/>
            <w:r w:rsidRPr="00662B92">
              <w:rPr>
                <w:color w:val="000000"/>
                <w:sz w:val="22"/>
                <w:szCs w:val="22"/>
              </w:rPr>
              <w:t xml:space="preserve">           </w:t>
            </w:r>
            <w:bookmarkStart w:id="19" w:name="OCRUncertain946"/>
            <w:r w:rsidRPr="00662B92">
              <w:rPr>
                <w:color w:val="000000"/>
                <w:sz w:val="22"/>
                <w:szCs w:val="22"/>
              </w:rPr>
              <w:t xml:space="preserve">                                                                                                </w:t>
            </w:r>
            <w:bookmarkEnd w:id="19"/>
            <w:r w:rsidRPr="00662B92">
              <w:rPr>
                <w:color w:val="000000"/>
                <w:sz w:val="22"/>
                <w:szCs w:val="22"/>
              </w:rPr>
              <w:t>«____» ____________ 2019 г.</w:t>
            </w:r>
          </w:p>
          <w:p w:rsidR="00662B92" w:rsidRPr="00662B92" w:rsidRDefault="00662B92" w:rsidP="00662B92">
            <w:pPr>
              <w:tabs>
                <w:tab w:val="left" w:pos="6600"/>
              </w:tabs>
              <w:ind w:firstLine="284"/>
              <w:jc w:val="both"/>
              <w:rPr>
                <w:b/>
                <w:bCs/>
                <w:color w:val="000000"/>
              </w:rPr>
            </w:pPr>
            <w:r w:rsidRPr="00662B92">
              <w:rPr>
                <w:color w:val="000000"/>
                <w:sz w:val="22"/>
                <w:szCs w:val="22"/>
              </w:rPr>
              <w:tab/>
            </w:r>
          </w:p>
          <w:p w:rsidR="00662B92" w:rsidRPr="00662B92" w:rsidRDefault="00662B92" w:rsidP="00662B92">
            <w:pPr>
              <w:jc w:val="both"/>
              <w:rPr>
                <w:color w:val="000000"/>
              </w:rPr>
            </w:pPr>
            <w:r w:rsidRPr="00662B92">
              <w:rPr>
                <w:b/>
                <w:bCs/>
                <w:color w:val="000000"/>
                <w:sz w:val="22"/>
                <w:szCs w:val="22"/>
              </w:rPr>
              <w:tab/>
              <w:t xml:space="preserve">Публичное акционерное общество «Волгоградоблэлектро» (ПАО «ВОЭ»), </w:t>
            </w:r>
            <w:r w:rsidRPr="00662B92">
              <w:rPr>
                <w:bCs/>
                <w:color w:val="000000"/>
                <w:sz w:val="22"/>
                <w:szCs w:val="22"/>
              </w:rPr>
              <w:t xml:space="preserve">именуемое в дальнейшем «Заказчик», в лице генерального директора </w:t>
            </w:r>
            <w:proofErr w:type="spellStart"/>
            <w:r w:rsidRPr="00662B92">
              <w:rPr>
                <w:bCs/>
                <w:color w:val="000000"/>
                <w:sz w:val="22"/>
                <w:szCs w:val="22"/>
              </w:rPr>
              <w:t>Воцко</w:t>
            </w:r>
            <w:proofErr w:type="spellEnd"/>
            <w:r w:rsidRPr="00662B92">
              <w:rPr>
                <w:bCs/>
                <w:color w:val="000000"/>
                <w:sz w:val="22"/>
                <w:szCs w:val="22"/>
              </w:rPr>
              <w:t xml:space="preserve"> Александра Владимировича, действующего на основании Устава,</w:t>
            </w:r>
            <w:r w:rsidRPr="00662B92">
              <w:rPr>
                <w:color w:val="000000"/>
                <w:sz w:val="22"/>
                <w:szCs w:val="22"/>
              </w:rPr>
              <w:t xml:space="preserve"> с одной стороны, и _______________________, именуемое в дальнейшем  «Подрядчик», в лице _________________,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rsidR="00662B92" w:rsidRPr="00662B92" w:rsidRDefault="00662B92" w:rsidP="00662B92">
            <w:pPr>
              <w:jc w:val="both"/>
              <w:rPr>
                <w:color w:val="000000"/>
              </w:rPr>
            </w:pPr>
          </w:p>
          <w:p w:rsidR="00662B92" w:rsidRPr="00662B92" w:rsidRDefault="00662B92" w:rsidP="00662B92">
            <w:pPr>
              <w:suppressAutoHyphens/>
              <w:ind w:firstLine="709"/>
              <w:jc w:val="both"/>
              <w:rPr>
                <w:b/>
                <w:color w:val="000000"/>
              </w:rPr>
            </w:pPr>
            <w:r w:rsidRPr="00662B92">
              <w:rPr>
                <w:b/>
                <w:color w:val="000000"/>
                <w:sz w:val="22"/>
                <w:szCs w:val="22"/>
              </w:rPr>
              <w:t>1. Предмет договора</w:t>
            </w:r>
          </w:p>
          <w:p w:rsidR="00662B92" w:rsidRPr="00662B92" w:rsidRDefault="00662B92" w:rsidP="00662B92">
            <w:pPr>
              <w:widowControl w:val="0"/>
              <w:autoSpaceDE w:val="0"/>
              <w:autoSpaceDN w:val="0"/>
              <w:adjustRightInd w:val="0"/>
              <w:ind w:firstLine="426"/>
              <w:contextualSpacing/>
              <w:jc w:val="both"/>
              <w:rPr>
                <w:rFonts w:eastAsia="Calibri"/>
                <w:lang w:eastAsia="en-US"/>
              </w:rPr>
            </w:pPr>
            <w:r w:rsidRPr="00662B92">
              <w:rPr>
                <w:rFonts w:eastAsia="Calibri"/>
                <w:color w:val="000000"/>
                <w:sz w:val="22"/>
                <w:szCs w:val="22"/>
                <w:lang w:eastAsia="en-US"/>
              </w:rPr>
              <w:t xml:space="preserve">  </w:t>
            </w:r>
            <w:r w:rsidRPr="00662B92">
              <w:rPr>
                <w:rFonts w:eastAsia="Calibri"/>
                <w:sz w:val="22"/>
                <w:szCs w:val="22"/>
                <w:lang w:eastAsia="en-US"/>
              </w:rPr>
              <w:t xml:space="preserve">1.1. Заказчик поручает, а Исполнитель принимает на себя обязательства </w:t>
            </w:r>
            <w:r w:rsidRPr="00662B92">
              <w:rPr>
                <w:rFonts w:eastAsia="Calibri"/>
                <w:spacing w:val="-1"/>
                <w:sz w:val="22"/>
                <w:szCs w:val="22"/>
                <w:lang w:eastAsia="en-US"/>
              </w:rPr>
              <w:t xml:space="preserve">выполнить работы по изготовлению технических планов объектов капитального строительства, </w:t>
            </w:r>
            <w:r w:rsidRPr="00662B92">
              <w:rPr>
                <w:rFonts w:eastAsia="Calibri"/>
                <w:sz w:val="22"/>
                <w:szCs w:val="22"/>
                <w:lang w:eastAsia="en-US"/>
              </w:rPr>
              <w:t xml:space="preserve">изготовить по установленной форме и передать Заказчику в двух экземплярах на бумажном носителе, а также на электронном носителе, следующих объектов: </w:t>
            </w:r>
          </w:p>
          <w:p w:rsidR="00662B92" w:rsidRPr="00662B92" w:rsidRDefault="00662B92" w:rsidP="00662B92">
            <w:pPr>
              <w:widowControl w:val="0"/>
              <w:autoSpaceDE w:val="0"/>
              <w:autoSpaceDN w:val="0"/>
              <w:adjustRightInd w:val="0"/>
              <w:ind w:firstLine="567"/>
              <w:contextualSpacing/>
              <w:jc w:val="both"/>
              <w:rPr>
                <w:rFonts w:eastAsia="Calibri"/>
                <w:lang w:eastAsia="en-US"/>
              </w:rPr>
            </w:pPr>
            <w:r w:rsidRPr="00662B92">
              <w:rPr>
                <w:rFonts w:eastAsia="Calibri"/>
                <w:sz w:val="22"/>
                <w:szCs w:val="22"/>
                <w:lang w:eastAsia="en-US"/>
              </w:rPr>
              <w:t xml:space="preserve">Объект № 1: </w:t>
            </w:r>
          </w:p>
          <w:p w:rsidR="00662B92" w:rsidRPr="00662B92" w:rsidRDefault="00662B92" w:rsidP="00662B92">
            <w:pPr>
              <w:widowControl w:val="0"/>
              <w:autoSpaceDE w:val="0"/>
              <w:autoSpaceDN w:val="0"/>
              <w:adjustRightInd w:val="0"/>
              <w:ind w:firstLine="567"/>
              <w:contextualSpacing/>
              <w:jc w:val="both"/>
              <w:rPr>
                <w:rFonts w:eastAsia="Calibri"/>
                <w:lang w:eastAsia="en-US"/>
              </w:rPr>
            </w:pPr>
            <w:r w:rsidRPr="00662B92">
              <w:rPr>
                <w:rFonts w:eastAsia="Calibri"/>
                <w:sz w:val="22"/>
                <w:szCs w:val="22"/>
                <w:lang w:eastAsia="en-US"/>
              </w:rPr>
              <w:t xml:space="preserve">Объект № 2: … </w:t>
            </w:r>
          </w:p>
          <w:p w:rsidR="00662B92" w:rsidRPr="00662B92" w:rsidRDefault="00662B92" w:rsidP="00662B92">
            <w:pPr>
              <w:widowControl w:val="0"/>
              <w:autoSpaceDE w:val="0"/>
              <w:autoSpaceDN w:val="0"/>
              <w:adjustRightInd w:val="0"/>
              <w:ind w:firstLine="567"/>
              <w:contextualSpacing/>
              <w:jc w:val="both"/>
              <w:rPr>
                <w:rFonts w:eastAsia="Calibri"/>
                <w:lang w:eastAsia="en-US"/>
              </w:rPr>
            </w:pPr>
            <w:r w:rsidRPr="00662B92">
              <w:rPr>
                <w:rFonts w:eastAsia="Calibri"/>
                <w:sz w:val="22"/>
                <w:szCs w:val="22"/>
                <w:lang w:eastAsia="en-US"/>
              </w:rPr>
              <w:t>Объект № 3:…</w:t>
            </w:r>
          </w:p>
          <w:p w:rsidR="00662B92" w:rsidRPr="00662B92" w:rsidRDefault="00662B92" w:rsidP="00662B92">
            <w:pPr>
              <w:widowControl w:val="0"/>
              <w:autoSpaceDE w:val="0"/>
              <w:autoSpaceDN w:val="0"/>
              <w:adjustRightInd w:val="0"/>
              <w:ind w:firstLine="567"/>
              <w:contextualSpacing/>
              <w:jc w:val="both"/>
              <w:rPr>
                <w:rFonts w:eastAsia="Calibri"/>
                <w:lang w:eastAsia="en-US"/>
              </w:rPr>
            </w:pPr>
            <w:r w:rsidRPr="00662B92">
              <w:rPr>
                <w:rFonts w:eastAsia="Calibri"/>
                <w:sz w:val="22"/>
                <w:szCs w:val="22"/>
                <w:lang w:eastAsia="en-US"/>
              </w:rPr>
              <w:t>оформленные в соответствии с действующими нормативно-правовыми актами, (далее по тексту «Объекты»), перечисленные в технических заданиях (Приложения №№ 1.1. … к настоящему договору) являющиеся неотъемлемой частью настоящего договора, а</w:t>
            </w:r>
            <w:r w:rsidRPr="00662B92">
              <w:rPr>
                <w:rFonts w:eastAsia="Calibri"/>
                <w:bCs/>
                <w:sz w:val="22"/>
                <w:szCs w:val="22"/>
                <w:lang w:eastAsia="en-US"/>
              </w:rPr>
              <w:t xml:space="preserve"> также представить заявления в орган кадастрового учета о постановке на учет образуемых многоконтурных земельных участков, получить кадастровые паспорта на данные земельные участки.</w:t>
            </w:r>
          </w:p>
          <w:p w:rsidR="00662B92" w:rsidRPr="00662B92" w:rsidRDefault="00662B92" w:rsidP="00662B92">
            <w:pPr>
              <w:shd w:val="clear" w:color="auto" w:fill="FFFFFF"/>
              <w:ind w:firstLine="709"/>
              <w:jc w:val="both"/>
              <w:rPr>
                <w:spacing w:val="-1"/>
              </w:rPr>
            </w:pPr>
            <w:r w:rsidRPr="00662B92">
              <w:rPr>
                <w:spacing w:val="-1"/>
                <w:sz w:val="22"/>
                <w:szCs w:val="22"/>
              </w:rPr>
              <w:t>Конечным результатом выполнения работ Подрядчиком является передача Заказчику технического плана электросетевого комплекса. Работа считается выполненной в случае представления Подрядчиком в качестве результатов работ материалов, предусмотренных Техническим заданием (Приложение № 1-… к настоящему договору).</w:t>
            </w:r>
          </w:p>
          <w:p w:rsidR="00662B92" w:rsidRPr="00662B92" w:rsidRDefault="00662B92" w:rsidP="00662B92">
            <w:pPr>
              <w:shd w:val="clear" w:color="auto" w:fill="FFFFFF"/>
              <w:ind w:firstLine="567"/>
              <w:jc w:val="both"/>
            </w:pPr>
            <w:r w:rsidRPr="00662B92">
              <w:rPr>
                <w:spacing w:val="-12"/>
                <w:sz w:val="22"/>
                <w:szCs w:val="22"/>
              </w:rPr>
              <w:t>1.2.</w:t>
            </w:r>
            <w:r w:rsidRPr="00662B92">
              <w:rPr>
                <w:sz w:val="22"/>
                <w:szCs w:val="22"/>
              </w:rPr>
              <w:t xml:space="preserve"> Требования и объем работ определяется Заказчиком в технических заданиях (Приложения №№ 1.1. …). Технические задания являются неотъемлемой частью настоящего договора.</w:t>
            </w:r>
          </w:p>
          <w:p w:rsidR="00662B92" w:rsidRPr="00662B92" w:rsidRDefault="00662B92" w:rsidP="00662B92">
            <w:pPr>
              <w:tabs>
                <w:tab w:val="left" w:pos="842"/>
              </w:tabs>
              <w:suppressAutoHyphens/>
              <w:ind w:firstLine="567"/>
              <w:jc w:val="both"/>
            </w:pPr>
            <w:r w:rsidRPr="00662B92">
              <w:rPr>
                <w:sz w:val="22"/>
                <w:szCs w:val="22"/>
              </w:rPr>
              <w:t xml:space="preserve"> </w:t>
            </w:r>
          </w:p>
          <w:p w:rsidR="00662B92" w:rsidRPr="00662B92" w:rsidRDefault="00662B92" w:rsidP="00662B92">
            <w:pPr>
              <w:widowControl w:val="0"/>
              <w:shd w:val="clear" w:color="auto" w:fill="FFFFFF"/>
              <w:autoSpaceDE w:val="0"/>
              <w:autoSpaceDN w:val="0"/>
              <w:adjustRightInd w:val="0"/>
              <w:ind w:firstLine="567"/>
              <w:rPr>
                <w:b/>
                <w:bCs/>
              </w:rPr>
            </w:pPr>
            <w:r w:rsidRPr="00662B92">
              <w:rPr>
                <w:b/>
                <w:bCs/>
                <w:sz w:val="22"/>
                <w:szCs w:val="22"/>
              </w:rPr>
              <w:t>2. Цена работ и порядок расчетов</w:t>
            </w:r>
          </w:p>
          <w:p w:rsidR="00662B92" w:rsidRPr="00662B92" w:rsidRDefault="00662B92" w:rsidP="00662B92">
            <w:pPr>
              <w:shd w:val="clear" w:color="auto" w:fill="FFFFFF"/>
              <w:tabs>
                <w:tab w:val="left" w:leader="underscore" w:pos="5486"/>
              </w:tabs>
              <w:ind w:firstLine="567"/>
              <w:jc w:val="both"/>
              <w:rPr>
                <w:spacing w:val="-1"/>
              </w:rPr>
            </w:pPr>
            <w:r w:rsidRPr="00662B92">
              <w:rPr>
                <w:spacing w:val="-6"/>
                <w:sz w:val="22"/>
                <w:szCs w:val="22"/>
              </w:rPr>
              <w:t>2.1.</w:t>
            </w:r>
            <w:r w:rsidRPr="00662B92">
              <w:rPr>
                <w:sz w:val="22"/>
                <w:szCs w:val="22"/>
              </w:rPr>
              <w:t xml:space="preserve"> Общая цена работ, подлежащих выполнению по настоящему договору составляет _______________ рублей, в том числе НДС __________ рублей. </w:t>
            </w:r>
          </w:p>
          <w:p w:rsidR="00662B92" w:rsidRPr="00662B92" w:rsidRDefault="00662B92" w:rsidP="00662B92">
            <w:pPr>
              <w:tabs>
                <w:tab w:val="left" w:pos="0"/>
              </w:tabs>
              <w:ind w:firstLine="567"/>
              <w:jc w:val="both"/>
            </w:pPr>
            <w:r w:rsidRPr="00662B92">
              <w:rPr>
                <w:sz w:val="22"/>
                <w:szCs w:val="22"/>
              </w:rPr>
              <w:t xml:space="preserve">В стоимость работ, указанную в п. 2.1. настоящего договора, также включены все затраты, которые могут возникнуть при их выполнении, в том числе компенсация всех издержек Подрядчика, стоимость денежного вознаграждения, расходы на приобретение материально-технических ресурсов и оборудования, уплата налогов, командировочные и любые прочие расходы в чем бы они не заключались. </w:t>
            </w:r>
          </w:p>
          <w:p w:rsidR="00662B92" w:rsidRPr="00662B92" w:rsidRDefault="00662B92" w:rsidP="00662B92">
            <w:pPr>
              <w:ind w:firstLine="567"/>
              <w:jc w:val="both"/>
            </w:pPr>
            <w:r w:rsidRPr="00662B92">
              <w:rPr>
                <w:sz w:val="22"/>
                <w:szCs w:val="22"/>
              </w:rPr>
              <w:t xml:space="preserve">2.2.  Оплата по договору производится Заказчиком в следующем порядке: </w:t>
            </w:r>
            <w:r>
              <w:rPr>
                <w:sz w:val="22"/>
                <w:szCs w:val="22"/>
              </w:rPr>
              <w:t>__________________________</w:t>
            </w:r>
            <w:r w:rsidRPr="00662B92">
              <w:rPr>
                <w:sz w:val="22"/>
                <w:szCs w:val="22"/>
              </w:rPr>
              <w:t>.</w:t>
            </w:r>
          </w:p>
          <w:p w:rsidR="00662B92" w:rsidRPr="00662B92" w:rsidRDefault="00662B92" w:rsidP="00662B92">
            <w:pPr>
              <w:tabs>
                <w:tab w:val="left" w:pos="0"/>
              </w:tabs>
              <w:ind w:firstLine="567"/>
              <w:jc w:val="both"/>
            </w:pPr>
            <w:r w:rsidRPr="00662B92">
              <w:rPr>
                <w:sz w:val="22"/>
                <w:szCs w:val="22"/>
              </w:rPr>
              <w:t xml:space="preserve">В случае если в период действия договора будет выявлена необходимость в дополнительных работах, объем которых не превышает 5% (пять) процентов от стоимости настоящего Договора, такие работы должны быть выполнены Подрядчиком без дополнительной оплаты. </w:t>
            </w:r>
          </w:p>
          <w:p w:rsidR="00662B92" w:rsidRPr="00662B92" w:rsidRDefault="00662B92" w:rsidP="00662B92">
            <w:pPr>
              <w:tabs>
                <w:tab w:val="left" w:pos="0"/>
              </w:tabs>
              <w:ind w:firstLine="567"/>
              <w:jc w:val="both"/>
            </w:pPr>
            <w:r w:rsidRPr="00662B92">
              <w:rPr>
                <w:sz w:val="22"/>
                <w:szCs w:val="22"/>
              </w:rPr>
              <w:t>2.3. Подрядчик обязуется выставить Заказчику счет-фактуру, соответствующую положениям ст.169 НК РФ, в срок не позднее 5 рабочих дней со дня выполнения работ. В случае если Подрядчик не выставил в срок счет-фактуру, либо выставил счет-фактуру, содержание которой не соответствует ст. 169 НК РФ, Заказчик вправе взыскать с Подрядчика неустойку в сумме налога на добавленную стоимость (НДС), которая может быть предъявлена Заказчиком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фактическую передачу Заказчику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предъявлении вычетов или возмещения Заказчику из бюджета суммы НДС.</w:t>
            </w:r>
          </w:p>
          <w:p w:rsidR="00662B92" w:rsidRDefault="00662B92" w:rsidP="00662B92">
            <w:pPr>
              <w:tabs>
                <w:tab w:val="left" w:pos="0"/>
              </w:tabs>
              <w:spacing w:after="240"/>
              <w:ind w:firstLine="567"/>
              <w:jc w:val="both"/>
            </w:pPr>
            <w:r w:rsidRPr="00662B92">
              <w:rPr>
                <w:sz w:val="22"/>
                <w:szCs w:val="22"/>
              </w:rPr>
              <w:t xml:space="preserve">2.4. При отсутствии конечного результата по настоящему договору, определенного п. 1.1. настоящего договора, договор считается не выполненным, и Заказчик освобождается от обязательства по оплате выполненных работ в полном объеме, независимо от наличия подписанных промежуточных Актов сдачи-приемки выполненных этапов работ. </w:t>
            </w:r>
          </w:p>
          <w:p w:rsidR="00C56786" w:rsidRPr="00406618" w:rsidRDefault="00C56786" w:rsidP="00C56786">
            <w:pPr>
              <w:tabs>
                <w:tab w:val="left" w:pos="851"/>
                <w:tab w:val="num" w:pos="900"/>
              </w:tabs>
              <w:spacing w:line="256" w:lineRule="auto"/>
              <w:ind w:left="-11" w:firstLine="646"/>
              <w:jc w:val="both"/>
              <w:rPr>
                <w:lang w:eastAsia="en-US"/>
              </w:rPr>
            </w:pPr>
            <w:r w:rsidRPr="00406618">
              <w:rPr>
                <w:sz w:val="22"/>
                <w:szCs w:val="22"/>
                <w:lang w:eastAsia="en-US"/>
              </w:rPr>
              <w:lastRenderedPageBreak/>
              <w:t>2.5.</w:t>
            </w:r>
            <w:r>
              <w:rPr>
                <w:sz w:val="22"/>
                <w:szCs w:val="22"/>
                <w:lang w:eastAsia="en-US"/>
              </w:rPr>
              <w:t xml:space="preserve"> Подрядчик</w:t>
            </w:r>
            <w:r w:rsidRPr="00406618">
              <w:rPr>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w:t>
            </w:r>
            <w:r>
              <w:rPr>
                <w:sz w:val="22"/>
                <w:szCs w:val="22"/>
                <w:lang w:eastAsia="en-US"/>
              </w:rPr>
              <w:t>Подрядчик</w:t>
            </w:r>
            <w:r w:rsidRPr="00406618">
              <w:rPr>
                <w:sz w:val="22"/>
                <w:szCs w:val="22"/>
                <w:lang w:eastAsia="en-US"/>
              </w:rPr>
              <w:t xml:space="preserve">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C56786" w:rsidRPr="00406618" w:rsidRDefault="00C56786" w:rsidP="00C56786">
            <w:pPr>
              <w:tabs>
                <w:tab w:val="left" w:pos="851"/>
                <w:tab w:val="num" w:pos="900"/>
              </w:tabs>
              <w:spacing w:line="256" w:lineRule="auto"/>
              <w:ind w:left="-11" w:firstLine="819"/>
              <w:jc w:val="both"/>
              <w:rPr>
                <w:lang w:eastAsia="en-US"/>
              </w:rPr>
            </w:pPr>
            <w:r w:rsidRPr="00406618">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C56786" w:rsidRPr="00406618" w:rsidRDefault="00C56786" w:rsidP="00C56786">
            <w:pPr>
              <w:tabs>
                <w:tab w:val="left" w:pos="851"/>
                <w:tab w:val="num" w:pos="900"/>
              </w:tabs>
              <w:spacing w:line="256" w:lineRule="auto"/>
              <w:ind w:left="-11"/>
              <w:jc w:val="both"/>
              <w:rPr>
                <w:shd w:val="clear" w:color="auto" w:fill="FFFFFF"/>
                <w:lang w:eastAsia="en-US"/>
              </w:rPr>
            </w:pPr>
            <w:r w:rsidRPr="00406618">
              <w:rPr>
                <w:sz w:val="22"/>
                <w:szCs w:val="22"/>
                <w:lang w:eastAsia="en-US"/>
              </w:rPr>
              <w:t xml:space="preserve">              Б</w:t>
            </w:r>
            <w:r w:rsidRPr="00406618">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C56786" w:rsidRPr="00406618" w:rsidRDefault="00C56786" w:rsidP="00C56786">
            <w:pPr>
              <w:tabs>
                <w:tab w:val="left" w:pos="851"/>
                <w:tab w:val="num" w:pos="900"/>
              </w:tabs>
              <w:spacing w:line="256" w:lineRule="auto"/>
              <w:ind w:left="-11"/>
              <w:jc w:val="both"/>
              <w:rPr>
                <w:shd w:val="clear" w:color="auto" w:fill="FFFFFF"/>
                <w:lang w:eastAsia="en-US"/>
              </w:rPr>
            </w:pPr>
            <w:r w:rsidRPr="00406618">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C56786" w:rsidRPr="00406618" w:rsidRDefault="00C56786" w:rsidP="00C56786">
            <w:pPr>
              <w:pStyle w:val="18"/>
              <w:tabs>
                <w:tab w:val="left" w:pos="180"/>
                <w:tab w:val="left" w:pos="284"/>
                <w:tab w:val="left" w:pos="993"/>
                <w:tab w:val="left" w:pos="1276"/>
              </w:tabs>
              <w:spacing w:line="256" w:lineRule="auto"/>
              <w:ind w:left="0"/>
              <w:jc w:val="both"/>
              <w:rPr>
                <w:lang w:eastAsia="en-US"/>
              </w:rPr>
            </w:pPr>
            <w:r w:rsidRPr="00406618">
              <w:rPr>
                <w:sz w:val="22"/>
                <w:szCs w:val="22"/>
                <w:shd w:val="clear" w:color="auto" w:fill="FFFFFF"/>
                <w:lang w:eastAsia="en-US"/>
              </w:rPr>
              <w:t xml:space="preserve">              2.7. </w:t>
            </w:r>
            <w:r w:rsidRPr="00406618">
              <w:rPr>
                <w:sz w:val="22"/>
                <w:szCs w:val="22"/>
                <w:lang w:eastAsia="en-US"/>
              </w:rPr>
              <w:t xml:space="preserve">Обязательства </w:t>
            </w:r>
            <w:r>
              <w:rPr>
                <w:sz w:val="22"/>
                <w:szCs w:val="22"/>
                <w:lang w:eastAsia="en-US"/>
              </w:rPr>
              <w:t>Подрядчик</w:t>
            </w:r>
            <w:r w:rsidRPr="00406618">
              <w:rPr>
                <w:sz w:val="22"/>
                <w:szCs w:val="22"/>
                <w:lang w:eastAsia="en-US"/>
              </w:rPr>
              <w:t>а, связанные с исполнением договора включают в себя:</w:t>
            </w:r>
          </w:p>
          <w:p w:rsidR="00C56786" w:rsidRPr="00406618" w:rsidRDefault="00C56786" w:rsidP="00C56786">
            <w:pPr>
              <w:pStyle w:val="18"/>
              <w:tabs>
                <w:tab w:val="left" w:pos="180"/>
                <w:tab w:val="left" w:pos="284"/>
                <w:tab w:val="left" w:pos="993"/>
                <w:tab w:val="left" w:pos="1276"/>
              </w:tabs>
              <w:spacing w:line="256" w:lineRule="auto"/>
              <w:ind w:left="0"/>
              <w:jc w:val="both"/>
              <w:rPr>
                <w:lang w:eastAsia="en-US"/>
              </w:rPr>
            </w:pPr>
            <w:r w:rsidRPr="00406618">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rsidR="00C56786" w:rsidRPr="00406618" w:rsidRDefault="00C56786" w:rsidP="00C56786">
            <w:pPr>
              <w:pStyle w:val="18"/>
              <w:tabs>
                <w:tab w:val="left" w:pos="180"/>
                <w:tab w:val="left" w:pos="284"/>
                <w:tab w:val="left" w:pos="993"/>
                <w:tab w:val="left" w:pos="1276"/>
              </w:tabs>
              <w:spacing w:line="256" w:lineRule="auto"/>
              <w:ind w:left="0"/>
              <w:jc w:val="both"/>
              <w:rPr>
                <w:lang w:eastAsia="en-US"/>
              </w:rPr>
            </w:pPr>
            <w:r w:rsidRPr="00406618">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C56786" w:rsidRPr="00406618" w:rsidRDefault="00C56786" w:rsidP="00C56786">
            <w:pPr>
              <w:pStyle w:val="18"/>
              <w:tabs>
                <w:tab w:val="left" w:pos="180"/>
                <w:tab w:val="left" w:pos="284"/>
                <w:tab w:val="left" w:pos="993"/>
                <w:tab w:val="left" w:pos="1276"/>
              </w:tabs>
              <w:spacing w:line="256" w:lineRule="auto"/>
              <w:ind w:left="0"/>
              <w:jc w:val="both"/>
              <w:rPr>
                <w:lang w:eastAsia="en-US"/>
              </w:rPr>
            </w:pPr>
            <w:r w:rsidRPr="00406618">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C56786" w:rsidRPr="00406618" w:rsidRDefault="00C56786" w:rsidP="00C56786">
            <w:pPr>
              <w:pStyle w:val="18"/>
              <w:tabs>
                <w:tab w:val="left" w:pos="180"/>
                <w:tab w:val="left" w:pos="284"/>
                <w:tab w:val="left" w:pos="993"/>
                <w:tab w:val="left" w:pos="1276"/>
              </w:tabs>
              <w:spacing w:line="256" w:lineRule="auto"/>
              <w:ind w:left="0"/>
              <w:jc w:val="both"/>
              <w:rPr>
                <w:lang w:eastAsia="en-US"/>
              </w:rPr>
            </w:pPr>
            <w:r w:rsidRPr="00406618">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C56786" w:rsidRPr="00406618" w:rsidRDefault="00C56786" w:rsidP="00C56786">
            <w:pPr>
              <w:pStyle w:val="18"/>
              <w:tabs>
                <w:tab w:val="left" w:pos="180"/>
                <w:tab w:val="left" w:pos="284"/>
                <w:tab w:val="left" w:pos="993"/>
                <w:tab w:val="left" w:pos="1276"/>
              </w:tabs>
              <w:spacing w:line="256" w:lineRule="auto"/>
              <w:ind w:left="0"/>
              <w:jc w:val="both"/>
              <w:rPr>
                <w:lang w:eastAsia="en-US"/>
              </w:rPr>
            </w:pPr>
            <w:r w:rsidRPr="00406618">
              <w:rPr>
                <w:sz w:val="22"/>
                <w:szCs w:val="22"/>
                <w:lang w:eastAsia="en-US"/>
              </w:rPr>
              <w:t xml:space="preserve">           - обязательство не предоставлять в процессе исполнения договора ложных документов и сведений;</w:t>
            </w:r>
          </w:p>
          <w:p w:rsidR="00C56786" w:rsidRPr="00406618" w:rsidRDefault="00C56786" w:rsidP="00C56786">
            <w:pPr>
              <w:pStyle w:val="18"/>
              <w:tabs>
                <w:tab w:val="left" w:pos="180"/>
                <w:tab w:val="left" w:pos="284"/>
                <w:tab w:val="left" w:pos="993"/>
                <w:tab w:val="left" w:pos="1276"/>
              </w:tabs>
              <w:spacing w:line="256" w:lineRule="auto"/>
              <w:ind w:left="0"/>
              <w:jc w:val="both"/>
              <w:rPr>
                <w:lang w:eastAsia="en-US"/>
              </w:rPr>
            </w:pPr>
            <w:r w:rsidRPr="00406618">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C56786" w:rsidRPr="00406618" w:rsidRDefault="00C56786" w:rsidP="00C56786">
            <w:pPr>
              <w:pStyle w:val="18"/>
              <w:tabs>
                <w:tab w:val="left" w:pos="180"/>
                <w:tab w:val="left" w:pos="284"/>
                <w:tab w:val="left" w:pos="567"/>
                <w:tab w:val="left" w:pos="993"/>
                <w:tab w:val="left" w:pos="1276"/>
              </w:tabs>
              <w:spacing w:line="256" w:lineRule="auto"/>
              <w:ind w:left="0"/>
              <w:jc w:val="both"/>
              <w:rPr>
                <w:lang w:eastAsia="en-US"/>
              </w:rPr>
            </w:pPr>
            <w:r w:rsidRPr="00406618">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C56786" w:rsidRPr="00406618" w:rsidRDefault="00C56786" w:rsidP="00C56786">
            <w:pPr>
              <w:pStyle w:val="18"/>
              <w:tabs>
                <w:tab w:val="left" w:pos="180"/>
                <w:tab w:val="left" w:pos="284"/>
                <w:tab w:val="left" w:pos="567"/>
                <w:tab w:val="left" w:pos="993"/>
                <w:tab w:val="left" w:pos="1276"/>
              </w:tabs>
              <w:spacing w:line="256" w:lineRule="auto"/>
              <w:ind w:left="0" w:firstLine="666"/>
              <w:jc w:val="both"/>
              <w:rPr>
                <w:lang w:eastAsia="en-US"/>
              </w:rPr>
            </w:pPr>
            <w:r w:rsidRPr="00406618">
              <w:rPr>
                <w:sz w:val="22"/>
                <w:szCs w:val="22"/>
                <w:lang w:eastAsia="en-US"/>
              </w:rPr>
              <w:t xml:space="preserve">2.9. Обеспечение исполнение договора возвращается </w:t>
            </w:r>
            <w:r>
              <w:rPr>
                <w:sz w:val="22"/>
                <w:szCs w:val="22"/>
                <w:lang w:eastAsia="en-US"/>
              </w:rPr>
              <w:t>Подрядчик</w:t>
            </w:r>
            <w:r w:rsidRPr="00406618">
              <w:rPr>
                <w:sz w:val="22"/>
                <w:szCs w:val="22"/>
                <w:lang w:eastAsia="en-US"/>
              </w:rPr>
              <w:t xml:space="preserve">у, перечислившему такое обеспечение и заключившему договор по итогам закупочной процедуры, в течение 7 (семи) рабочих дней с момента исполнения таким </w:t>
            </w:r>
            <w:r>
              <w:rPr>
                <w:sz w:val="22"/>
                <w:szCs w:val="22"/>
                <w:lang w:eastAsia="en-US"/>
              </w:rPr>
              <w:t>Подрядчик</w:t>
            </w:r>
            <w:r w:rsidRPr="00406618">
              <w:rPr>
                <w:sz w:val="22"/>
                <w:szCs w:val="22"/>
                <w:lang w:eastAsia="en-US"/>
              </w:rPr>
              <w:t xml:space="preserve">ом всех обязательств по договору и направления таким поставщиком письменного заявления на возврат обеспечения. </w:t>
            </w:r>
          </w:p>
          <w:p w:rsidR="00C56786" w:rsidRPr="00406618" w:rsidRDefault="00C56786" w:rsidP="00C56786">
            <w:pPr>
              <w:pStyle w:val="18"/>
              <w:tabs>
                <w:tab w:val="left" w:pos="180"/>
                <w:tab w:val="left" w:pos="284"/>
                <w:tab w:val="left" w:pos="567"/>
                <w:tab w:val="left" w:pos="993"/>
                <w:tab w:val="left" w:pos="1560"/>
              </w:tabs>
              <w:spacing w:line="256" w:lineRule="auto"/>
              <w:ind w:left="0"/>
              <w:jc w:val="both"/>
              <w:rPr>
                <w:lang w:eastAsia="en-US"/>
              </w:rPr>
            </w:pPr>
            <w:r w:rsidRPr="00406618">
              <w:rPr>
                <w:sz w:val="22"/>
                <w:szCs w:val="22"/>
                <w:lang w:eastAsia="en-US"/>
              </w:rPr>
              <w:t xml:space="preserve">         </w:t>
            </w:r>
            <w:r>
              <w:rPr>
                <w:sz w:val="22"/>
                <w:szCs w:val="22"/>
                <w:lang w:eastAsia="en-US"/>
              </w:rPr>
              <w:t xml:space="preserve">  </w:t>
            </w:r>
            <w:r w:rsidRPr="00406618">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C56786" w:rsidRDefault="00C56786" w:rsidP="00662B92">
            <w:pPr>
              <w:widowControl w:val="0"/>
              <w:shd w:val="clear" w:color="auto" w:fill="FFFFFF"/>
              <w:autoSpaceDE w:val="0"/>
              <w:autoSpaceDN w:val="0"/>
              <w:adjustRightInd w:val="0"/>
              <w:ind w:firstLine="567"/>
              <w:rPr>
                <w:b/>
                <w:bCs/>
              </w:rPr>
            </w:pPr>
          </w:p>
          <w:p w:rsidR="00662B92" w:rsidRPr="00662B92" w:rsidRDefault="00662B92" w:rsidP="00662B92">
            <w:pPr>
              <w:widowControl w:val="0"/>
              <w:shd w:val="clear" w:color="auto" w:fill="FFFFFF"/>
              <w:autoSpaceDE w:val="0"/>
              <w:autoSpaceDN w:val="0"/>
              <w:adjustRightInd w:val="0"/>
              <w:ind w:firstLine="567"/>
              <w:rPr>
                <w:b/>
                <w:bCs/>
              </w:rPr>
            </w:pPr>
            <w:r w:rsidRPr="00662B92">
              <w:rPr>
                <w:b/>
                <w:bCs/>
                <w:sz w:val="22"/>
                <w:szCs w:val="22"/>
              </w:rPr>
              <w:t>3. Сроки выполнения работ</w:t>
            </w:r>
          </w:p>
          <w:p w:rsidR="00662B92" w:rsidRPr="00662B92" w:rsidRDefault="00662B92" w:rsidP="00662B92">
            <w:pPr>
              <w:ind w:firstLine="567"/>
              <w:jc w:val="both"/>
              <w:rPr>
                <w:bCs/>
              </w:rPr>
            </w:pPr>
            <w:r w:rsidRPr="00662B92">
              <w:rPr>
                <w:spacing w:val="-6"/>
                <w:sz w:val="22"/>
                <w:szCs w:val="22"/>
              </w:rPr>
              <w:t>3.1.</w:t>
            </w:r>
            <w:r w:rsidRPr="00662B92">
              <w:rPr>
                <w:sz w:val="22"/>
                <w:szCs w:val="22"/>
              </w:rPr>
              <w:t xml:space="preserve"> Подрядчик должен приступить к выполнению работ на следующий рабочий день с момента с момента подписания Договора</w:t>
            </w:r>
            <w:r w:rsidRPr="00662B92">
              <w:rPr>
                <w:spacing w:val="-3"/>
                <w:sz w:val="22"/>
                <w:szCs w:val="22"/>
              </w:rPr>
              <w:t xml:space="preserve">, </w:t>
            </w:r>
            <w:r w:rsidRPr="00662B92">
              <w:rPr>
                <w:sz w:val="22"/>
                <w:szCs w:val="22"/>
              </w:rPr>
              <w:t>и</w:t>
            </w:r>
            <w:r w:rsidRPr="00662B92">
              <w:rPr>
                <w:spacing w:val="-3"/>
                <w:sz w:val="22"/>
                <w:szCs w:val="22"/>
              </w:rPr>
              <w:t xml:space="preserve"> полностью завершить работы: не позднее </w:t>
            </w:r>
            <w:r>
              <w:rPr>
                <w:spacing w:val="-3"/>
                <w:sz w:val="22"/>
                <w:szCs w:val="22"/>
              </w:rPr>
              <w:t>6</w:t>
            </w:r>
            <w:r w:rsidRPr="00662B92">
              <w:rPr>
                <w:spacing w:val="-3"/>
                <w:sz w:val="22"/>
                <w:szCs w:val="22"/>
              </w:rPr>
              <w:t>0 (</w:t>
            </w:r>
            <w:r>
              <w:rPr>
                <w:spacing w:val="-3"/>
                <w:sz w:val="22"/>
                <w:szCs w:val="22"/>
              </w:rPr>
              <w:t>шестидесяти</w:t>
            </w:r>
            <w:r w:rsidRPr="00662B92">
              <w:rPr>
                <w:spacing w:val="-3"/>
                <w:sz w:val="22"/>
                <w:szCs w:val="22"/>
              </w:rPr>
              <w:t>) календарных дней с даты заключения настоящего договора.</w:t>
            </w:r>
          </w:p>
          <w:p w:rsidR="00662B92" w:rsidRPr="00662B92" w:rsidRDefault="00662B92" w:rsidP="00662B92">
            <w:pPr>
              <w:shd w:val="clear" w:color="auto" w:fill="FFFFFF"/>
              <w:tabs>
                <w:tab w:val="left" w:pos="523"/>
                <w:tab w:val="left" w:leader="underscore" w:pos="8203"/>
                <w:tab w:val="left" w:leader="underscore" w:pos="10085"/>
              </w:tabs>
              <w:ind w:firstLine="567"/>
              <w:jc w:val="both"/>
            </w:pPr>
            <w:r w:rsidRPr="00662B92">
              <w:rPr>
                <w:spacing w:val="-7"/>
                <w:sz w:val="22"/>
                <w:szCs w:val="22"/>
              </w:rPr>
              <w:t>3.2.</w:t>
            </w:r>
            <w:r w:rsidRPr="00662B92">
              <w:rPr>
                <w:sz w:val="22"/>
                <w:szCs w:val="22"/>
              </w:rPr>
              <w:t xml:space="preserve"> Сроки выполнения работ могут быть изменены по обоюдному соглашению Сторон, оформленному в виде дополнительного соглашения к настоящему договору, подписанного уполномоченными представителями Сторон.</w:t>
            </w:r>
          </w:p>
          <w:p w:rsidR="00662B92" w:rsidRPr="00662B92" w:rsidRDefault="00662B92" w:rsidP="00662B92">
            <w:pPr>
              <w:shd w:val="clear" w:color="auto" w:fill="FFFFFF"/>
              <w:tabs>
                <w:tab w:val="left" w:pos="523"/>
                <w:tab w:val="left" w:leader="underscore" w:pos="8203"/>
                <w:tab w:val="left" w:leader="underscore" w:pos="10085"/>
              </w:tabs>
              <w:ind w:firstLine="567"/>
              <w:jc w:val="both"/>
            </w:pPr>
          </w:p>
          <w:p w:rsidR="00662B92" w:rsidRPr="00662B92" w:rsidRDefault="00662B92" w:rsidP="00662B92">
            <w:pPr>
              <w:widowControl w:val="0"/>
              <w:shd w:val="clear" w:color="auto" w:fill="FFFFFF"/>
              <w:autoSpaceDE w:val="0"/>
              <w:autoSpaceDN w:val="0"/>
              <w:adjustRightInd w:val="0"/>
              <w:ind w:firstLine="567"/>
              <w:rPr>
                <w:b/>
                <w:bCs/>
              </w:rPr>
            </w:pPr>
            <w:r w:rsidRPr="00662B92">
              <w:rPr>
                <w:b/>
                <w:bCs/>
                <w:sz w:val="22"/>
                <w:szCs w:val="22"/>
              </w:rPr>
              <w:t>4. Права и обязанности сторон</w:t>
            </w:r>
          </w:p>
          <w:p w:rsidR="00662B92" w:rsidRPr="00662B92" w:rsidRDefault="00662B92" w:rsidP="00662B92">
            <w:pPr>
              <w:shd w:val="clear" w:color="auto" w:fill="FFFFFF"/>
              <w:tabs>
                <w:tab w:val="left" w:pos="499"/>
              </w:tabs>
              <w:ind w:firstLine="567"/>
              <w:jc w:val="both"/>
            </w:pPr>
            <w:r w:rsidRPr="00662B92">
              <w:rPr>
                <w:spacing w:val="-5"/>
                <w:sz w:val="22"/>
                <w:szCs w:val="22"/>
              </w:rPr>
              <w:t>4.1.</w:t>
            </w:r>
            <w:r w:rsidRPr="00662B92">
              <w:rPr>
                <w:b/>
                <w:bCs/>
                <w:sz w:val="22"/>
                <w:szCs w:val="22"/>
              </w:rPr>
              <w:tab/>
              <w:t xml:space="preserve"> </w:t>
            </w:r>
            <w:r w:rsidRPr="00662B92">
              <w:rPr>
                <w:spacing w:val="-2"/>
                <w:sz w:val="22"/>
                <w:szCs w:val="22"/>
              </w:rPr>
              <w:t>Подрядчик обязан:</w:t>
            </w:r>
          </w:p>
          <w:p w:rsidR="00662B92" w:rsidRPr="00662B92" w:rsidRDefault="00662B92" w:rsidP="00662B92">
            <w:pPr>
              <w:ind w:firstLine="567"/>
              <w:jc w:val="both"/>
            </w:pPr>
            <w:r w:rsidRPr="00662B92">
              <w:rPr>
                <w:spacing w:val="-5"/>
                <w:sz w:val="22"/>
                <w:szCs w:val="22"/>
              </w:rPr>
              <w:t>4.1.1.</w:t>
            </w:r>
            <w:r w:rsidRPr="00662B92">
              <w:rPr>
                <w:sz w:val="22"/>
                <w:szCs w:val="22"/>
              </w:rPr>
              <w:tab/>
              <w:t xml:space="preserve">Выполнять работы в соответствии с техническим заданием и иными исходными данными, а также с надлежащим качеством в согласованные сторонами сроки, руководствуясь </w:t>
            </w:r>
            <w:r w:rsidRPr="00662B92">
              <w:rPr>
                <w:spacing w:val="-1"/>
                <w:sz w:val="22"/>
                <w:szCs w:val="22"/>
              </w:rPr>
              <w:t>требованиями Федерального закона от 24 июля 2007 г. № 221-ФЗ «О кадастровой деятельности», нормативными правовыми актами РФ и иными нормативно-техническими требованиями к выполнению работ</w:t>
            </w:r>
            <w:r w:rsidRPr="00662B92">
              <w:rPr>
                <w:sz w:val="22"/>
                <w:szCs w:val="22"/>
              </w:rPr>
              <w:t>.</w:t>
            </w:r>
          </w:p>
          <w:p w:rsidR="00662B92" w:rsidRPr="00662B92" w:rsidRDefault="00662B92" w:rsidP="00662B92">
            <w:pPr>
              <w:widowControl w:val="0"/>
              <w:numPr>
                <w:ilvl w:val="0"/>
                <w:numId w:val="47"/>
              </w:numPr>
              <w:shd w:val="clear" w:color="auto" w:fill="FFFFFF"/>
              <w:tabs>
                <w:tab w:val="left" w:pos="682"/>
              </w:tabs>
              <w:autoSpaceDE w:val="0"/>
              <w:autoSpaceDN w:val="0"/>
              <w:adjustRightInd w:val="0"/>
              <w:jc w:val="both"/>
              <w:rPr>
                <w:spacing w:val="-5"/>
              </w:rPr>
            </w:pPr>
            <w:r w:rsidRPr="00662B92">
              <w:rPr>
                <w:sz w:val="22"/>
                <w:szCs w:val="22"/>
              </w:rPr>
              <w:t>Согласовать с Заказчиком результаты камеральных работ.</w:t>
            </w:r>
          </w:p>
          <w:p w:rsidR="00662B92" w:rsidRPr="00662B92" w:rsidRDefault="00662B92" w:rsidP="00662B92">
            <w:pPr>
              <w:widowControl w:val="0"/>
              <w:numPr>
                <w:ilvl w:val="0"/>
                <w:numId w:val="47"/>
              </w:numPr>
              <w:shd w:val="clear" w:color="auto" w:fill="FFFFFF"/>
              <w:tabs>
                <w:tab w:val="left" w:pos="682"/>
              </w:tabs>
              <w:autoSpaceDE w:val="0"/>
              <w:autoSpaceDN w:val="0"/>
              <w:adjustRightInd w:val="0"/>
              <w:jc w:val="both"/>
            </w:pPr>
            <w:r w:rsidRPr="00662B92">
              <w:rPr>
                <w:sz w:val="22"/>
                <w:szCs w:val="22"/>
              </w:rPr>
              <w:t xml:space="preserve">Безвозмездно в течение 10 (десяти) календарных дней устранить недостатки в отчетной документации или выполненных работах, допущенные по вине </w:t>
            </w:r>
            <w:r w:rsidRPr="00662B92">
              <w:rPr>
                <w:iCs/>
                <w:sz w:val="22"/>
                <w:szCs w:val="22"/>
              </w:rPr>
              <w:t>Подрядчика</w:t>
            </w:r>
            <w:r w:rsidRPr="00662B92">
              <w:rPr>
                <w:i/>
                <w:iCs/>
                <w:sz w:val="22"/>
                <w:szCs w:val="22"/>
              </w:rPr>
              <w:t>,</w:t>
            </w:r>
            <w:r w:rsidRPr="00662B92">
              <w:rPr>
                <w:sz w:val="22"/>
                <w:szCs w:val="22"/>
              </w:rPr>
              <w:t xml:space="preserve"> в случае их обнаружения Заказчиком или органом кадастрового учета. Недостатками работ являются несоответствие результатов работ Техническому заданию, нормативно-техническим документам, несоответствие готовой продукции (документации) требованиям законодательства Российской Федерации, государственным стандартам, требованиям и указаниям Заказчика, изложенным в настоящем договоре, а также любые иные недостатки – не позволяющие в полном </w:t>
            </w:r>
            <w:r w:rsidRPr="00662B92">
              <w:rPr>
                <w:sz w:val="22"/>
                <w:szCs w:val="22"/>
              </w:rPr>
              <w:lastRenderedPageBreak/>
              <w:t>объеме достичь конечного результата, указанного в п. 1.1. настоящего договора.</w:t>
            </w:r>
          </w:p>
          <w:p w:rsidR="00662B92" w:rsidRPr="00662B92" w:rsidRDefault="00662B92" w:rsidP="00662B92">
            <w:pPr>
              <w:widowControl w:val="0"/>
              <w:numPr>
                <w:ilvl w:val="0"/>
                <w:numId w:val="47"/>
              </w:numPr>
              <w:shd w:val="clear" w:color="auto" w:fill="FFFFFF"/>
              <w:tabs>
                <w:tab w:val="left" w:pos="682"/>
              </w:tabs>
              <w:autoSpaceDE w:val="0"/>
              <w:autoSpaceDN w:val="0"/>
              <w:adjustRightInd w:val="0"/>
              <w:jc w:val="both"/>
              <w:rPr>
                <w:spacing w:val="-5"/>
              </w:rPr>
            </w:pPr>
            <w:r w:rsidRPr="00662B92">
              <w:rPr>
                <w:spacing w:val="-1"/>
                <w:sz w:val="22"/>
                <w:szCs w:val="22"/>
              </w:rPr>
              <w:t>Передать Заказчику все исполненное по договору.</w:t>
            </w:r>
          </w:p>
          <w:p w:rsidR="00662B92" w:rsidRPr="00662B92" w:rsidRDefault="00662B92" w:rsidP="00662B92">
            <w:pPr>
              <w:widowControl w:val="0"/>
              <w:numPr>
                <w:ilvl w:val="0"/>
                <w:numId w:val="47"/>
              </w:numPr>
              <w:shd w:val="clear" w:color="auto" w:fill="FFFFFF"/>
              <w:tabs>
                <w:tab w:val="left" w:pos="682"/>
              </w:tabs>
              <w:autoSpaceDE w:val="0"/>
              <w:autoSpaceDN w:val="0"/>
              <w:adjustRightInd w:val="0"/>
              <w:jc w:val="both"/>
              <w:rPr>
                <w:spacing w:val="-5"/>
              </w:rPr>
            </w:pPr>
            <w:r w:rsidRPr="00662B92">
              <w:rPr>
                <w:sz w:val="22"/>
                <w:szCs w:val="22"/>
              </w:rPr>
              <w:t xml:space="preserve">Если в процессе выполнения работ выясняется неизбежность получения отрицательного результата или нецелесообразность дальнейшего проведения работ, </w:t>
            </w:r>
            <w:r w:rsidRPr="00662B92">
              <w:rPr>
                <w:iCs/>
                <w:sz w:val="22"/>
                <w:szCs w:val="22"/>
              </w:rPr>
              <w:t>Подрядчик</w:t>
            </w:r>
            <w:r w:rsidRPr="00662B92">
              <w:rPr>
                <w:sz w:val="22"/>
                <w:szCs w:val="22"/>
              </w:rPr>
              <w:t xml:space="preserve"> обязан приостановить их и в течение 3 (трех) дней в письменной форме поставить в известность </w:t>
            </w:r>
            <w:r w:rsidRPr="00662B92">
              <w:rPr>
                <w:iCs/>
                <w:sz w:val="22"/>
                <w:szCs w:val="22"/>
              </w:rPr>
              <w:t>Заказчика</w:t>
            </w:r>
            <w:r w:rsidRPr="00662B92">
              <w:rPr>
                <w:sz w:val="22"/>
                <w:szCs w:val="22"/>
              </w:rPr>
              <w:t xml:space="preserve">. В этом случае </w:t>
            </w:r>
            <w:r w:rsidRPr="00662B92">
              <w:rPr>
                <w:iCs/>
                <w:sz w:val="22"/>
                <w:szCs w:val="22"/>
              </w:rPr>
              <w:t>Стороны</w:t>
            </w:r>
            <w:r w:rsidRPr="00662B92">
              <w:rPr>
                <w:sz w:val="22"/>
                <w:szCs w:val="22"/>
              </w:rPr>
              <w:t xml:space="preserve"> обязуются в течение 5 (пяти) дней рассмотреть вопрос о целесообразности продолжения работ и оформить свое решение дополнительным соглашением к настоящему Договору, согласованным и подписанным обеими </w:t>
            </w:r>
            <w:r w:rsidRPr="00662B92">
              <w:rPr>
                <w:iCs/>
                <w:sz w:val="22"/>
                <w:szCs w:val="22"/>
              </w:rPr>
              <w:t>Сторонами</w:t>
            </w:r>
            <w:r w:rsidRPr="00662B92">
              <w:rPr>
                <w:sz w:val="22"/>
                <w:szCs w:val="22"/>
              </w:rPr>
              <w:t xml:space="preserve">. </w:t>
            </w:r>
          </w:p>
          <w:p w:rsidR="00662B92" w:rsidRPr="00C56786" w:rsidRDefault="00662B92" w:rsidP="00662B92">
            <w:pPr>
              <w:widowControl w:val="0"/>
              <w:numPr>
                <w:ilvl w:val="0"/>
                <w:numId w:val="47"/>
              </w:numPr>
              <w:tabs>
                <w:tab w:val="left" w:pos="567"/>
                <w:tab w:val="left" w:pos="851"/>
              </w:tabs>
              <w:autoSpaceDE w:val="0"/>
              <w:autoSpaceDN w:val="0"/>
              <w:adjustRightInd w:val="0"/>
              <w:ind w:right="-28"/>
              <w:contextualSpacing/>
              <w:jc w:val="both"/>
              <w:rPr>
                <w:rFonts w:eastAsia="Calibri"/>
                <w:lang w:eastAsia="en-US"/>
              </w:rPr>
            </w:pPr>
            <w:r w:rsidRPr="00C56786">
              <w:rPr>
                <w:rFonts w:eastAsia="Calibri"/>
                <w:sz w:val="22"/>
                <w:szCs w:val="22"/>
                <w:lang w:eastAsia="en-US"/>
              </w:rPr>
              <w:t>В случае, если в ходе исполнения настоящего договора из официальных источников, перечень которых определен действующим законодательством РФ и/или законодательством Волгоградской области, станет известно об изменениях законодательства Российской Федерации и/или законодательства Волгоградской области, а также иных нормативных правовых актов в части регулирования вопросов, составляющих предмет Договора и которые могут повлиять на актуальность результата работ по настоящему договору для Заказчика, и/или повлечь несоответствие результата работ по настоящему договору действующему законодательству, Подрядчик обязан приостановить выполнение работ по настоящему договору, и уведомить Заказчика способом позволяющим однозначно установить дату получения заключения Заказчиком в письменной форме о необходимости пересмотра перечня, объёмов, видов работ, сроков их исполнения и т.п.</w:t>
            </w:r>
          </w:p>
          <w:p w:rsidR="00662B92" w:rsidRPr="00C56786" w:rsidRDefault="00662B92" w:rsidP="00662B92">
            <w:pPr>
              <w:widowControl w:val="0"/>
              <w:autoSpaceDE w:val="0"/>
              <w:autoSpaceDN w:val="0"/>
              <w:adjustRightInd w:val="0"/>
              <w:spacing w:after="200" w:line="276" w:lineRule="auto"/>
              <w:ind w:right="-28" w:firstLine="567"/>
              <w:contextualSpacing/>
              <w:jc w:val="both"/>
              <w:rPr>
                <w:rFonts w:eastAsia="Calibri"/>
                <w:lang w:eastAsia="en-US"/>
              </w:rPr>
            </w:pPr>
            <w:r w:rsidRPr="00C56786">
              <w:rPr>
                <w:rFonts w:eastAsia="Calibri"/>
                <w:sz w:val="22"/>
                <w:szCs w:val="22"/>
                <w:lang w:eastAsia="en-US"/>
              </w:rPr>
              <w:t>В этом случае Стороны обязуются в течение 5 (пяти) дней рассмотреть вопрос о целесообразности продолжения работ и оформить свое решение дополнительным соглашением к настоящему Договору, согласованным и подписанным обеими Сторонами. Если при этом</w:t>
            </w:r>
            <w:r w:rsidRPr="00C56786">
              <w:rPr>
                <w:rFonts w:ascii="Calibri" w:eastAsia="Calibri" w:hAnsi="Calibri"/>
                <w:sz w:val="22"/>
                <w:szCs w:val="22"/>
                <w:lang w:eastAsia="en-US"/>
              </w:rPr>
              <w:t xml:space="preserve"> </w:t>
            </w:r>
            <w:r w:rsidRPr="00C56786">
              <w:rPr>
                <w:rFonts w:eastAsia="Calibri"/>
                <w:sz w:val="22"/>
                <w:szCs w:val="22"/>
                <w:lang w:eastAsia="en-US"/>
              </w:rPr>
              <w:t xml:space="preserve">дополнительные затраты составят не более 5% от общей суммы, указанной в п. 2.1. настоящего договора, Подрядчик обязуется выполнить дополнительные работы без увеличения стоимости работ. </w:t>
            </w:r>
          </w:p>
          <w:p w:rsidR="00662B92" w:rsidRPr="00662B92" w:rsidRDefault="00662B92" w:rsidP="00662B92">
            <w:pPr>
              <w:widowControl w:val="0"/>
              <w:autoSpaceDE w:val="0"/>
              <w:autoSpaceDN w:val="0"/>
              <w:adjustRightInd w:val="0"/>
              <w:spacing w:line="276" w:lineRule="auto"/>
              <w:ind w:right="-28" w:firstLine="426"/>
              <w:contextualSpacing/>
              <w:jc w:val="both"/>
              <w:rPr>
                <w:rFonts w:ascii="Calibri" w:eastAsia="Calibri" w:hAnsi="Calibri"/>
                <w:lang w:eastAsia="en-US"/>
              </w:rPr>
            </w:pPr>
            <w:r w:rsidRPr="00662B92">
              <w:rPr>
                <w:rFonts w:eastAsia="Calibri"/>
                <w:spacing w:val="-5"/>
                <w:sz w:val="22"/>
                <w:szCs w:val="22"/>
                <w:lang w:eastAsia="en-US"/>
              </w:rPr>
              <w:t>4.2.</w:t>
            </w:r>
            <w:r w:rsidRPr="00662B92">
              <w:rPr>
                <w:rFonts w:eastAsia="Calibri"/>
                <w:sz w:val="22"/>
                <w:szCs w:val="22"/>
                <w:lang w:eastAsia="en-US"/>
              </w:rPr>
              <w:tab/>
            </w:r>
            <w:r w:rsidRPr="00662B92">
              <w:rPr>
                <w:rFonts w:eastAsia="Calibri"/>
                <w:spacing w:val="-1"/>
                <w:sz w:val="22"/>
                <w:szCs w:val="22"/>
                <w:lang w:eastAsia="en-US"/>
              </w:rPr>
              <w:t>Подрядчик имеет право:</w:t>
            </w:r>
          </w:p>
          <w:p w:rsidR="00662B92" w:rsidRPr="00662B92" w:rsidRDefault="00662B92" w:rsidP="00662B92">
            <w:pPr>
              <w:widowControl w:val="0"/>
              <w:numPr>
                <w:ilvl w:val="0"/>
                <w:numId w:val="48"/>
              </w:numPr>
              <w:shd w:val="clear" w:color="auto" w:fill="FFFFFF"/>
              <w:tabs>
                <w:tab w:val="left" w:pos="696"/>
              </w:tabs>
              <w:autoSpaceDE w:val="0"/>
              <w:autoSpaceDN w:val="0"/>
              <w:adjustRightInd w:val="0"/>
              <w:ind w:firstLine="426"/>
              <w:jc w:val="both"/>
              <w:rPr>
                <w:spacing w:val="-5"/>
              </w:rPr>
            </w:pPr>
            <w:r w:rsidRPr="00662B92">
              <w:rPr>
                <w:sz w:val="22"/>
                <w:szCs w:val="22"/>
              </w:rPr>
              <w:t xml:space="preserve">Самостоятельно определять способы выполнения задания Заказчика в соответствии </w:t>
            </w:r>
            <w:r w:rsidRPr="00662B92">
              <w:rPr>
                <w:bCs/>
                <w:sz w:val="22"/>
                <w:szCs w:val="22"/>
              </w:rPr>
              <w:t>с</w:t>
            </w:r>
            <w:r w:rsidRPr="00662B92">
              <w:rPr>
                <w:b/>
                <w:bCs/>
                <w:sz w:val="22"/>
                <w:szCs w:val="22"/>
              </w:rPr>
              <w:t xml:space="preserve"> </w:t>
            </w:r>
            <w:r w:rsidRPr="00662B92">
              <w:rPr>
                <w:sz w:val="22"/>
                <w:szCs w:val="22"/>
              </w:rPr>
              <w:t>требованиями, установленными органом нормативно-правового регулирования в сфере кадастровых отношений, а также требованиями действующего законодательства и настоящего договора.</w:t>
            </w:r>
          </w:p>
          <w:p w:rsidR="00662B92" w:rsidRPr="00662B92" w:rsidRDefault="00662B92" w:rsidP="00662B92">
            <w:pPr>
              <w:widowControl w:val="0"/>
              <w:numPr>
                <w:ilvl w:val="0"/>
                <w:numId w:val="48"/>
              </w:numPr>
              <w:autoSpaceDE w:val="0"/>
              <w:autoSpaceDN w:val="0"/>
              <w:adjustRightInd w:val="0"/>
              <w:ind w:firstLine="426"/>
              <w:jc w:val="both"/>
            </w:pPr>
            <w:r w:rsidRPr="00662B92">
              <w:rPr>
                <w:sz w:val="22"/>
                <w:szCs w:val="22"/>
              </w:rPr>
              <w:t>Подрядчик имеет право с согласия Заказчика привлекать третьих лиц к исполнению работ, предусмотренных настоящим договором, и несет перед Заказчиком ответственность за сроки и качество выполненных такими лицами работ как за свои собственные действия.</w:t>
            </w:r>
          </w:p>
          <w:p w:rsidR="00662B92" w:rsidRPr="00662B92" w:rsidRDefault="00662B92" w:rsidP="00662B92">
            <w:pPr>
              <w:widowControl w:val="0"/>
              <w:numPr>
                <w:ilvl w:val="0"/>
                <w:numId w:val="48"/>
              </w:numPr>
              <w:autoSpaceDE w:val="0"/>
              <w:autoSpaceDN w:val="0"/>
              <w:adjustRightInd w:val="0"/>
              <w:ind w:firstLine="426"/>
              <w:jc w:val="both"/>
            </w:pPr>
            <w:r w:rsidRPr="00662B92">
              <w:rPr>
                <w:sz w:val="22"/>
                <w:szCs w:val="22"/>
              </w:rPr>
              <w:t>Досрочно выполнить работы и передать результат работ (этап работ) Заказчику в порядке, установленном настоящим Договором.</w:t>
            </w:r>
          </w:p>
          <w:p w:rsidR="00662B92" w:rsidRPr="00662B92" w:rsidRDefault="00662B92" w:rsidP="00662B92">
            <w:pPr>
              <w:keepNext/>
              <w:widowControl w:val="0"/>
              <w:numPr>
                <w:ilvl w:val="0"/>
                <w:numId w:val="48"/>
              </w:numPr>
              <w:tabs>
                <w:tab w:val="left" w:pos="567"/>
                <w:tab w:val="left" w:pos="851"/>
              </w:tabs>
              <w:autoSpaceDE w:val="0"/>
              <w:autoSpaceDN w:val="0"/>
              <w:adjustRightInd w:val="0"/>
              <w:ind w:right="-28" w:firstLine="426"/>
              <w:contextualSpacing/>
              <w:jc w:val="both"/>
              <w:rPr>
                <w:rFonts w:eastAsia="Calibri"/>
                <w:lang w:eastAsia="en-US"/>
              </w:rPr>
            </w:pPr>
            <w:r w:rsidRPr="00662B92">
              <w:rPr>
                <w:rFonts w:eastAsia="Calibri"/>
                <w:sz w:val="22"/>
                <w:szCs w:val="22"/>
                <w:lang w:eastAsia="en-US"/>
              </w:rPr>
              <w:t>При невыполнении Заказчиком своих обязательств, установленных п. 4.3.1. Договора, приостановить выполнение работ по настоящему Договору до исполнения Заказчиком своих обязательств, при условии обязательного предварительного (не менее чем за 1 рабочий день) уведомления об этом Заказчика в письменной форме и способом, позволяющим однозначно установить факт получения, указанного уведомления Заказчиком.</w:t>
            </w:r>
          </w:p>
          <w:p w:rsidR="00662B92" w:rsidRPr="00662B92" w:rsidRDefault="00662B92" w:rsidP="00662B92">
            <w:pPr>
              <w:shd w:val="clear" w:color="auto" w:fill="FFFFFF"/>
              <w:tabs>
                <w:tab w:val="left" w:pos="499"/>
              </w:tabs>
              <w:ind w:firstLine="426"/>
              <w:jc w:val="both"/>
            </w:pPr>
            <w:r w:rsidRPr="00662B92">
              <w:rPr>
                <w:spacing w:val="-5"/>
                <w:sz w:val="22"/>
                <w:szCs w:val="22"/>
              </w:rPr>
              <w:t>4.3.</w:t>
            </w:r>
            <w:r w:rsidRPr="00662B92">
              <w:rPr>
                <w:sz w:val="22"/>
                <w:szCs w:val="22"/>
              </w:rPr>
              <w:t xml:space="preserve"> </w:t>
            </w:r>
            <w:r w:rsidRPr="00662B92">
              <w:rPr>
                <w:spacing w:val="-2"/>
                <w:sz w:val="22"/>
                <w:szCs w:val="22"/>
              </w:rPr>
              <w:t>Заказчик обязан:</w:t>
            </w:r>
          </w:p>
          <w:p w:rsidR="00662B92" w:rsidRPr="00662B92" w:rsidRDefault="00662B92" w:rsidP="00662B92">
            <w:pPr>
              <w:tabs>
                <w:tab w:val="left" w:pos="0"/>
              </w:tabs>
              <w:ind w:firstLine="567"/>
              <w:jc w:val="both"/>
            </w:pPr>
            <w:r w:rsidRPr="00662B92">
              <w:rPr>
                <w:spacing w:val="-5"/>
                <w:sz w:val="22"/>
                <w:szCs w:val="22"/>
              </w:rPr>
              <w:t>4.3.1.</w:t>
            </w:r>
            <w:r w:rsidRPr="00662B92">
              <w:rPr>
                <w:sz w:val="22"/>
                <w:szCs w:val="22"/>
              </w:rPr>
              <w:tab/>
              <w:t xml:space="preserve">Оплатить </w:t>
            </w:r>
            <w:r w:rsidRPr="00662B92">
              <w:rPr>
                <w:iCs/>
                <w:sz w:val="22"/>
                <w:szCs w:val="22"/>
              </w:rPr>
              <w:t>Подрядчику</w:t>
            </w:r>
            <w:r w:rsidRPr="00662B92">
              <w:rPr>
                <w:sz w:val="22"/>
                <w:szCs w:val="22"/>
              </w:rPr>
              <w:t xml:space="preserve"> работы, предусмотренные настоящим Договором, в срок и в порядке, указанном в Разделе 2 Договора, при отсутствии мотивированных возражений со стороны Заказчика относительно результатов и/или качества выполненных работ. Наличие обоснованных возражений и/или замечаний со стороны Заказчика является основанием для </w:t>
            </w:r>
            <w:proofErr w:type="spellStart"/>
            <w:r w:rsidRPr="00662B92">
              <w:rPr>
                <w:sz w:val="22"/>
                <w:szCs w:val="22"/>
              </w:rPr>
              <w:t>неперечисления</w:t>
            </w:r>
            <w:proofErr w:type="spellEnd"/>
            <w:r w:rsidRPr="00662B92">
              <w:rPr>
                <w:sz w:val="22"/>
                <w:szCs w:val="22"/>
              </w:rPr>
              <w:t xml:space="preserve"> оплаты Подрядчику. После устранения Подрядчиком всех замечаний, претензий, в согласованные сторонами сроки, Заказчик подписывает акт сдачи-приемки выполненных работ и направляет его Подрядчику для выставления счета (счета-фактуры) на оплату.</w:t>
            </w:r>
          </w:p>
          <w:p w:rsidR="00662B92" w:rsidRPr="00662B92" w:rsidRDefault="00662B92" w:rsidP="00662B92">
            <w:pPr>
              <w:shd w:val="clear" w:color="auto" w:fill="FFFFFF"/>
              <w:ind w:firstLine="567"/>
              <w:jc w:val="both"/>
            </w:pPr>
            <w:r w:rsidRPr="00662B92">
              <w:rPr>
                <w:spacing w:val="-5"/>
                <w:sz w:val="22"/>
                <w:szCs w:val="22"/>
              </w:rPr>
              <w:t xml:space="preserve">4.3.3. </w:t>
            </w:r>
            <w:r w:rsidRPr="00662B92">
              <w:rPr>
                <w:sz w:val="22"/>
                <w:szCs w:val="22"/>
              </w:rPr>
              <w:t>Оказывать содействие Подрядчику в выполнении работ в объеме и на условиях, предусмотренных в договоре.</w:t>
            </w:r>
          </w:p>
          <w:p w:rsidR="00662B92" w:rsidRPr="00662B92" w:rsidRDefault="00662B92" w:rsidP="00662B92">
            <w:pPr>
              <w:shd w:val="clear" w:color="auto" w:fill="FFFFFF"/>
              <w:tabs>
                <w:tab w:val="left" w:pos="773"/>
              </w:tabs>
              <w:ind w:firstLine="567"/>
              <w:jc w:val="both"/>
              <w:rPr>
                <w:spacing w:val="-5"/>
              </w:rPr>
            </w:pPr>
            <w:r w:rsidRPr="00662B92">
              <w:rPr>
                <w:spacing w:val="-5"/>
                <w:sz w:val="22"/>
                <w:szCs w:val="22"/>
              </w:rPr>
              <w:t>4.3.4. Согласовывать с Подрядчиком результаты выполненных работ (этапов) при отсутствии мотивированных замечаний;</w:t>
            </w:r>
          </w:p>
          <w:p w:rsidR="00662B92" w:rsidRPr="00662B92" w:rsidRDefault="00662B92" w:rsidP="00662B92">
            <w:pPr>
              <w:shd w:val="clear" w:color="auto" w:fill="FFFFFF"/>
              <w:tabs>
                <w:tab w:val="left" w:pos="773"/>
              </w:tabs>
              <w:ind w:firstLine="567"/>
              <w:jc w:val="both"/>
              <w:rPr>
                <w:spacing w:val="-5"/>
              </w:rPr>
            </w:pPr>
            <w:r w:rsidRPr="00662B92">
              <w:rPr>
                <w:spacing w:val="-5"/>
                <w:sz w:val="22"/>
                <w:szCs w:val="22"/>
              </w:rPr>
              <w:t>4.3.5. Принять результаты работ, за исключением случаев, когда Заказчик вправе потребовать безвозмездного устранения недостатков в разумный срок или отказаться от исполнения договора;</w:t>
            </w:r>
          </w:p>
          <w:p w:rsidR="00662B92" w:rsidRPr="00662B92" w:rsidRDefault="00662B92" w:rsidP="00662B92">
            <w:pPr>
              <w:shd w:val="clear" w:color="auto" w:fill="FFFFFF"/>
              <w:tabs>
                <w:tab w:val="left" w:pos="773"/>
              </w:tabs>
              <w:ind w:firstLine="567"/>
              <w:jc w:val="both"/>
              <w:rPr>
                <w:spacing w:val="-5"/>
              </w:rPr>
            </w:pPr>
            <w:r w:rsidRPr="00662B92">
              <w:rPr>
                <w:spacing w:val="-5"/>
                <w:sz w:val="22"/>
                <w:szCs w:val="22"/>
              </w:rPr>
              <w:t xml:space="preserve">4.3.6. В случае прекращения работ и отказа от исполнения договора по инициативе Заказчика, равно как и в случае прекращения работ и отказе от исполнения договора по обоюдному согласию обеих Сторон, в виду нецелесообразности дальнейшего проведения работ, Заказчик обязан оплатить Подрядчику часть установленной цены пропорционально части работы, фактически выполненной до получения извещения об отказе Заказчика от исполнения договора с учетом положений </w:t>
            </w:r>
            <w:proofErr w:type="spellStart"/>
            <w:r w:rsidRPr="00662B92">
              <w:rPr>
                <w:spacing w:val="-5"/>
                <w:sz w:val="22"/>
                <w:szCs w:val="22"/>
              </w:rPr>
              <w:t>п.п</w:t>
            </w:r>
            <w:proofErr w:type="spellEnd"/>
            <w:r w:rsidRPr="00662B92">
              <w:rPr>
                <w:spacing w:val="-5"/>
                <w:sz w:val="22"/>
                <w:szCs w:val="22"/>
              </w:rPr>
              <w:t xml:space="preserve">. 4.4.2.; 4.4.3.; 6.3.; 6.5.; 6.6. настоящего договора. </w:t>
            </w:r>
          </w:p>
          <w:p w:rsidR="00662B92" w:rsidRPr="00662B92" w:rsidRDefault="00662B92" w:rsidP="00662B92">
            <w:pPr>
              <w:shd w:val="clear" w:color="auto" w:fill="FFFFFF"/>
              <w:tabs>
                <w:tab w:val="left" w:pos="773"/>
              </w:tabs>
              <w:ind w:firstLine="567"/>
              <w:jc w:val="both"/>
              <w:rPr>
                <w:spacing w:val="-5"/>
              </w:rPr>
            </w:pPr>
            <w:r w:rsidRPr="00662B92">
              <w:rPr>
                <w:spacing w:val="-5"/>
                <w:sz w:val="22"/>
                <w:szCs w:val="22"/>
              </w:rPr>
              <w:t>4.3.7. Обеспечить при необходимости беспрепятственный доступ представителей Подрядчика к месту выполнения работ на объектах принадлежащих Заказчику.</w:t>
            </w:r>
          </w:p>
          <w:p w:rsidR="00662B92" w:rsidRPr="00662B92" w:rsidRDefault="00662B92" w:rsidP="00662B92">
            <w:pPr>
              <w:shd w:val="clear" w:color="auto" w:fill="FFFFFF"/>
              <w:ind w:firstLine="567"/>
              <w:jc w:val="both"/>
            </w:pPr>
            <w:r w:rsidRPr="00662B92">
              <w:rPr>
                <w:spacing w:val="-2"/>
                <w:sz w:val="22"/>
                <w:szCs w:val="22"/>
              </w:rPr>
              <w:lastRenderedPageBreak/>
              <w:t>4.4. Права Заказчика:</w:t>
            </w:r>
          </w:p>
          <w:p w:rsidR="00662B92" w:rsidRPr="00662B92" w:rsidRDefault="00662B92" w:rsidP="00662B92">
            <w:pPr>
              <w:shd w:val="clear" w:color="auto" w:fill="FFFFFF"/>
              <w:ind w:firstLine="567"/>
              <w:jc w:val="both"/>
              <w:rPr>
                <w:spacing w:val="-1"/>
              </w:rPr>
            </w:pPr>
            <w:r w:rsidRPr="00662B92">
              <w:rPr>
                <w:sz w:val="22"/>
                <w:szCs w:val="22"/>
              </w:rPr>
              <w:t>4.4.1. Осуществлять проверку исполнения условий Договора в течение всего периода его действия</w:t>
            </w:r>
            <w:r w:rsidRPr="00662B92">
              <w:rPr>
                <w:spacing w:val="-1"/>
                <w:sz w:val="22"/>
                <w:szCs w:val="22"/>
              </w:rPr>
              <w:t>.</w:t>
            </w:r>
          </w:p>
          <w:p w:rsidR="00662B92" w:rsidRPr="00662B92" w:rsidRDefault="00662B92" w:rsidP="00662B92">
            <w:pPr>
              <w:shd w:val="clear" w:color="auto" w:fill="FFFFFF"/>
              <w:ind w:firstLine="567"/>
              <w:jc w:val="both"/>
              <w:rPr>
                <w:spacing w:val="-1"/>
              </w:rPr>
            </w:pPr>
            <w:r w:rsidRPr="00662B92">
              <w:rPr>
                <w:spacing w:val="-1"/>
                <w:sz w:val="22"/>
                <w:szCs w:val="22"/>
              </w:rPr>
              <w:t>4.4.2.</w:t>
            </w:r>
            <w:r w:rsidRPr="00662B92">
              <w:rPr>
                <w:spacing w:val="-1"/>
                <w:sz w:val="22"/>
                <w:szCs w:val="22"/>
              </w:rPr>
              <w:tab/>
              <w:t>В одностороннем внесудебном порядке отказаться от исполнения Договора в любое время до сдачи ему результата работы,</w:t>
            </w:r>
            <w:r w:rsidRPr="00662B92">
              <w:rPr>
                <w:sz w:val="22"/>
                <w:szCs w:val="22"/>
              </w:rPr>
              <w:t xml:space="preserve"> путем направления уведомления о таком отказе, с указанием срока его расторжения,</w:t>
            </w:r>
            <w:r w:rsidRPr="00662B92">
              <w:rPr>
                <w:spacing w:val="-1"/>
                <w:sz w:val="22"/>
                <w:szCs w:val="22"/>
              </w:rPr>
              <w:t xml:space="preserve"> уплатив Подрядчику часть установленной п. 2.1. настоящего Договора цены, пропорционально части работы, фактически выполненной до получения извещения об отказе Заказчика от исполнения Договора, за исключением работ выполненных Подрядчиком с недостатками, и/или с отступлениями от настоящего договора и приложений к нему. Работы, фактически выполненные Подрядчиком с недостатками, и/или с отступлениями от настоящего договора и приложений к нему – оплате Заказчиком при отказе от исполнения Договора не подлежат. Заказчик также имеет право применить к Подрядчику дополнительные санкции и требования, установленные п. 6.5. настоящего договора.</w:t>
            </w:r>
          </w:p>
          <w:p w:rsidR="00662B92" w:rsidRPr="00662B92" w:rsidRDefault="00662B92" w:rsidP="00662B92">
            <w:pPr>
              <w:shd w:val="clear" w:color="auto" w:fill="FFFFFF"/>
              <w:ind w:firstLine="567"/>
              <w:jc w:val="both"/>
              <w:rPr>
                <w:spacing w:val="-1"/>
              </w:rPr>
            </w:pPr>
            <w:r w:rsidRPr="00662B92">
              <w:rPr>
                <w:spacing w:val="-1"/>
                <w:sz w:val="22"/>
                <w:szCs w:val="22"/>
              </w:rPr>
              <w:t>4.4.3.</w:t>
            </w:r>
            <w:r w:rsidRPr="00662B92">
              <w:rPr>
                <w:spacing w:val="-1"/>
                <w:sz w:val="22"/>
                <w:szCs w:val="22"/>
              </w:rPr>
              <w:tab/>
              <w:t>В случае выполнения Подрядчиком работ с отступлением от настоящего Договора, и/или с иными недостатками, Заказчик вправе отказаться от исполнения настоящего договора в порядке, установленном п. 4.4.2. настоящего договора, либо по своему выбору потребовать от Подрядчика:</w:t>
            </w:r>
          </w:p>
          <w:p w:rsidR="00662B92" w:rsidRPr="00662B92" w:rsidRDefault="00662B92" w:rsidP="00662B92">
            <w:pPr>
              <w:widowControl w:val="0"/>
              <w:numPr>
                <w:ilvl w:val="0"/>
                <w:numId w:val="49"/>
              </w:numPr>
              <w:shd w:val="clear" w:color="auto" w:fill="FFFFFF"/>
              <w:suppressAutoHyphens/>
              <w:autoSpaceDN w:val="0"/>
              <w:ind w:left="0" w:firstLine="567"/>
              <w:jc w:val="both"/>
              <w:textAlignment w:val="baseline"/>
              <w:rPr>
                <w:spacing w:val="-1"/>
              </w:rPr>
            </w:pPr>
            <w:r w:rsidRPr="00662B92">
              <w:rPr>
                <w:spacing w:val="-1"/>
                <w:sz w:val="22"/>
                <w:szCs w:val="22"/>
              </w:rPr>
              <w:t>безвозмездного устранения недостатков;</w:t>
            </w:r>
          </w:p>
          <w:p w:rsidR="00662B92" w:rsidRPr="00662B92" w:rsidRDefault="00662B92" w:rsidP="00662B92">
            <w:pPr>
              <w:widowControl w:val="0"/>
              <w:numPr>
                <w:ilvl w:val="0"/>
                <w:numId w:val="49"/>
              </w:numPr>
              <w:shd w:val="clear" w:color="auto" w:fill="FFFFFF"/>
              <w:suppressAutoHyphens/>
              <w:autoSpaceDN w:val="0"/>
              <w:ind w:left="0" w:firstLine="567"/>
              <w:jc w:val="both"/>
              <w:textAlignment w:val="baseline"/>
              <w:rPr>
                <w:spacing w:val="-1"/>
              </w:rPr>
            </w:pPr>
            <w:r w:rsidRPr="00662B92">
              <w:rPr>
                <w:spacing w:val="-1"/>
                <w:sz w:val="22"/>
                <w:szCs w:val="22"/>
              </w:rPr>
              <w:t>соразмерного уменьшения установленной п. 2.1. настоящего Договора стоимости работ.</w:t>
            </w:r>
          </w:p>
          <w:p w:rsidR="00662B92" w:rsidRPr="00662B92" w:rsidRDefault="00662B92" w:rsidP="00662B92">
            <w:pPr>
              <w:tabs>
                <w:tab w:val="left" w:pos="0"/>
              </w:tabs>
              <w:ind w:firstLine="567"/>
              <w:jc w:val="both"/>
            </w:pPr>
          </w:p>
          <w:p w:rsidR="00662B92" w:rsidRPr="00662B92" w:rsidRDefault="00662B92" w:rsidP="00662B92">
            <w:pPr>
              <w:widowControl w:val="0"/>
              <w:shd w:val="clear" w:color="auto" w:fill="FFFFFF"/>
              <w:autoSpaceDE w:val="0"/>
              <w:autoSpaceDN w:val="0"/>
              <w:adjustRightInd w:val="0"/>
              <w:ind w:firstLine="567"/>
              <w:rPr>
                <w:b/>
                <w:bCs/>
              </w:rPr>
            </w:pPr>
            <w:r w:rsidRPr="00662B92">
              <w:rPr>
                <w:b/>
                <w:bCs/>
                <w:sz w:val="22"/>
                <w:szCs w:val="22"/>
              </w:rPr>
              <w:t>5. Порядок сдачи и приемки результата кадастровых работ</w:t>
            </w:r>
          </w:p>
          <w:p w:rsidR="00662B92" w:rsidRPr="00662B92" w:rsidRDefault="00662B92" w:rsidP="00662B92">
            <w:pPr>
              <w:widowControl w:val="0"/>
              <w:shd w:val="clear" w:color="auto" w:fill="FFFFFF"/>
              <w:autoSpaceDE w:val="0"/>
              <w:autoSpaceDN w:val="0"/>
              <w:adjustRightInd w:val="0"/>
              <w:ind w:firstLine="567"/>
              <w:jc w:val="both"/>
              <w:rPr>
                <w:spacing w:val="-8"/>
              </w:rPr>
            </w:pPr>
            <w:r w:rsidRPr="00662B92">
              <w:rPr>
                <w:sz w:val="22"/>
                <w:szCs w:val="22"/>
              </w:rPr>
              <w:t>5.1. Приёмка выполненных работ осуществляется в соответствии с требованием настоящего договора.</w:t>
            </w:r>
          </w:p>
          <w:p w:rsidR="00662B92" w:rsidRPr="00662B92" w:rsidRDefault="00662B92" w:rsidP="00662B92">
            <w:pPr>
              <w:widowControl w:val="0"/>
              <w:shd w:val="clear" w:color="auto" w:fill="FFFFFF"/>
              <w:autoSpaceDE w:val="0"/>
              <w:autoSpaceDN w:val="0"/>
              <w:adjustRightInd w:val="0"/>
              <w:ind w:firstLine="567"/>
              <w:jc w:val="both"/>
            </w:pPr>
            <w:r w:rsidRPr="00662B92">
              <w:rPr>
                <w:sz w:val="22"/>
                <w:szCs w:val="22"/>
              </w:rPr>
              <w:t>5.2. Перечень   документации, подлежащей   оформлению   и   сдаче «Подрядчиком»    «Заказчику»  по   окончании   договора    определяется  техническими заданиями и настоящим договором.</w:t>
            </w:r>
          </w:p>
          <w:p w:rsidR="00662B92" w:rsidRPr="00662B92" w:rsidRDefault="00662B92" w:rsidP="00662B92">
            <w:pPr>
              <w:widowControl w:val="0"/>
              <w:numPr>
                <w:ilvl w:val="0"/>
                <w:numId w:val="50"/>
              </w:numPr>
              <w:shd w:val="clear" w:color="auto" w:fill="FFFFFF"/>
              <w:tabs>
                <w:tab w:val="left" w:pos="475"/>
              </w:tabs>
              <w:autoSpaceDE w:val="0"/>
              <w:autoSpaceDN w:val="0"/>
              <w:adjustRightInd w:val="0"/>
              <w:ind w:firstLine="567"/>
              <w:jc w:val="both"/>
              <w:rPr>
                <w:spacing w:val="-6"/>
              </w:rPr>
            </w:pPr>
            <w:r w:rsidRPr="00662B92">
              <w:rPr>
                <w:spacing w:val="-1"/>
                <w:sz w:val="22"/>
                <w:szCs w:val="22"/>
              </w:rPr>
              <w:t xml:space="preserve">Заказчик обязуется принять результат работ в течение 15 дней со дня получения </w:t>
            </w:r>
            <w:r w:rsidRPr="00662B92">
              <w:rPr>
                <w:sz w:val="22"/>
                <w:szCs w:val="22"/>
              </w:rPr>
              <w:t>акта сдачи-приемки результата работ, и направить Подрядчику подписанный акт сдачи-приемки или мотивированный отказ в приемке результата работ и подписания акта сдачи-приемки работ.</w:t>
            </w:r>
          </w:p>
          <w:p w:rsidR="00662B92" w:rsidRPr="00662B92" w:rsidRDefault="00662B92" w:rsidP="00662B92">
            <w:pPr>
              <w:widowControl w:val="0"/>
              <w:numPr>
                <w:ilvl w:val="0"/>
                <w:numId w:val="50"/>
              </w:numPr>
              <w:shd w:val="clear" w:color="auto" w:fill="FFFFFF"/>
              <w:tabs>
                <w:tab w:val="left" w:pos="475"/>
              </w:tabs>
              <w:autoSpaceDE w:val="0"/>
              <w:autoSpaceDN w:val="0"/>
              <w:adjustRightInd w:val="0"/>
              <w:ind w:firstLine="567"/>
              <w:jc w:val="both"/>
              <w:rPr>
                <w:spacing w:val="-6"/>
              </w:rPr>
            </w:pPr>
            <w:r w:rsidRPr="00662B92">
              <w:rPr>
                <w:sz w:val="22"/>
                <w:szCs w:val="22"/>
              </w:rPr>
              <w:t>В случае мотивированного отказа Заказчиком от приемки результата работ, сторонами в течении двух рабочих дней составляется двухсторонний акт с указанием перечня необходимых доработок и сроков их выполнения.</w:t>
            </w:r>
          </w:p>
          <w:p w:rsidR="00662B92" w:rsidRPr="00662B92" w:rsidRDefault="00662B92" w:rsidP="00662B92">
            <w:pPr>
              <w:widowControl w:val="0"/>
              <w:shd w:val="clear" w:color="auto" w:fill="FFFFFF"/>
              <w:suppressAutoHyphens/>
              <w:autoSpaceDN w:val="0"/>
              <w:ind w:firstLine="567"/>
              <w:jc w:val="both"/>
              <w:textAlignment w:val="baseline"/>
            </w:pPr>
            <w:r w:rsidRPr="00662B92">
              <w:rPr>
                <w:sz w:val="22"/>
                <w:szCs w:val="22"/>
              </w:rPr>
              <w:t>5.5. Работы считаются принятыми с момента подписания сторонами акта приемки.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 Передача оформленной в установленном порядке документации осуществляется сопроводительными документами Сторон.</w:t>
            </w:r>
          </w:p>
          <w:p w:rsidR="00662B92" w:rsidRPr="00662B92" w:rsidRDefault="00662B92" w:rsidP="00662B92">
            <w:pPr>
              <w:widowControl w:val="0"/>
              <w:suppressAutoHyphens/>
              <w:autoSpaceDN w:val="0"/>
              <w:ind w:firstLine="567"/>
              <w:jc w:val="both"/>
              <w:rPr>
                <w:rFonts w:ascii="Calibri Light" w:eastAsia="Calibri Light" w:hAnsi="Calibri Light"/>
                <w:kern w:val="3"/>
                <w:lang w:eastAsia="zh-CN" w:bidi="hi-IN"/>
              </w:rPr>
            </w:pPr>
          </w:p>
          <w:p w:rsidR="00662B92" w:rsidRPr="00662B92" w:rsidRDefault="00662B92" w:rsidP="00662B92">
            <w:pPr>
              <w:widowControl w:val="0"/>
              <w:shd w:val="clear" w:color="auto" w:fill="FFFFFF"/>
              <w:autoSpaceDE w:val="0"/>
              <w:autoSpaceDN w:val="0"/>
              <w:adjustRightInd w:val="0"/>
              <w:ind w:firstLine="567"/>
              <w:rPr>
                <w:b/>
                <w:bCs/>
              </w:rPr>
            </w:pPr>
            <w:r w:rsidRPr="00662B92">
              <w:rPr>
                <w:b/>
                <w:bCs/>
                <w:sz w:val="22"/>
                <w:szCs w:val="22"/>
              </w:rPr>
              <w:t>6. Ответственность сторон</w:t>
            </w:r>
          </w:p>
          <w:p w:rsidR="00662B92" w:rsidRPr="00662B92" w:rsidRDefault="00662B92" w:rsidP="00662B92">
            <w:pPr>
              <w:widowControl w:val="0"/>
              <w:shd w:val="clear" w:color="auto" w:fill="FFFFFF"/>
              <w:tabs>
                <w:tab w:val="left" w:pos="509"/>
              </w:tabs>
              <w:autoSpaceDE w:val="0"/>
              <w:autoSpaceDN w:val="0"/>
              <w:adjustRightInd w:val="0"/>
              <w:ind w:firstLine="567"/>
              <w:jc w:val="both"/>
              <w:rPr>
                <w:spacing w:val="-6"/>
              </w:rPr>
            </w:pPr>
            <w:r w:rsidRPr="00662B92">
              <w:rPr>
                <w:sz w:val="22"/>
                <w:szCs w:val="22"/>
              </w:rPr>
              <w:t xml:space="preserve">6.1. </w:t>
            </w:r>
            <w:r w:rsidRPr="00662B92">
              <w:rPr>
                <w:bCs/>
                <w:sz w:val="22"/>
                <w:szCs w:val="22"/>
              </w:rPr>
              <w:t>При обнаружении недостатков в выполненных работах Подрядчик обязан безвозмездно их устранить, независимо от того были ли обнаружены указанные недостатки Заказчиком при приёмке результата работ от Подрядчика или же недостатки были обнаружены специалистами Росреестра при осуществлении государственной функции постановки многоконтурного земельного участка на государственный кадастровый учет.</w:t>
            </w:r>
          </w:p>
          <w:p w:rsidR="00662B92" w:rsidRPr="00662B92" w:rsidRDefault="00662B92" w:rsidP="00662B92">
            <w:pPr>
              <w:widowControl w:val="0"/>
              <w:shd w:val="clear" w:color="auto" w:fill="FFFFFF"/>
              <w:tabs>
                <w:tab w:val="left" w:pos="509"/>
              </w:tabs>
              <w:autoSpaceDE w:val="0"/>
              <w:autoSpaceDN w:val="0"/>
              <w:adjustRightInd w:val="0"/>
              <w:ind w:firstLine="567"/>
              <w:jc w:val="both"/>
              <w:rPr>
                <w:spacing w:val="-6"/>
              </w:rPr>
            </w:pPr>
            <w:r w:rsidRPr="00662B92">
              <w:rPr>
                <w:bCs/>
                <w:sz w:val="22"/>
                <w:szCs w:val="22"/>
              </w:rPr>
              <w:t xml:space="preserve">6.2. За невыполнение работ в установленный настоящим Договором срок Подрядчик уплачивает Заказчику неустойку, в размере 0,1 % от цены настоящего договора за каждый день просрочки. </w:t>
            </w:r>
            <w:r w:rsidRPr="00662B92">
              <w:rPr>
                <w:sz w:val="22"/>
                <w:szCs w:val="22"/>
              </w:rPr>
              <w:t>Неустойка считается начисленной при предъявлении письменного требования о её оплате. Помимо неустойки может быть начислен штраф в случаях, порядке и размере, установленном настоящим договором. Уплата неустойки, а также возмещение убытков не освобождает стороны от исполнения своих обязательств по Договору.</w:t>
            </w:r>
          </w:p>
          <w:p w:rsidR="00662B92" w:rsidRPr="00662B92" w:rsidRDefault="00662B92" w:rsidP="00662B92">
            <w:pPr>
              <w:shd w:val="clear" w:color="auto" w:fill="FFFFFF"/>
              <w:ind w:firstLine="567"/>
              <w:jc w:val="both"/>
              <w:textAlignment w:val="baseline"/>
            </w:pPr>
            <w:r w:rsidRPr="00662B92">
              <w:rPr>
                <w:sz w:val="22"/>
                <w:szCs w:val="22"/>
              </w:rPr>
              <w:t>6.3. Сторона, неисполнение обязательств которой вызвано форс-мажорными обстоятельствами, обязана известить об этом в письменной форме другую сторону с приложением соответствующих документов в срок не более пяти рабочих дней с момента возникновения таких обстоятельств. Надлежащим доказательством наличия указанных выше обстоятельств и их продолжительности будут служить свидетельства соответствующих Торгово-промышленных палат или иного компетентного органа.</w:t>
            </w:r>
          </w:p>
          <w:p w:rsidR="00662B92" w:rsidRPr="00662B92" w:rsidRDefault="00662B92" w:rsidP="00662B92">
            <w:pPr>
              <w:shd w:val="clear" w:color="auto" w:fill="FFFFFF"/>
              <w:ind w:firstLine="567"/>
              <w:jc w:val="both"/>
              <w:textAlignment w:val="baseline"/>
            </w:pPr>
            <w:r w:rsidRPr="00662B92">
              <w:rPr>
                <w:sz w:val="22"/>
                <w:szCs w:val="22"/>
              </w:rPr>
              <w:t>6.4. В соответствии с настоящим договором гарантийный срок составляет 24 месяца с момента подписания сторонами Акта сдачи-приемки выполненных работ. Заказчик вправе предъявить требования, связанные с ненадлежащим качеством результата работ, в течение гарантийного срока с момента подписания сторонами Акта сдачи-приемки выполненных работ.</w:t>
            </w:r>
          </w:p>
          <w:p w:rsidR="00662B92" w:rsidRPr="00662B92" w:rsidRDefault="00662B92" w:rsidP="00662B92">
            <w:pPr>
              <w:ind w:firstLine="567"/>
              <w:jc w:val="both"/>
            </w:pPr>
            <w:r w:rsidRPr="00662B92">
              <w:rPr>
                <w:sz w:val="22"/>
                <w:szCs w:val="22"/>
              </w:rPr>
              <w:t xml:space="preserve">6.5. В случае отказа Заказчика от договора вследствие недобросовестного исполнения  Подрядчиком обязательств по настоящему договору (например, нарушения сроков выполнения работ, двукратном и более выявлении недостатков, аннулирования в соответствии со ст. 29 Федерального закона от 24 июля 2007 г. N 221-ФЗ "О государственном кадастре недвижимости" квалификационного аттестата кадастрового инженера, </w:t>
            </w:r>
            <w:r w:rsidRPr="00662B92">
              <w:rPr>
                <w:sz w:val="22"/>
                <w:szCs w:val="22"/>
              </w:rPr>
              <w:lastRenderedPageBreak/>
              <w:t>и т.п.),  Заказчик вправе начислить Подрядчику штраф в размере 15 % от общей стоимости работ, указанной в абзаце 1 п. 2.1. настоящего договора.</w:t>
            </w:r>
          </w:p>
          <w:p w:rsidR="00662B92" w:rsidRPr="00662B92" w:rsidRDefault="00662B92" w:rsidP="00662B92">
            <w:pPr>
              <w:shd w:val="clear" w:color="auto" w:fill="FFFFFF"/>
              <w:ind w:firstLine="567"/>
              <w:jc w:val="both"/>
              <w:textAlignment w:val="baseline"/>
            </w:pPr>
            <w:r w:rsidRPr="00662B92">
              <w:rPr>
                <w:sz w:val="22"/>
                <w:szCs w:val="22"/>
              </w:rPr>
              <w:t>6.6. В случае расторжения настоящего договора по вине Подрядчика, последний обязуется возместить Заказчику все расходы, связанные с расторжением настоящего договора, а также расходы, которые Заказчик может понести при обращении к иной организации по поводу выполнения работ, указанных в п. 1.1. настоящего договора.</w:t>
            </w:r>
          </w:p>
          <w:p w:rsidR="00662B92" w:rsidRPr="00662B92" w:rsidRDefault="00662B92" w:rsidP="00662B92">
            <w:pPr>
              <w:shd w:val="clear" w:color="auto" w:fill="FFFFFF"/>
              <w:ind w:firstLine="567"/>
              <w:jc w:val="both"/>
              <w:textAlignment w:val="baseline"/>
            </w:pPr>
            <w:r w:rsidRPr="00662B92">
              <w:rPr>
                <w:sz w:val="22"/>
                <w:szCs w:val="22"/>
              </w:rPr>
              <w:t>6.7. Условия о процентах по денежному обязательству данного договора в порядке ст. 317.1 ГК РФ не применяются.</w:t>
            </w:r>
          </w:p>
          <w:p w:rsidR="00662B92" w:rsidRPr="00662B92" w:rsidRDefault="00662B92" w:rsidP="00662B92">
            <w:pPr>
              <w:shd w:val="clear" w:color="auto" w:fill="FFFFFF"/>
              <w:ind w:left="-567" w:firstLine="567"/>
              <w:jc w:val="both"/>
              <w:textAlignment w:val="baseline"/>
            </w:pPr>
          </w:p>
          <w:p w:rsidR="00662B92" w:rsidRPr="00662B92" w:rsidRDefault="00662B92" w:rsidP="00662B92">
            <w:pPr>
              <w:ind w:firstLine="567"/>
              <w:jc w:val="both"/>
              <w:rPr>
                <w:b/>
              </w:rPr>
            </w:pPr>
            <w:r w:rsidRPr="00662B92">
              <w:rPr>
                <w:b/>
                <w:sz w:val="22"/>
                <w:szCs w:val="22"/>
              </w:rPr>
              <w:t>7. Порядок разрешения споров</w:t>
            </w:r>
          </w:p>
          <w:p w:rsidR="00662B92" w:rsidRPr="00662B92" w:rsidRDefault="00662B92" w:rsidP="00662B92">
            <w:pPr>
              <w:ind w:firstLine="567"/>
              <w:jc w:val="both"/>
            </w:pPr>
            <w:r w:rsidRPr="00662B92">
              <w:rPr>
                <w:sz w:val="22"/>
                <w:szCs w:val="22"/>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62B92" w:rsidRPr="00662B92" w:rsidRDefault="00662B92" w:rsidP="00662B92">
            <w:pPr>
              <w:ind w:firstLine="567"/>
              <w:jc w:val="both"/>
            </w:pPr>
            <w:r w:rsidRPr="00662B92">
              <w:rPr>
                <w:sz w:val="22"/>
                <w:szCs w:val="22"/>
              </w:rPr>
              <w:t>7.2. В случае невозможности разрешения разногласий путем переговоров они подлежат рассмотрению в Арбитражном суде Волгоградской области.</w:t>
            </w:r>
          </w:p>
          <w:p w:rsidR="00662B92" w:rsidRPr="00662B92" w:rsidRDefault="00662B92" w:rsidP="00662B92">
            <w:pPr>
              <w:ind w:firstLine="284"/>
              <w:jc w:val="both"/>
            </w:pPr>
          </w:p>
          <w:p w:rsidR="00662B92" w:rsidRPr="00662B92" w:rsidRDefault="00662B92" w:rsidP="00662B92">
            <w:pPr>
              <w:ind w:firstLine="567"/>
              <w:jc w:val="both"/>
              <w:rPr>
                <w:b/>
              </w:rPr>
            </w:pPr>
            <w:r w:rsidRPr="00662B92">
              <w:rPr>
                <w:b/>
                <w:sz w:val="22"/>
                <w:szCs w:val="22"/>
              </w:rPr>
              <w:t>8. Изменение и расторжение договора</w:t>
            </w:r>
          </w:p>
          <w:p w:rsidR="00662B92" w:rsidRPr="00662B92" w:rsidRDefault="00662B92" w:rsidP="00662B92">
            <w:pPr>
              <w:ind w:firstLine="567"/>
              <w:jc w:val="both"/>
            </w:pPr>
            <w:r w:rsidRPr="00662B92">
              <w:rPr>
                <w:sz w:val="22"/>
                <w:szCs w:val="22"/>
              </w:rPr>
              <w:t>8.1. Все изменения и дополнения к настоящему Договору действительны, если они составлены в письменной форме и подписаны обеими Сторонами.</w:t>
            </w:r>
          </w:p>
          <w:p w:rsidR="00662B92" w:rsidRPr="00662B92" w:rsidRDefault="00662B92" w:rsidP="00662B92">
            <w:pPr>
              <w:ind w:firstLine="567"/>
              <w:jc w:val="both"/>
              <w:rPr>
                <w:color w:val="000000"/>
              </w:rPr>
            </w:pPr>
            <w:r w:rsidRPr="00662B92">
              <w:rPr>
                <w:color w:val="000000"/>
                <w:sz w:val="22"/>
                <w:szCs w:val="22"/>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rsidR="00662B92" w:rsidRPr="00662B92" w:rsidRDefault="00662B92" w:rsidP="00662B92">
            <w:pPr>
              <w:numPr>
                <w:ilvl w:val="1"/>
                <w:numId w:val="51"/>
              </w:numPr>
              <w:tabs>
                <w:tab w:val="left" w:pos="669"/>
              </w:tabs>
              <w:suppressAutoHyphens/>
              <w:ind w:left="0" w:firstLine="567"/>
              <w:jc w:val="both"/>
              <w:rPr>
                <w:color w:val="000000"/>
              </w:rPr>
            </w:pPr>
            <w:r w:rsidRPr="00662B92">
              <w:rPr>
                <w:color w:val="000000"/>
                <w:sz w:val="22"/>
                <w:szCs w:val="22"/>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rsidR="00662B92" w:rsidRPr="00662B92" w:rsidRDefault="00662B92" w:rsidP="00662B92">
            <w:pPr>
              <w:numPr>
                <w:ilvl w:val="1"/>
                <w:numId w:val="51"/>
              </w:numPr>
              <w:tabs>
                <w:tab w:val="left" w:pos="681"/>
              </w:tabs>
              <w:suppressAutoHyphens/>
              <w:ind w:left="0" w:firstLine="567"/>
              <w:jc w:val="both"/>
            </w:pPr>
            <w:r w:rsidRPr="00662B92">
              <w:rPr>
                <w:sz w:val="22"/>
                <w:szCs w:val="22"/>
              </w:rPr>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662B92" w:rsidRPr="00662B92" w:rsidRDefault="00662B92" w:rsidP="00662B92">
            <w:pPr>
              <w:tabs>
                <w:tab w:val="left" w:pos="681"/>
              </w:tabs>
              <w:suppressAutoHyphens/>
              <w:ind w:left="567"/>
              <w:jc w:val="both"/>
            </w:pPr>
          </w:p>
          <w:p w:rsidR="00662B92" w:rsidRPr="00662B92" w:rsidRDefault="00662B92" w:rsidP="00662B92">
            <w:pPr>
              <w:shd w:val="clear" w:color="auto" w:fill="FFFFFF"/>
              <w:ind w:firstLine="709"/>
              <w:rPr>
                <w:b/>
                <w:color w:val="000000"/>
              </w:rPr>
            </w:pPr>
            <w:r w:rsidRPr="00662B92">
              <w:rPr>
                <w:b/>
                <w:color w:val="000000"/>
                <w:sz w:val="22"/>
                <w:szCs w:val="22"/>
              </w:rPr>
              <w:t>9. Заверения подрядчика</w:t>
            </w:r>
          </w:p>
          <w:p w:rsidR="00662B92" w:rsidRPr="00662B92" w:rsidRDefault="00662B92" w:rsidP="00662B92">
            <w:pPr>
              <w:shd w:val="clear" w:color="auto" w:fill="FFFFFF"/>
              <w:ind w:firstLine="709"/>
              <w:jc w:val="both"/>
              <w:rPr>
                <w:color w:val="000000"/>
              </w:rPr>
            </w:pPr>
            <w:r w:rsidRPr="00662B92">
              <w:rPr>
                <w:color w:val="000000"/>
                <w:sz w:val="22"/>
                <w:szCs w:val="22"/>
              </w:rPr>
              <w:t>9.1. Подрядчик дает Заказчику следующие заверения по состоянию на дату заключения настоящего Договора:</w:t>
            </w:r>
          </w:p>
          <w:p w:rsidR="00662B92" w:rsidRPr="00662B92" w:rsidRDefault="00662B92" w:rsidP="00662B92">
            <w:pPr>
              <w:shd w:val="clear" w:color="auto" w:fill="FFFFFF"/>
              <w:ind w:firstLine="709"/>
              <w:jc w:val="both"/>
              <w:rPr>
                <w:color w:val="000000"/>
              </w:rPr>
            </w:pPr>
            <w:r w:rsidRPr="00662B92">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662B92" w:rsidRPr="00662B92" w:rsidRDefault="00662B92" w:rsidP="00662B92">
            <w:pPr>
              <w:shd w:val="clear" w:color="auto" w:fill="FFFFFF"/>
              <w:ind w:firstLine="709"/>
              <w:jc w:val="both"/>
              <w:rPr>
                <w:color w:val="000000"/>
              </w:rPr>
            </w:pPr>
            <w:r w:rsidRPr="00662B92">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662B92" w:rsidRPr="00662B92" w:rsidRDefault="00662B92" w:rsidP="00662B92">
            <w:pPr>
              <w:shd w:val="clear" w:color="auto" w:fill="FFFFFF"/>
              <w:ind w:firstLine="709"/>
              <w:jc w:val="both"/>
              <w:rPr>
                <w:color w:val="000000"/>
              </w:rPr>
            </w:pPr>
            <w:r w:rsidRPr="00662B92">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662B92" w:rsidRPr="00662B92" w:rsidRDefault="00662B92" w:rsidP="00662B92">
            <w:pPr>
              <w:shd w:val="clear" w:color="auto" w:fill="FFFFFF"/>
              <w:ind w:firstLine="709"/>
              <w:jc w:val="both"/>
              <w:rPr>
                <w:color w:val="000000"/>
              </w:rPr>
            </w:pPr>
            <w:r w:rsidRPr="00662B92">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662B92" w:rsidRPr="00662B92" w:rsidRDefault="00662B92" w:rsidP="00662B92">
            <w:pPr>
              <w:shd w:val="clear" w:color="auto" w:fill="FFFFFF"/>
              <w:ind w:firstLine="709"/>
              <w:jc w:val="both"/>
              <w:rPr>
                <w:color w:val="000000"/>
              </w:rPr>
            </w:pPr>
            <w:r w:rsidRPr="00662B92">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rsidR="00662B92" w:rsidRPr="00662B92" w:rsidRDefault="00662B92" w:rsidP="00662B92">
            <w:pPr>
              <w:shd w:val="clear" w:color="auto" w:fill="FFFFFF"/>
              <w:ind w:firstLine="709"/>
              <w:jc w:val="both"/>
              <w:rPr>
                <w:color w:val="000000"/>
              </w:rPr>
            </w:pPr>
            <w:r w:rsidRPr="00662B92">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662B92" w:rsidRPr="00662B92" w:rsidRDefault="00662B92" w:rsidP="00662B92">
            <w:pPr>
              <w:shd w:val="clear" w:color="auto" w:fill="FFFFFF"/>
              <w:ind w:firstLine="709"/>
              <w:jc w:val="both"/>
              <w:rPr>
                <w:color w:val="000000"/>
              </w:rPr>
            </w:pPr>
            <w:r w:rsidRPr="00662B92">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62B92" w:rsidRPr="00662B92" w:rsidRDefault="00662B92" w:rsidP="00662B92">
            <w:pPr>
              <w:shd w:val="clear" w:color="auto" w:fill="FFFFFF"/>
              <w:ind w:firstLine="709"/>
              <w:jc w:val="both"/>
              <w:rPr>
                <w:color w:val="000000"/>
              </w:rPr>
            </w:pPr>
            <w:r w:rsidRPr="00662B92">
              <w:rPr>
                <w:color w:val="000000"/>
                <w:sz w:val="22"/>
                <w:szCs w:val="22"/>
              </w:rPr>
              <w:t xml:space="preserve">9.1.1. Руководствуясь гражданским и налоговым законодательством, Подрядчик заверяет </w:t>
            </w:r>
            <w:proofErr w:type="spellStart"/>
            <w:r w:rsidRPr="00662B92">
              <w:rPr>
                <w:color w:val="000000"/>
                <w:sz w:val="22"/>
                <w:szCs w:val="22"/>
              </w:rPr>
              <w:t>Закказчика</w:t>
            </w:r>
            <w:proofErr w:type="spellEnd"/>
            <w:r w:rsidRPr="00662B92">
              <w:rPr>
                <w:color w:val="000000"/>
                <w:sz w:val="22"/>
                <w:szCs w:val="22"/>
              </w:rPr>
              <w:t xml:space="preserve"> и гарантирует, что:</w:t>
            </w:r>
          </w:p>
          <w:p w:rsidR="00662B92" w:rsidRPr="00662B92" w:rsidRDefault="00662B92" w:rsidP="00662B92">
            <w:pPr>
              <w:shd w:val="clear" w:color="auto" w:fill="FFFFFF"/>
              <w:ind w:firstLine="709"/>
              <w:jc w:val="both"/>
              <w:rPr>
                <w:color w:val="000000"/>
              </w:rPr>
            </w:pPr>
            <w:r w:rsidRPr="00662B92">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662B92" w:rsidRPr="00662B92" w:rsidRDefault="00662B92" w:rsidP="00662B92">
            <w:pPr>
              <w:shd w:val="clear" w:color="auto" w:fill="FFFFFF"/>
              <w:ind w:firstLine="709"/>
              <w:jc w:val="both"/>
              <w:rPr>
                <w:color w:val="000000"/>
              </w:rPr>
            </w:pPr>
            <w:r w:rsidRPr="00662B92">
              <w:rPr>
                <w:color w:val="000000"/>
                <w:sz w:val="22"/>
                <w:szCs w:val="22"/>
              </w:rPr>
              <w:lastRenderedPageBreak/>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662B92" w:rsidRPr="00662B92" w:rsidRDefault="00662B92" w:rsidP="00662B92">
            <w:pPr>
              <w:shd w:val="clear" w:color="auto" w:fill="FFFFFF"/>
              <w:ind w:firstLine="709"/>
              <w:jc w:val="both"/>
              <w:rPr>
                <w:color w:val="000000"/>
              </w:rPr>
            </w:pPr>
            <w:r w:rsidRPr="00662B92">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rsidR="00662B92" w:rsidRPr="00662B92" w:rsidRDefault="00662B92" w:rsidP="00662B92">
            <w:pPr>
              <w:shd w:val="clear" w:color="auto" w:fill="FFFFFF"/>
              <w:ind w:firstLine="709"/>
              <w:jc w:val="both"/>
              <w:rPr>
                <w:color w:val="000000"/>
              </w:rPr>
            </w:pPr>
            <w:r w:rsidRPr="00662B92">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662B92" w:rsidRPr="00662B92" w:rsidRDefault="00662B92" w:rsidP="00662B92">
            <w:pPr>
              <w:shd w:val="clear" w:color="auto" w:fill="FFFFFF"/>
              <w:ind w:firstLine="709"/>
              <w:jc w:val="both"/>
              <w:rPr>
                <w:color w:val="000000"/>
              </w:rPr>
            </w:pPr>
            <w:r w:rsidRPr="00662B92">
              <w:rPr>
                <w:color w:val="000000"/>
                <w:sz w:val="22"/>
                <w:szCs w:val="22"/>
              </w:rPr>
              <w:t>- основной целью настоящего Договора не являются неуплата (неполная уплата) и (или) зачет (возврат) суммы налога;</w:t>
            </w:r>
          </w:p>
          <w:p w:rsidR="00662B92" w:rsidRPr="00662B92" w:rsidRDefault="00662B92" w:rsidP="00662B92">
            <w:pPr>
              <w:shd w:val="clear" w:color="auto" w:fill="FFFFFF"/>
              <w:ind w:firstLine="709"/>
              <w:jc w:val="both"/>
              <w:rPr>
                <w:color w:val="000000"/>
              </w:rPr>
            </w:pPr>
            <w:r w:rsidRPr="00662B92">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rsidR="00662B92" w:rsidRPr="00662B92" w:rsidRDefault="00662B92" w:rsidP="00662B92">
            <w:pPr>
              <w:shd w:val="clear" w:color="auto" w:fill="FFFFFF"/>
              <w:ind w:firstLine="709"/>
              <w:jc w:val="both"/>
              <w:rPr>
                <w:color w:val="000000"/>
              </w:rPr>
            </w:pPr>
            <w:r w:rsidRPr="00662B92">
              <w:rPr>
                <w:color w:val="000000"/>
                <w:sz w:val="22"/>
                <w:szCs w:val="22"/>
              </w:rPr>
              <w:t>9.1.2.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662B92" w:rsidRPr="00662B92" w:rsidRDefault="00662B92" w:rsidP="00662B92">
            <w:pPr>
              <w:shd w:val="clear" w:color="auto" w:fill="FFFFFF"/>
              <w:ind w:firstLine="709"/>
              <w:jc w:val="both"/>
              <w:rPr>
                <w:color w:val="000000"/>
              </w:rPr>
            </w:pPr>
            <w:r w:rsidRPr="00662B92">
              <w:rPr>
                <w:color w:val="000000"/>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662B92" w:rsidRPr="00662B92" w:rsidRDefault="00662B92" w:rsidP="00662B92">
            <w:pPr>
              <w:shd w:val="clear" w:color="auto" w:fill="FFFFFF"/>
              <w:ind w:firstLine="709"/>
              <w:jc w:val="both"/>
              <w:rPr>
                <w:color w:val="000000"/>
              </w:rPr>
            </w:pPr>
            <w:r w:rsidRPr="00662B92">
              <w:rPr>
                <w:color w:val="000000"/>
                <w:sz w:val="22"/>
                <w:szCs w:val="22"/>
              </w:rPr>
              <w:t>9.2.1.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662B92" w:rsidRPr="00662B92" w:rsidRDefault="00662B92" w:rsidP="00662B92">
            <w:pPr>
              <w:shd w:val="clear" w:color="auto" w:fill="FFFFFF"/>
              <w:ind w:firstLine="709"/>
              <w:jc w:val="both"/>
              <w:rPr>
                <w:color w:val="000000"/>
              </w:rPr>
            </w:pPr>
            <w:r w:rsidRPr="00662B92">
              <w:rPr>
                <w:color w:val="000000"/>
                <w:sz w:val="22"/>
                <w:szCs w:val="22"/>
              </w:rPr>
              <w:t>9.2.2.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662B92" w:rsidRPr="00662B92" w:rsidRDefault="00662B92" w:rsidP="00662B92">
            <w:pPr>
              <w:shd w:val="clear" w:color="auto" w:fill="FFFFFF"/>
              <w:ind w:firstLine="709"/>
              <w:jc w:val="both"/>
              <w:rPr>
                <w:color w:val="000000"/>
              </w:rPr>
            </w:pPr>
            <w:r w:rsidRPr="00662B92">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rsidR="00662B92" w:rsidRPr="00662B92" w:rsidRDefault="00662B92" w:rsidP="00662B92">
            <w:pPr>
              <w:shd w:val="clear" w:color="auto" w:fill="FFFFFF"/>
              <w:ind w:firstLine="709"/>
              <w:jc w:val="both"/>
              <w:rPr>
                <w:color w:val="000000"/>
              </w:rPr>
            </w:pPr>
            <w:r w:rsidRPr="00662B92">
              <w:rPr>
                <w:color w:val="000000"/>
                <w:sz w:val="22"/>
                <w:szCs w:val="22"/>
              </w:rPr>
              <w:t>9.2.3.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rsidR="00662B92" w:rsidRPr="00662B92" w:rsidRDefault="00662B92" w:rsidP="00662B92">
            <w:pPr>
              <w:suppressAutoHyphens/>
              <w:jc w:val="both"/>
            </w:pPr>
          </w:p>
          <w:p w:rsidR="00662B92" w:rsidRPr="00662B92" w:rsidRDefault="00662B92" w:rsidP="00662B92">
            <w:pPr>
              <w:suppressAutoHyphens/>
              <w:ind w:firstLine="567"/>
              <w:jc w:val="both"/>
              <w:rPr>
                <w:b/>
              </w:rPr>
            </w:pPr>
            <w:r w:rsidRPr="00662B92">
              <w:rPr>
                <w:b/>
                <w:sz w:val="22"/>
                <w:szCs w:val="22"/>
              </w:rPr>
              <w:t>10. Заключительные положения</w:t>
            </w:r>
          </w:p>
          <w:p w:rsidR="00662B92" w:rsidRPr="00662B92" w:rsidRDefault="00662B92" w:rsidP="00662B92">
            <w:pPr>
              <w:ind w:firstLine="567"/>
              <w:jc w:val="both"/>
            </w:pPr>
            <w:r w:rsidRPr="00662B92">
              <w:rPr>
                <w:sz w:val="22"/>
                <w:szCs w:val="22"/>
              </w:rPr>
              <w:t>10.1. Настоящий договор вступает в силу после подписания его Сторонами и действует до исполнения всех обязательств сторонами.</w:t>
            </w:r>
          </w:p>
          <w:p w:rsidR="00662B92" w:rsidRPr="00662B92" w:rsidRDefault="00662B92" w:rsidP="00662B92">
            <w:pPr>
              <w:tabs>
                <w:tab w:val="num" w:pos="0"/>
              </w:tabs>
              <w:ind w:firstLine="567"/>
              <w:jc w:val="both"/>
            </w:pPr>
            <w:r w:rsidRPr="00662B92">
              <w:rPr>
                <w:sz w:val="22"/>
                <w:szCs w:val="22"/>
              </w:rPr>
              <w:t>10.2.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662B92" w:rsidRPr="00662B92" w:rsidRDefault="00662B92" w:rsidP="00662B92">
            <w:pPr>
              <w:suppressAutoHyphens/>
              <w:ind w:firstLine="567"/>
              <w:jc w:val="both"/>
            </w:pPr>
            <w:r w:rsidRPr="00662B92">
              <w:rPr>
                <w:sz w:val="22"/>
                <w:szCs w:val="22"/>
              </w:rPr>
              <w:t>10.3. 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rsidR="00662B92" w:rsidRPr="00662B92" w:rsidRDefault="00662B92" w:rsidP="00662B92">
            <w:pPr>
              <w:tabs>
                <w:tab w:val="left" w:pos="681"/>
              </w:tabs>
              <w:suppressAutoHyphens/>
              <w:ind w:left="284"/>
              <w:jc w:val="both"/>
            </w:pPr>
          </w:p>
          <w:p w:rsidR="00662B92" w:rsidRPr="00662B92" w:rsidRDefault="00662B92" w:rsidP="00662B92">
            <w:pPr>
              <w:suppressAutoHyphens/>
              <w:ind w:firstLine="567"/>
              <w:jc w:val="both"/>
              <w:rPr>
                <w:b/>
              </w:rPr>
            </w:pPr>
            <w:r w:rsidRPr="00662B92">
              <w:rPr>
                <w:b/>
                <w:sz w:val="22"/>
                <w:szCs w:val="22"/>
              </w:rPr>
              <w:t>11. Приложения к договору</w:t>
            </w:r>
          </w:p>
          <w:p w:rsidR="00662B92" w:rsidRPr="00662B92" w:rsidRDefault="00662B92" w:rsidP="00662B92">
            <w:pPr>
              <w:ind w:firstLine="567"/>
              <w:jc w:val="both"/>
              <w:rPr>
                <w:color w:val="000000"/>
              </w:rPr>
            </w:pPr>
            <w:r w:rsidRPr="00662B92">
              <w:rPr>
                <w:b/>
                <w:sz w:val="22"/>
                <w:szCs w:val="22"/>
              </w:rPr>
              <w:t xml:space="preserve">  </w:t>
            </w:r>
            <w:r w:rsidRPr="00662B92">
              <w:rPr>
                <w:sz w:val="22"/>
                <w:szCs w:val="22"/>
              </w:rPr>
              <w:t xml:space="preserve">    11.1. Приложение № ___.</w:t>
            </w:r>
          </w:p>
          <w:p w:rsidR="00662B92" w:rsidRPr="00662B92" w:rsidRDefault="00662B92" w:rsidP="00662B92">
            <w:pPr>
              <w:ind w:firstLine="567"/>
              <w:jc w:val="both"/>
              <w:rPr>
                <w:b/>
              </w:rPr>
            </w:pPr>
            <w:r w:rsidRPr="00662B92">
              <w:rPr>
                <w:color w:val="000000"/>
                <w:sz w:val="22"/>
                <w:szCs w:val="22"/>
              </w:rPr>
              <w:t xml:space="preserve">      11.2. Приложение № _____  …    </w:t>
            </w:r>
          </w:p>
          <w:p w:rsidR="00662B92" w:rsidRPr="00662B92" w:rsidRDefault="00662B92" w:rsidP="00662B92">
            <w:pPr>
              <w:ind w:hanging="10"/>
              <w:jc w:val="both"/>
              <w:rPr>
                <w:bCs/>
                <w:color w:val="000000"/>
              </w:rPr>
            </w:pPr>
            <w:r w:rsidRPr="00662B92">
              <w:rPr>
                <w:bCs/>
                <w:color w:val="000000"/>
                <w:sz w:val="22"/>
                <w:szCs w:val="22"/>
              </w:rPr>
              <w:t xml:space="preserve">      </w:t>
            </w:r>
          </w:p>
          <w:tbl>
            <w:tblPr>
              <w:tblW w:w="10635" w:type="dxa"/>
              <w:tblLayout w:type="fixed"/>
              <w:tblLook w:val="04A0" w:firstRow="1" w:lastRow="0" w:firstColumn="1" w:lastColumn="0" w:noHBand="0" w:noVBand="1"/>
            </w:tblPr>
            <w:tblGrid>
              <w:gridCol w:w="4678"/>
              <w:gridCol w:w="639"/>
              <w:gridCol w:w="5173"/>
              <w:gridCol w:w="145"/>
            </w:tblGrid>
            <w:tr w:rsidR="00662B92" w:rsidRPr="00662B92" w:rsidTr="003A33BB">
              <w:trPr>
                <w:gridAfter w:val="1"/>
                <w:wAfter w:w="145" w:type="dxa"/>
                <w:trHeight w:val="2420"/>
              </w:trPr>
              <w:tc>
                <w:tcPr>
                  <w:tcW w:w="4678" w:type="dxa"/>
                </w:tcPr>
                <w:p w:rsidR="00662B92" w:rsidRDefault="00662B92" w:rsidP="00662B92">
                  <w:pPr>
                    <w:snapToGrid w:val="0"/>
                    <w:spacing w:line="256" w:lineRule="auto"/>
                    <w:jc w:val="both"/>
                    <w:rPr>
                      <w:b/>
                      <w:bCs/>
                      <w:lang w:eastAsia="en-US"/>
                    </w:rPr>
                  </w:pPr>
                  <w:r w:rsidRPr="00662B92">
                    <w:rPr>
                      <w:b/>
                      <w:bCs/>
                      <w:sz w:val="22"/>
                      <w:szCs w:val="22"/>
                      <w:lang w:eastAsia="en-US"/>
                    </w:rPr>
                    <w:lastRenderedPageBreak/>
                    <w:t>Адреса и банковские реквизиты сторон:</w:t>
                  </w:r>
                </w:p>
                <w:p w:rsidR="003A33BB" w:rsidRDefault="003A33BB" w:rsidP="00662B92">
                  <w:pPr>
                    <w:snapToGrid w:val="0"/>
                    <w:spacing w:line="256" w:lineRule="auto"/>
                    <w:jc w:val="both"/>
                    <w:rPr>
                      <w:b/>
                      <w:bCs/>
                      <w:lang w:eastAsia="en-US"/>
                    </w:rPr>
                  </w:pPr>
                </w:p>
                <w:p w:rsidR="003A33BB" w:rsidRDefault="003A33BB" w:rsidP="003A33BB">
                  <w:pPr>
                    <w:snapToGrid w:val="0"/>
                    <w:spacing w:line="256" w:lineRule="auto"/>
                    <w:jc w:val="both"/>
                    <w:rPr>
                      <w:b/>
                      <w:bCs/>
                      <w:lang w:eastAsia="en-US"/>
                    </w:rPr>
                  </w:pPr>
                  <w:r w:rsidRPr="003A33BB">
                    <w:rPr>
                      <w:b/>
                      <w:bCs/>
                      <w:sz w:val="22"/>
                      <w:szCs w:val="22"/>
                      <w:lang w:eastAsia="en-US"/>
                    </w:rPr>
                    <w:t>Заказчик:</w:t>
                  </w:r>
                </w:p>
                <w:p w:rsidR="003A33BB" w:rsidRPr="003A33BB" w:rsidRDefault="003A33BB" w:rsidP="003A33BB">
                  <w:pPr>
                    <w:snapToGrid w:val="0"/>
                    <w:spacing w:line="256" w:lineRule="auto"/>
                    <w:jc w:val="both"/>
                    <w:rPr>
                      <w:b/>
                      <w:bCs/>
                      <w:lang w:eastAsia="en-US"/>
                    </w:rPr>
                  </w:pPr>
                </w:p>
                <w:p w:rsidR="003A33BB" w:rsidRPr="003A33BB" w:rsidRDefault="003A33BB" w:rsidP="003A33BB">
                  <w:pPr>
                    <w:snapToGrid w:val="0"/>
                    <w:spacing w:line="256" w:lineRule="auto"/>
                    <w:jc w:val="both"/>
                    <w:rPr>
                      <w:b/>
                      <w:bCs/>
                      <w:lang w:eastAsia="en-US"/>
                    </w:rPr>
                  </w:pPr>
                  <w:r w:rsidRPr="003A33BB">
                    <w:rPr>
                      <w:b/>
                      <w:bCs/>
                      <w:sz w:val="22"/>
                      <w:szCs w:val="22"/>
                      <w:lang w:eastAsia="en-US"/>
                    </w:rPr>
                    <w:t xml:space="preserve">Место нахождения: </w:t>
                  </w:r>
                </w:p>
                <w:p w:rsidR="003A33BB" w:rsidRPr="003A33BB" w:rsidRDefault="003A33BB" w:rsidP="003A33BB">
                  <w:pPr>
                    <w:snapToGrid w:val="0"/>
                    <w:spacing w:line="256" w:lineRule="auto"/>
                    <w:jc w:val="both"/>
                    <w:rPr>
                      <w:b/>
                      <w:bCs/>
                      <w:lang w:eastAsia="en-US"/>
                    </w:rPr>
                  </w:pPr>
                  <w:r w:rsidRPr="003A33BB">
                    <w:rPr>
                      <w:b/>
                      <w:bCs/>
                      <w:sz w:val="22"/>
                      <w:szCs w:val="22"/>
                      <w:lang w:eastAsia="en-US"/>
                    </w:rPr>
                    <w:t xml:space="preserve"> </w:t>
                  </w:r>
                </w:p>
                <w:p w:rsidR="003A33BB" w:rsidRPr="003A33BB" w:rsidRDefault="003A33BB" w:rsidP="003A33BB">
                  <w:pPr>
                    <w:snapToGrid w:val="0"/>
                    <w:spacing w:line="256" w:lineRule="auto"/>
                    <w:jc w:val="both"/>
                    <w:rPr>
                      <w:b/>
                      <w:bCs/>
                      <w:lang w:eastAsia="en-US"/>
                    </w:rPr>
                  </w:pPr>
                  <w:r w:rsidRPr="003A33BB">
                    <w:rPr>
                      <w:b/>
                      <w:bCs/>
                      <w:sz w:val="22"/>
                      <w:szCs w:val="22"/>
                      <w:lang w:eastAsia="en-US"/>
                    </w:rPr>
                    <w:t xml:space="preserve">Почтовый адрес: </w:t>
                  </w:r>
                </w:p>
                <w:p w:rsidR="003A33BB" w:rsidRPr="003A33BB" w:rsidRDefault="003A33BB" w:rsidP="003A33BB">
                  <w:pPr>
                    <w:snapToGrid w:val="0"/>
                    <w:spacing w:line="256" w:lineRule="auto"/>
                    <w:jc w:val="both"/>
                    <w:rPr>
                      <w:b/>
                      <w:bCs/>
                      <w:lang w:eastAsia="en-US"/>
                    </w:rPr>
                  </w:pPr>
                </w:p>
                <w:p w:rsidR="003A33BB" w:rsidRPr="003A33BB" w:rsidRDefault="003A33BB" w:rsidP="003A33BB">
                  <w:pPr>
                    <w:snapToGrid w:val="0"/>
                    <w:spacing w:line="256" w:lineRule="auto"/>
                    <w:jc w:val="both"/>
                    <w:rPr>
                      <w:b/>
                      <w:bCs/>
                      <w:lang w:eastAsia="en-US"/>
                    </w:rPr>
                  </w:pPr>
                  <w:r w:rsidRPr="003A33BB">
                    <w:rPr>
                      <w:b/>
                      <w:bCs/>
                      <w:sz w:val="22"/>
                      <w:szCs w:val="22"/>
                      <w:lang w:eastAsia="en-US"/>
                    </w:rPr>
                    <w:t>Генеральный директор</w:t>
                  </w:r>
                </w:p>
                <w:p w:rsidR="003A33BB" w:rsidRPr="003A33BB" w:rsidRDefault="003A33BB" w:rsidP="003A33BB">
                  <w:pPr>
                    <w:snapToGrid w:val="0"/>
                    <w:spacing w:line="256" w:lineRule="auto"/>
                    <w:jc w:val="both"/>
                    <w:rPr>
                      <w:b/>
                      <w:bCs/>
                      <w:lang w:eastAsia="en-US"/>
                    </w:rPr>
                  </w:pPr>
                  <w:r w:rsidRPr="003A33BB">
                    <w:rPr>
                      <w:b/>
                      <w:bCs/>
                      <w:sz w:val="22"/>
                      <w:szCs w:val="22"/>
                      <w:lang w:eastAsia="en-US"/>
                    </w:rPr>
                    <w:t xml:space="preserve">/__________________/  </w:t>
                  </w:r>
                </w:p>
                <w:p w:rsidR="003A33BB" w:rsidRDefault="003A33BB" w:rsidP="003A33BB">
                  <w:pPr>
                    <w:snapToGrid w:val="0"/>
                    <w:spacing w:line="256" w:lineRule="auto"/>
                    <w:jc w:val="both"/>
                    <w:rPr>
                      <w:b/>
                      <w:bCs/>
                      <w:lang w:eastAsia="en-US"/>
                    </w:rPr>
                  </w:pPr>
                  <w:r w:rsidRPr="003A33BB">
                    <w:rPr>
                      <w:b/>
                      <w:bCs/>
                      <w:sz w:val="22"/>
                      <w:szCs w:val="22"/>
                      <w:lang w:eastAsia="en-US"/>
                    </w:rPr>
                    <w:t xml:space="preserve">            М.П.</w:t>
                  </w:r>
                </w:p>
                <w:p w:rsidR="003A33BB" w:rsidRPr="00662B92" w:rsidRDefault="003A33BB" w:rsidP="00662B92">
                  <w:pPr>
                    <w:snapToGrid w:val="0"/>
                    <w:spacing w:line="256" w:lineRule="auto"/>
                    <w:jc w:val="both"/>
                    <w:rPr>
                      <w:b/>
                      <w:bCs/>
                      <w:lang w:eastAsia="en-US"/>
                    </w:rPr>
                  </w:pPr>
                </w:p>
                <w:p w:rsidR="00662B92" w:rsidRPr="00662B92" w:rsidRDefault="00662B92" w:rsidP="00662B92">
                  <w:pPr>
                    <w:snapToGrid w:val="0"/>
                    <w:spacing w:line="256" w:lineRule="auto"/>
                    <w:jc w:val="both"/>
                    <w:rPr>
                      <w:b/>
                      <w:lang w:eastAsia="en-US"/>
                    </w:rPr>
                  </w:pPr>
                </w:p>
                <w:p w:rsidR="00662B92" w:rsidRPr="00662B92" w:rsidRDefault="00662B92" w:rsidP="00662B92">
                  <w:pPr>
                    <w:snapToGrid w:val="0"/>
                    <w:spacing w:line="256" w:lineRule="auto"/>
                    <w:jc w:val="both"/>
                    <w:rPr>
                      <w:b/>
                      <w:lang w:eastAsia="en-US"/>
                    </w:rPr>
                  </w:pPr>
                  <w:r w:rsidRPr="00662B92">
                    <w:rPr>
                      <w:b/>
                      <w:sz w:val="22"/>
                      <w:szCs w:val="22"/>
                      <w:lang w:eastAsia="en-US"/>
                    </w:rPr>
                    <w:t xml:space="preserve">  </w:t>
                  </w:r>
                </w:p>
                <w:p w:rsidR="00662B92" w:rsidRPr="00662B92" w:rsidRDefault="00662B92" w:rsidP="00662B92">
                  <w:pPr>
                    <w:spacing w:line="256" w:lineRule="auto"/>
                    <w:jc w:val="both"/>
                    <w:rPr>
                      <w:lang w:eastAsia="en-US"/>
                    </w:rPr>
                  </w:pPr>
                  <w:r w:rsidRPr="00662B92">
                    <w:rPr>
                      <w:sz w:val="22"/>
                      <w:szCs w:val="22"/>
                      <w:lang w:eastAsia="en-US"/>
                    </w:rPr>
                    <w:t xml:space="preserve"> </w:t>
                  </w:r>
                </w:p>
              </w:tc>
              <w:tc>
                <w:tcPr>
                  <w:tcW w:w="5812" w:type="dxa"/>
                  <w:gridSpan w:val="2"/>
                </w:tcPr>
                <w:p w:rsidR="00662B92" w:rsidRPr="00662B92" w:rsidRDefault="00662B92" w:rsidP="00662B92">
                  <w:pPr>
                    <w:widowControl w:val="0"/>
                    <w:autoSpaceDE w:val="0"/>
                    <w:autoSpaceDN w:val="0"/>
                    <w:adjustRightInd w:val="0"/>
                    <w:spacing w:line="256" w:lineRule="auto"/>
                    <w:ind w:hanging="283"/>
                    <w:jc w:val="both"/>
                    <w:rPr>
                      <w:b/>
                      <w:lang w:eastAsia="en-US"/>
                    </w:rPr>
                  </w:pPr>
                </w:p>
                <w:p w:rsidR="00662B92" w:rsidRDefault="00662B92" w:rsidP="00662B92">
                  <w:pPr>
                    <w:widowControl w:val="0"/>
                    <w:autoSpaceDE w:val="0"/>
                    <w:autoSpaceDN w:val="0"/>
                    <w:adjustRightInd w:val="0"/>
                    <w:spacing w:line="256" w:lineRule="auto"/>
                    <w:ind w:hanging="283"/>
                    <w:jc w:val="both"/>
                    <w:rPr>
                      <w:b/>
                      <w:lang w:eastAsia="en-US"/>
                    </w:rPr>
                  </w:pPr>
                </w:p>
                <w:p w:rsidR="00662B92" w:rsidRDefault="00662B92" w:rsidP="003A33BB">
                  <w:pPr>
                    <w:widowControl w:val="0"/>
                    <w:autoSpaceDE w:val="0"/>
                    <w:autoSpaceDN w:val="0"/>
                    <w:adjustRightInd w:val="0"/>
                    <w:spacing w:line="256" w:lineRule="auto"/>
                    <w:jc w:val="both"/>
                    <w:rPr>
                      <w:b/>
                      <w:lang w:eastAsia="en-US"/>
                    </w:rPr>
                  </w:pPr>
                  <w:r w:rsidRPr="00662B92">
                    <w:rPr>
                      <w:b/>
                      <w:sz w:val="22"/>
                      <w:szCs w:val="22"/>
                      <w:lang w:eastAsia="en-US"/>
                    </w:rPr>
                    <w:t>Подрядчик:</w:t>
                  </w:r>
                </w:p>
                <w:p w:rsidR="003A33BB" w:rsidRDefault="003A33BB" w:rsidP="003A33BB">
                  <w:pPr>
                    <w:widowControl w:val="0"/>
                    <w:autoSpaceDE w:val="0"/>
                    <w:autoSpaceDN w:val="0"/>
                    <w:adjustRightInd w:val="0"/>
                    <w:spacing w:line="256" w:lineRule="auto"/>
                    <w:jc w:val="both"/>
                    <w:rPr>
                      <w:b/>
                      <w:lang w:eastAsia="en-US"/>
                    </w:rPr>
                  </w:pPr>
                </w:p>
                <w:p w:rsidR="003A33BB" w:rsidRDefault="003A33BB" w:rsidP="003A33BB">
                  <w:pPr>
                    <w:pStyle w:val="af4"/>
                    <w:spacing w:after="0" w:line="240" w:lineRule="atLeast"/>
                    <w:rPr>
                      <w:b/>
                      <w:lang w:eastAsia="en-US"/>
                    </w:rPr>
                  </w:pPr>
                  <w:r>
                    <w:rPr>
                      <w:b/>
                      <w:sz w:val="22"/>
                      <w:szCs w:val="22"/>
                      <w:lang w:eastAsia="en-US"/>
                    </w:rPr>
                    <w:t xml:space="preserve">Место нахождения: </w:t>
                  </w:r>
                </w:p>
                <w:p w:rsidR="003A33BB" w:rsidRDefault="003A33BB" w:rsidP="003A33BB">
                  <w:pPr>
                    <w:spacing w:line="240" w:lineRule="atLeast"/>
                    <w:rPr>
                      <w:b/>
                      <w:lang w:eastAsia="en-US"/>
                    </w:rPr>
                  </w:pPr>
                </w:p>
                <w:p w:rsidR="003A33BB" w:rsidRDefault="003A33BB" w:rsidP="003A33BB">
                  <w:pPr>
                    <w:spacing w:line="240" w:lineRule="atLeast"/>
                    <w:rPr>
                      <w:b/>
                      <w:lang w:eastAsia="en-US"/>
                    </w:rPr>
                  </w:pPr>
                  <w:r>
                    <w:rPr>
                      <w:b/>
                      <w:sz w:val="22"/>
                      <w:szCs w:val="22"/>
                      <w:lang w:eastAsia="en-US"/>
                    </w:rPr>
                    <w:t>Почтовый адрес:</w:t>
                  </w:r>
                </w:p>
                <w:p w:rsidR="003A33BB" w:rsidRDefault="003A33BB" w:rsidP="003A33BB">
                  <w:pPr>
                    <w:spacing w:line="240" w:lineRule="atLeast"/>
                    <w:ind w:left="112"/>
                    <w:rPr>
                      <w:b/>
                      <w:lang w:eastAsia="en-US"/>
                    </w:rPr>
                  </w:pPr>
                </w:p>
                <w:p w:rsidR="003A33BB" w:rsidRDefault="003A33BB" w:rsidP="003A33BB">
                  <w:pPr>
                    <w:spacing w:line="240" w:lineRule="atLeast"/>
                    <w:rPr>
                      <w:lang w:eastAsia="en-US"/>
                    </w:rPr>
                  </w:pPr>
                </w:p>
                <w:p w:rsidR="003A33BB" w:rsidRDefault="003A33BB" w:rsidP="003A33BB">
                  <w:pPr>
                    <w:spacing w:line="240" w:lineRule="atLeast"/>
                    <w:rPr>
                      <w:lang w:eastAsia="en-US"/>
                    </w:rPr>
                  </w:pPr>
                  <w:r>
                    <w:rPr>
                      <w:sz w:val="22"/>
                      <w:szCs w:val="22"/>
                      <w:lang w:eastAsia="en-US"/>
                    </w:rPr>
                    <w:t xml:space="preserve">/_________________/   </w:t>
                  </w:r>
                </w:p>
                <w:p w:rsidR="003A33BB" w:rsidRDefault="003A33BB" w:rsidP="003A33BB">
                  <w:pPr>
                    <w:spacing w:line="240" w:lineRule="atLeast"/>
                    <w:jc w:val="both"/>
                    <w:rPr>
                      <w:lang w:eastAsia="en-US"/>
                    </w:rPr>
                  </w:pPr>
                  <w:r>
                    <w:rPr>
                      <w:i/>
                      <w:sz w:val="22"/>
                      <w:szCs w:val="22"/>
                      <w:lang w:eastAsia="en-US"/>
                    </w:rPr>
                    <w:t>М.П.</w:t>
                  </w:r>
                </w:p>
                <w:p w:rsidR="003A33BB" w:rsidRPr="00662B92" w:rsidRDefault="003A33BB" w:rsidP="00662B92">
                  <w:pPr>
                    <w:widowControl w:val="0"/>
                    <w:autoSpaceDE w:val="0"/>
                    <w:autoSpaceDN w:val="0"/>
                    <w:adjustRightInd w:val="0"/>
                    <w:spacing w:line="256" w:lineRule="auto"/>
                    <w:ind w:left="65"/>
                    <w:jc w:val="both"/>
                    <w:rPr>
                      <w:b/>
                      <w:lang w:eastAsia="en-US"/>
                    </w:rPr>
                  </w:pPr>
                </w:p>
                <w:p w:rsidR="00662B92" w:rsidRPr="00662B92" w:rsidRDefault="00662B92" w:rsidP="00662B92">
                  <w:pPr>
                    <w:widowControl w:val="0"/>
                    <w:autoSpaceDE w:val="0"/>
                    <w:autoSpaceDN w:val="0"/>
                    <w:adjustRightInd w:val="0"/>
                    <w:spacing w:line="256" w:lineRule="auto"/>
                    <w:ind w:firstLine="360"/>
                    <w:jc w:val="both"/>
                    <w:rPr>
                      <w:lang w:eastAsia="en-US"/>
                    </w:rPr>
                  </w:pPr>
                </w:p>
              </w:tc>
            </w:tr>
            <w:tr w:rsidR="0031061B" w:rsidTr="003A33BB">
              <w:tblPrEx>
                <w:tblLook w:val="01E0" w:firstRow="1" w:lastRow="1" w:firstColumn="1" w:lastColumn="1" w:noHBand="0" w:noVBand="0"/>
              </w:tblPrEx>
              <w:trPr>
                <w:trHeight w:val="80"/>
              </w:trPr>
              <w:tc>
                <w:tcPr>
                  <w:tcW w:w="5317" w:type="dxa"/>
                  <w:gridSpan w:val="2"/>
                </w:tcPr>
                <w:p w:rsidR="0031061B" w:rsidRDefault="0031061B">
                  <w:pPr>
                    <w:spacing w:line="240" w:lineRule="atLeast"/>
                    <w:rPr>
                      <w:lang w:eastAsia="en-US"/>
                    </w:rPr>
                  </w:pPr>
                </w:p>
              </w:tc>
              <w:tc>
                <w:tcPr>
                  <w:tcW w:w="5318" w:type="dxa"/>
                  <w:gridSpan w:val="2"/>
                </w:tcPr>
                <w:p w:rsidR="0031061B" w:rsidRDefault="0031061B">
                  <w:pPr>
                    <w:spacing w:line="240" w:lineRule="atLeast"/>
                    <w:ind w:left="112"/>
                    <w:rPr>
                      <w:lang w:eastAsia="en-US"/>
                    </w:rPr>
                  </w:pPr>
                </w:p>
              </w:tc>
            </w:tr>
          </w:tbl>
          <w:p w:rsidR="0031061B" w:rsidRDefault="0031061B">
            <w:pPr>
              <w:pStyle w:val="11"/>
              <w:keepNext w:val="0"/>
              <w:widowControl w:val="0"/>
              <w:tabs>
                <w:tab w:val="clear" w:pos="927"/>
                <w:tab w:val="left" w:pos="0"/>
              </w:tabs>
              <w:spacing w:line="256" w:lineRule="auto"/>
              <w:ind w:left="0" w:firstLine="0"/>
              <w:jc w:val="left"/>
              <w:rPr>
                <w:szCs w:val="22"/>
                <w:lang w:eastAsia="x-none"/>
              </w:rPr>
            </w:pPr>
          </w:p>
          <w:p w:rsidR="0031061B" w:rsidRDefault="0031061B" w:rsidP="00406618">
            <w:pPr>
              <w:shd w:val="clear" w:color="auto" w:fill="FFFFFF"/>
              <w:spacing w:line="240" w:lineRule="atLeast"/>
              <w:jc w:val="right"/>
              <w:rPr>
                <w:b/>
                <w:bCs/>
                <w:color w:val="000000"/>
                <w:lang w:eastAsia="en-US"/>
              </w:rPr>
            </w:pPr>
          </w:p>
        </w:tc>
      </w:tr>
    </w:tbl>
    <w:p w:rsidR="001C4C28" w:rsidRDefault="001C4C28" w:rsidP="001C4C28">
      <w:pPr>
        <w:shd w:val="clear" w:color="auto" w:fill="FFFFFF"/>
        <w:spacing w:before="133"/>
        <w:jc w:val="both"/>
        <w:outlineLvl w:val="1"/>
        <w:rPr>
          <w:b/>
          <w:bCs/>
          <w:color w:val="000000"/>
          <w:shd w:val="clear" w:color="auto" w:fill="FFFFFF"/>
        </w:rPr>
      </w:pPr>
      <w:r>
        <w:rPr>
          <w:b/>
          <w:bCs/>
          <w:color w:val="000000"/>
          <w:shd w:val="clear" w:color="auto" w:fill="FFFFFF"/>
        </w:rPr>
        <w:lastRenderedPageBreak/>
        <w:t xml:space="preserve">                                                 В случае предоставления участником закупки обеспечения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rsidR="001C4C28" w:rsidRDefault="001C4C28" w:rsidP="001C4C28">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1C4C28" w:rsidRDefault="001C4C28" w:rsidP="0031061B">
      <w:pPr>
        <w:shd w:val="clear" w:color="auto" w:fill="FFFFFF"/>
        <w:spacing w:before="133" w:after="133"/>
        <w:jc w:val="center"/>
        <w:outlineLvl w:val="1"/>
        <w:rPr>
          <w:b/>
          <w:bCs/>
          <w:color w:val="000000"/>
          <w:sz w:val="22"/>
          <w:szCs w:val="22"/>
          <w:shd w:val="clear" w:color="auto" w:fill="FFFFFF"/>
        </w:rPr>
      </w:pPr>
    </w:p>
    <w:p w:rsidR="0031061B" w:rsidRPr="00F84F12" w:rsidRDefault="0031061B" w:rsidP="0031061B">
      <w:pPr>
        <w:shd w:val="clear" w:color="auto" w:fill="FFFFFF"/>
        <w:spacing w:before="133" w:after="133"/>
        <w:jc w:val="center"/>
        <w:outlineLvl w:val="1"/>
        <w:rPr>
          <w:sz w:val="22"/>
          <w:szCs w:val="22"/>
        </w:rPr>
      </w:pPr>
      <w:r w:rsidRPr="00F84F12">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4"/>
        <w:gridCol w:w="9297"/>
      </w:tblGrid>
      <w:tr w:rsidR="0031061B" w:rsidRPr="00F84F12"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 xml:space="preserve">                                                                                                          «       »                     2019 года</w:t>
            </w:r>
          </w:p>
        </w:tc>
      </w:tr>
    </w:tbl>
    <w:p w:rsidR="0031061B" w:rsidRPr="00F84F12" w:rsidRDefault="0031061B" w:rsidP="0031061B">
      <w:pPr>
        <w:shd w:val="clear" w:color="auto" w:fill="FFFFFF"/>
        <w:spacing w:before="225"/>
        <w:ind w:firstLine="709"/>
        <w:jc w:val="both"/>
        <w:rPr>
          <w:sz w:val="22"/>
          <w:szCs w:val="22"/>
        </w:rPr>
      </w:pPr>
      <w:r w:rsidRPr="00F84F1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84F12">
        <w:rPr>
          <w:color w:val="000000"/>
          <w:sz w:val="22"/>
          <w:szCs w:val="22"/>
          <w:shd w:val="clear" w:color="auto" w:fill="FFFFFF"/>
        </w:rPr>
        <w:t>действующе</w:t>
      </w:r>
      <w:proofErr w:type="spellEnd"/>
      <w:r w:rsidRPr="00F84F12">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bl>
    <w:p w:rsidR="0031061B" w:rsidRPr="00F84F12" w:rsidRDefault="0031061B" w:rsidP="0031061B">
      <w:pPr>
        <w:shd w:val="clear" w:color="auto" w:fill="FFFFFF"/>
        <w:jc w:val="both"/>
        <w:rPr>
          <w:sz w:val="22"/>
          <w:szCs w:val="22"/>
        </w:rPr>
      </w:pPr>
      <w:r w:rsidRPr="00F84F1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Pr="00F84F12" w:rsidRDefault="0031061B" w:rsidP="0031061B">
      <w:pPr>
        <w:shd w:val="clear" w:color="auto" w:fill="FFFFFF"/>
        <w:jc w:val="both"/>
        <w:rPr>
          <w:sz w:val="22"/>
          <w:szCs w:val="22"/>
        </w:rPr>
      </w:pPr>
      <w:r w:rsidRPr="00F84F12">
        <w:rPr>
          <w:color w:val="000000"/>
          <w:sz w:val="22"/>
          <w:szCs w:val="22"/>
          <w:shd w:val="clear" w:color="auto" w:fill="FFFFFF"/>
        </w:rPr>
        <w:t>Гарантия обеспечивает следующие обязательства ПРИНЦИПАЛА перед БЕНЕФИЦИАРОМ:</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color w:val="000000"/>
          <w:sz w:val="22"/>
          <w:szCs w:val="22"/>
          <w:shd w:val="clear" w:color="auto" w:fill="FFFFFF"/>
        </w:rPr>
        <w:t xml:space="preserve">            - </w:t>
      </w:r>
      <w:r w:rsidRPr="00F84F12">
        <w:rPr>
          <w:sz w:val="22"/>
          <w:szCs w:val="22"/>
        </w:rPr>
        <w:t>обязательство поставить товары, выполнить работы, оказать услуги, являющиеся предметом договора в полном объеме;</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lastRenderedPageBreak/>
        <w:t xml:space="preserve">           - обязательство поставить товары, выполнить работы, оказать услуги, являющиеся предметом договора в установленном месте;</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не предоставлять в процессе исполнения договора ложных документов и сведений;</w:t>
      </w:r>
    </w:p>
    <w:p w:rsidR="0031061B" w:rsidRPr="00F84F12" w:rsidRDefault="0031061B" w:rsidP="0031061B">
      <w:pPr>
        <w:pStyle w:val="18"/>
        <w:tabs>
          <w:tab w:val="left" w:pos="180"/>
          <w:tab w:val="left" w:pos="284"/>
          <w:tab w:val="left" w:pos="993"/>
          <w:tab w:val="left" w:pos="1276"/>
        </w:tabs>
        <w:ind w:left="0"/>
        <w:jc w:val="both"/>
        <w:rPr>
          <w:sz w:val="22"/>
          <w:szCs w:val="22"/>
        </w:rPr>
      </w:pPr>
      <w:r w:rsidRPr="00F84F1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Pr="00F84F12" w:rsidRDefault="0031061B" w:rsidP="0031061B">
      <w:pPr>
        <w:shd w:val="clear" w:color="auto" w:fill="FFFFFF"/>
        <w:jc w:val="both"/>
        <w:rPr>
          <w:sz w:val="22"/>
          <w:szCs w:val="22"/>
        </w:rPr>
      </w:pP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БЕНЕФИЦИАР</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ПУБЛИЧНОЕ АКЦИОНЕРНОЕ ОБЩЕСТВО "ВОЛГОГРАДОБЛЭЛЕКТРО"</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3443029580</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1023402971272</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400075, ОБЛ ВОЛГОГРАДСКАЯ, Г ВОЛГОГРАД, УЛ ИМ ШОПЕНА, дом 13</w:t>
            </w:r>
          </w:p>
        </w:tc>
      </w:tr>
      <w:tr w:rsidR="0031061B" w:rsidRPr="00F84F1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Сумма Гарантии</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Срок действия Гарантии</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 xml:space="preserve">Гарантия вступает в силу с </w:t>
            </w:r>
            <w:r w:rsidRPr="00F84F12">
              <w:rPr>
                <w:b/>
                <w:bCs/>
                <w:color w:val="000000"/>
                <w:position w:val="-2"/>
                <w:shd w:val="clear" w:color="auto" w:fill="FFFFFF"/>
              </w:rPr>
              <w:t>«     »                   201___ года и действует по «      »                              201____года включительно.</w:t>
            </w:r>
          </w:p>
          <w:p w:rsidR="0031061B" w:rsidRPr="00F84F12" w:rsidRDefault="0031061B">
            <w:pPr>
              <w:shd w:val="clear" w:color="auto" w:fill="FFFFFF"/>
              <w:jc w:val="both"/>
              <w:textAlignment w:val="center"/>
            </w:pPr>
            <w:r w:rsidRPr="00F84F12">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85"/>
        <w:gridCol w:w="6966"/>
      </w:tblGrid>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F84F12" w:rsidRDefault="0031061B">
            <w:pPr>
              <w:jc w:val="both"/>
            </w:pPr>
            <w:r w:rsidRPr="00F84F12">
              <w:rPr>
                <w:b/>
                <w:bCs/>
                <w:color w:val="000000"/>
                <w:position w:val="-2"/>
                <w:shd w:val="clear" w:color="auto" w:fill="FFFFFF"/>
              </w:rPr>
              <w:t>ПРИНЦИПАЛ</w:t>
            </w:r>
          </w:p>
        </w:tc>
      </w:tr>
      <w:tr w:rsidR="0031061B" w:rsidRPr="00F84F12"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r w:rsidR="0031061B" w:rsidRPr="00F84F12"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F84F12" w:rsidRDefault="0031061B">
            <w:pPr>
              <w:jc w:val="both"/>
            </w:pPr>
            <w:r w:rsidRPr="00F84F12">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F84F12" w:rsidRDefault="0031061B">
            <w:pPr>
              <w:spacing w:line="276" w:lineRule="auto"/>
              <w:jc w:val="both"/>
            </w:pPr>
          </w:p>
        </w:tc>
      </w:tr>
    </w:tbl>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31061B" w:rsidRPr="00F84F12" w:rsidRDefault="0031061B" w:rsidP="0031061B">
      <w:pPr>
        <w:shd w:val="clear" w:color="auto" w:fill="FFFFFF"/>
        <w:ind w:firstLine="709"/>
        <w:jc w:val="both"/>
        <w:rPr>
          <w:color w:val="000000"/>
          <w:sz w:val="22"/>
          <w:szCs w:val="22"/>
          <w:shd w:val="clear" w:color="auto" w:fill="FFFFFF"/>
        </w:rPr>
      </w:pPr>
      <w:r w:rsidRPr="00F84F12">
        <w:rPr>
          <w:color w:val="000000"/>
          <w:sz w:val="22"/>
          <w:szCs w:val="22"/>
          <w:shd w:val="clear" w:color="auto" w:fill="FFFFFF"/>
        </w:rPr>
        <w:t>- уклонение или отказ ПРИНЦИПАЛА заключить договор (контракт) по итогам Закупки;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xml:space="preserve">- </w:t>
      </w:r>
      <w:r w:rsidRPr="00F84F1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84F12">
        <w:rPr>
          <w:color w:val="000000"/>
          <w:sz w:val="22"/>
          <w:szCs w:val="22"/>
          <w:shd w:val="clear" w:color="auto" w:fill="FFFFFF"/>
        </w:rPr>
        <w:t>от исполнения условий договора.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5. Гарантия является безотзывной.</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К указанному Требованию должны быть приложены следующие документы:</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lastRenderedPageBreak/>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9. Ответственность ГАРАНТА перед БЕНЕФИЦИАРОМ не ограничивается Суммой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13. Обязательства ГАРАНТА перед БЕНЕФИЦИАРОМ по Гарантии прекращаются:</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выплатой в полном объеме Суммы Гарантии БЕНЕФИЦИАРУ;</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по истечению срока действия Гарантии;</w:t>
      </w:r>
    </w:p>
    <w:p w:rsidR="0031061B" w:rsidRPr="00F84F12" w:rsidRDefault="0031061B" w:rsidP="0031061B">
      <w:pPr>
        <w:shd w:val="clear" w:color="auto" w:fill="FFFFFF"/>
        <w:ind w:firstLine="709"/>
        <w:jc w:val="both"/>
        <w:rPr>
          <w:color w:val="000000"/>
          <w:sz w:val="22"/>
          <w:szCs w:val="22"/>
          <w:highlight w:val="white"/>
        </w:rPr>
      </w:pPr>
      <w:r w:rsidRPr="00F84F12">
        <w:rPr>
          <w:color w:val="000000"/>
          <w:sz w:val="22"/>
          <w:szCs w:val="22"/>
          <w:shd w:val="clear" w:color="auto" w:fill="FFFFFF"/>
        </w:rPr>
        <w:t>- вследствие отказа БЕНЕФИЦИАРА от своих прав по Гарантии.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Pr="00F84F12" w:rsidRDefault="0031061B" w:rsidP="0031061B">
      <w:pPr>
        <w:shd w:val="clear" w:color="auto" w:fill="FFFFFF"/>
        <w:ind w:firstLine="709"/>
        <w:jc w:val="both"/>
        <w:rPr>
          <w:sz w:val="22"/>
          <w:szCs w:val="22"/>
        </w:rPr>
      </w:pPr>
      <w:r w:rsidRPr="00F84F1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60"/>
        <w:gridCol w:w="3334"/>
        <w:gridCol w:w="2657"/>
      </w:tblGrid>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rPr>
                <w:color w:val="000000"/>
                <w:position w:val="-2"/>
                <w:shd w:val="clear" w:color="auto" w:fill="FFFFFF"/>
              </w:rPr>
            </w:pPr>
          </w:p>
          <w:p w:rsidR="0031061B" w:rsidRDefault="0031061B">
            <w:pPr>
              <w:jc w:val="both"/>
              <w:rPr>
                <w:color w:val="000000"/>
                <w:position w:val="-2"/>
                <w:shd w:val="clear" w:color="auto" w:fill="FFFFFF"/>
              </w:rPr>
            </w:pPr>
            <w:r>
              <w:rPr>
                <w:color w:val="000000"/>
                <w:position w:val="-2"/>
                <w:shd w:val="clear" w:color="auto" w:fill="FFFFFF"/>
              </w:rPr>
              <w:t>_____________</w:t>
            </w:r>
          </w:p>
          <w:p w:rsidR="0031061B" w:rsidRDefault="0031061B">
            <w:pPr>
              <w:jc w:val="both"/>
              <w:rPr>
                <w:sz w:val="18"/>
                <w:szCs w:val="18"/>
              </w:rPr>
            </w:pPr>
            <w:r>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rPr>
                <w:sz w:val="24"/>
                <w:szCs w:val="24"/>
              </w:rPr>
            </w:pPr>
            <w:r>
              <w:rPr>
                <w:color w:val="000000"/>
                <w:position w:val="-2"/>
                <w:shd w:val="clear" w:color="auto" w:fill="FFFFFF"/>
              </w:rPr>
              <w:t>Ф.И.О.</w:t>
            </w:r>
          </w:p>
        </w:tc>
      </w:tr>
    </w:tbl>
    <w:p w:rsidR="0031061B" w:rsidRDefault="0031061B" w:rsidP="0031061B">
      <w:pPr>
        <w:jc w:val="both"/>
      </w:pPr>
    </w:p>
    <w:p w:rsidR="0031061B" w:rsidRDefault="0031061B" w:rsidP="0031061B">
      <w:pPr>
        <w:jc w:val="both"/>
      </w:pPr>
    </w:p>
    <w:p w:rsidR="001C7842" w:rsidRPr="0002084B" w:rsidRDefault="001C7842" w:rsidP="001C7842">
      <w:pPr>
        <w:widowControl w:val="0"/>
        <w:tabs>
          <w:tab w:val="left" w:pos="0"/>
        </w:tabs>
        <w:jc w:val="center"/>
        <w:outlineLvl w:val="0"/>
        <w:rPr>
          <w:b/>
          <w:sz w:val="22"/>
          <w:szCs w:val="22"/>
        </w:rPr>
      </w:pPr>
      <w:r w:rsidRPr="008C469C">
        <w:rPr>
          <w:b/>
          <w:sz w:val="22"/>
          <w:szCs w:val="22"/>
        </w:rPr>
        <w:lastRenderedPageBreak/>
        <w:t>7.</w:t>
      </w:r>
      <w:r w:rsidRPr="0002084B">
        <w:rPr>
          <w:b/>
          <w:sz w:val="22"/>
          <w:szCs w:val="22"/>
        </w:rPr>
        <w:t xml:space="preserve"> ИНФОРМАЦИОННАЯ КАРТА</w:t>
      </w:r>
    </w:p>
    <w:p w:rsidR="001C7842" w:rsidRPr="0002084B" w:rsidRDefault="001C7842" w:rsidP="001C7842">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C7842" w:rsidRPr="0002084B" w:rsidTr="001C7842">
        <w:trPr>
          <w:trHeight w:val="440"/>
          <w:tblHeader/>
        </w:trPr>
        <w:tc>
          <w:tcPr>
            <w:tcW w:w="426" w:type="dxa"/>
            <w:vAlign w:val="center"/>
          </w:tcPr>
          <w:p w:rsidR="001C7842" w:rsidRPr="0002084B" w:rsidRDefault="001C7842" w:rsidP="001C7842">
            <w:pPr>
              <w:widowControl w:val="0"/>
              <w:spacing w:line="23" w:lineRule="atLeast"/>
              <w:jc w:val="center"/>
            </w:pPr>
            <w:r w:rsidRPr="0002084B">
              <w:rPr>
                <w:sz w:val="22"/>
                <w:szCs w:val="22"/>
              </w:rPr>
              <w:t>№ п/п</w:t>
            </w:r>
          </w:p>
        </w:tc>
        <w:tc>
          <w:tcPr>
            <w:tcW w:w="2551" w:type="dxa"/>
            <w:vAlign w:val="center"/>
          </w:tcPr>
          <w:p w:rsidR="001C7842" w:rsidRPr="0002084B" w:rsidRDefault="001C7842" w:rsidP="001C7842">
            <w:pPr>
              <w:widowControl w:val="0"/>
              <w:spacing w:line="23" w:lineRule="atLeast"/>
              <w:jc w:val="center"/>
              <w:rPr>
                <w:bCs/>
              </w:rPr>
            </w:pPr>
            <w:r w:rsidRPr="0002084B">
              <w:rPr>
                <w:bCs/>
                <w:sz w:val="22"/>
                <w:szCs w:val="22"/>
              </w:rPr>
              <w:t>Наименование п/п</w:t>
            </w:r>
          </w:p>
        </w:tc>
        <w:tc>
          <w:tcPr>
            <w:tcW w:w="6946" w:type="dxa"/>
            <w:vAlign w:val="center"/>
          </w:tcPr>
          <w:p w:rsidR="001C7842" w:rsidRPr="0002084B" w:rsidRDefault="001C7842" w:rsidP="001C7842">
            <w:pPr>
              <w:widowControl w:val="0"/>
              <w:spacing w:line="23" w:lineRule="atLeast"/>
              <w:jc w:val="center"/>
              <w:rPr>
                <w:bCs/>
              </w:rPr>
            </w:pPr>
            <w:r w:rsidRPr="0002084B">
              <w:rPr>
                <w:bCs/>
                <w:sz w:val="22"/>
                <w:szCs w:val="22"/>
              </w:rPr>
              <w:t>Содержание</w:t>
            </w:r>
          </w:p>
        </w:tc>
      </w:tr>
      <w:tr w:rsidR="001C7842" w:rsidRPr="0002084B" w:rsidTr="001C7842">
        <w:trPr>
          <w:trHeight w:val="315"/>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Способ закупки</w:t>
            </w:r>
          </w:p>
        </w:tc>
        <w:tc>
          <w:tcPr>
            <w:tcW w:w="6946" w:type="dxa"/>
          </w:tcPr>
          <w:p w:rsidR="001C7842" w:rsidRPr="0002084B" w:rsidRDefault="001C7842" w:rsidP="001C7842">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1C7842" w:rsidRPr="0002084B" w:rsidTr="001C7842">
        <w:trPr>
          <w:trHeight w:val="964"/>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Заказчик</w:t>
            </w:r>
          </w:p>
        </w:tc>
        <w:tc>
          <w:tcPr>
            <w:tcW w:w="6946" w:type="dxa"/>
          </w:tcPr>
          <w:p w:rsidR="001C7842" w:rsidRPr="0002084B" w:rsidRDefault="001C7842" w:rsidP="001C7842">
            <w:pPr>
              <w:spacing w:line="23" w:lineRule="atLeast"/>
              <w:jc w:val="both"/>
            </w:pPr>
            <w:r w:rsidRPr="0002084B">
              <w:rPr>
                <w:sz w:val="22"/>
                <w:szCs w:val="22"/>
              </w:rPr>
              <w:t>ПАО «Волгоградоблэлектро»</w:t>
            </w:r>
          </w:p>
          <w:p w:rsidR="001C7842" w:rsidRPr="0002084B" w:rsidRDefault="001C7842" w:rsidP="001C7842">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Контактные лица</w:t>
            </w:r>
          </w:p>
        </w:tc>
        <w:tc>
          <w:tcPr>
            <w:tcW w:w="6946" w:type="dxa"/>
          </w:tcPr>
          <w:p w:rsidR="001C7842" w:rsidRPr="00CE2347" w:rsidRDefault="001C7842" w:rsidP="001C7842">
            <w:pPr>
              <w:spacing w:line="23" w:lineRule="atLeast"/>
              <w:jc w:val="both"/>
            </w:pPr>
            <w:r w:rsidRPr="00CE2347">
              <w:rPr>
                <w:sz w:val="22"/>
                <w:szCs w:val="22"/>
              </w:rPr>
              <w:t>По вопросам организационного характера:</w:t>
            </w:r>
          </w:p>
          <w:p w:rsidR="00406618" w:rsidRPr="00406618" w:rsidRDefault="00406618" w:rsidP="00406618">
            <w:pPr>
              <w:spacing w:line="23" w:lineRule="atLeast"/>
              <w:jc w:val="both"/>
            </w:pPr>
            <w:r w:rsidRPr="00406618">
              <w:rPr>
                <w:sz w:val="22"/>
                <w:szCs w:val="22"/>
              </w:rPr>
              <w:t>Буянов Георгий Дмитриевич, Балашова Нина Анатольевна</w:t>
            </w:r>
          </w:p>
          <w:p w:rsidR="00406618" w:rsidRPr="00406618" w:rsidRDefault="00406618" w:rsidP="00406618">
            <w:pPr>
              <w:spacing w:line="23" w:lineRule="atLeast"/>
              <w:jc w:val="both"/>
            </w:pPr>
            <w:r w:rsidRPr="00406618">
              <w:rPr>
                <w:sz w:val="22"/>
                <w:szCs w:val="22"/>
              </w:rPr>
              <w:t xml:space="preserve">Тел.: (8442) 56-20-88 (доб.1132,1133), адрес электронной почты: </w:t>
            </w:r>
            <w:hyperlink r:id="rId15" w:history="1">
              <w:r w:rsidRPr="00406618">
                <w:rPr>
                  <w:color w:val="0000FF"/>
                  <w:sz w:val="22"/>
                  <w:szCs w:val="22"/>
                  <w:u w:val="single"/>
                  <w:lang w:val="en-US"/>
                </w:rPr>
                <w:t>voe</w:t>
              </w:r>
              <w:r w:rsidRPr="00406618">
                <w:rPr>
                  <w:color w:val="0000FF"/>
                  <w:sz w:val="22"/>
                  <w:szCs w:val="22"/>
                  <w:u w:val="single"/>
                </w:rPr>
                <w:t>223</w:t>
              </w:r>
              <w:r w:rsidRPr="00406618">
                <w:rPr>
                  <w:color w:val="0000FF"/>
                  <w:sz w:val="22"/>
                  <w:szCs w:val="22"/>
                  <w:u w:val="single"/>
                  <w:lang w:val="en-US"/>
                </w:rPr>
                <w:t>fz</w:t>
              </w:r>
              <w:r w:rsidRPr="00406618">
                <w:rPr>
                  <w:color w:val="0000FF"/>
                  <w:sz w:val="22"/>
                  <w:szCs w:val="22"/>
                  <w:u w:val="single"/>
                </w:rPr>
                <w:t>@voel.ru</w:t>
              </w:r>
            </w:hyperlink>
          </w:p>
          <w:p w:rsidR="00406618" w:rsidRPr="00406618" w:rsidRDefault="00406618" w:rsidP="00406618">
            <w:pPr>
              <w:spacing w:line="23" w:lineRule="atLeast"/>
              <w:jc w:val="both"/>
              <w:rPr>
                <w:bCs/>
              </w:rPr>
            </w:pPr>
            <w:r w:rsidRPr="00406618">
              <w:rPr>
                <w:sz w:val="22"/>
                <w:szCs w:val="22"/>
              </w:rPr>
              <w:t xml:space="preserve">По вопросам </w:t>
            </w:r>
            <w:r w:rsidRPr="00406618">
              <w:rPr>
                <w:bCs/>
                <w:sz w:val="22"/>
                <w:szCs w:val="22"/>
              </w:rPr>
              <w:t>требуемых характеристик товаров, работ, услуг (качество, количество и др.):</w:t>
            </w:r>
          </w:p>
          <w:p w:rsidR="002B577E" w:rsidRDefault="008C469C" w:rsidP="00406618">
            <w:pPr>
              <w:spacing w:line="23" w:lineRule="atLeast"/>
              <w:jc w:val="both"/>
              <w:rPr>
                <w:bCs/>
              </w:rPr>
            </w:pPr>
            <w:r w:rsidRPr="008C469C">
              <w:rPr>
                <w:bCs/>
                <w:sz w:val="22"/>
                <w:szCs w:val="22"/>
              </w:rPr>
              <w:t>Ребро Антон Игоревич</w:t>
            </w:r>
            <w:r w:rsidR="00406618" w:rsidRPr="00406618">
              <w:rPr>
                <w:bCs/>
                <w:sz w:val="22"/>
                <w:szCs w:val="22"/>
              </w:rPr>
              <w:t xml:space="preserve">, </w:t>
            </w:r>
          </w:p>
          <w:p w:rsidR="001C7842" w:rsidRPr="00D749E6" w:rsidRDefault="00406618" w:rsidP="00406618">
            <w:pPr>
              <w:spacing w:line="23" w:lineRule="atLeast"/>
              <w:jc w:val="both"/>
            </w:pPr>
            <w:r w:rsidRPr="00406618">
              <w:rPr>
                <w:bCs/>
                <w:sz w:val="22"/>
                <w:szCs w:val="22"/>
              </w:rPr>
              <w:t>Тел.: (8442) 56-20-88 (доб.</w:t>
            </w:r>
            <w:r w:rsidR="008C469C" w:rsidRPr="008C469C">
              <w:rPr>
                <w:rFonts w:ascii="Segoe UI" w:hAnsi="Segoe UI" w:cs="Segoe UI"/>
                <w:color w:val="212529"/>
                <w:shd w:val="clear" w:color="auto" w:fill="FFFFFF"/>
              </w:rPr>
              <w:t xml:space="preserve"> </w:t>
            </w:r>
            <w:r w:rsidR="008C469C" w:rsidRPr="008C469C">
              <w:rPr>
                <w:bCs/>
                <w:sz w:val="22"/>
                <w:szCs w:val="22"/>
              </w:rPr>
              <w:t>1112</w:t>
            </w:r>
            <w:r w:rsidRPr="00406618">
              <w:rPr>
                <w:bCs/>
                <w:sz w:val="22"/>
                <w:szCs w:val="22"/>
              </w:rPr>
              <w:t>).</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3B5E8D" w:rsidRDefault="001C7842" w:rsidP="001C7842">
            <w:pPr>
              <w:spacing w:line="23" w:lineRule="atLeast"/>
              <w:jc w:val="both"/>
            </w:pPr>
            <w:r w:rsidRPr="003B5E8D">
              <w:rPr>
                <w:sz w:val="22"/>
                <w:szCs w:val="22"/>
              </w:rPr>
              <w:t>Проведение процедуры запроса предложений:</w:t>
            </w:r>
          </w:p>
        </w:tc>
        <w:tc>
          <w:tcPr>
            <w:tcW w:w="6946" w:type="dxa"/>
          </w:tcPr>
          <w:p w:rsidR="001C7842" w:rsidRPr="003B5E8D" w:rsidRDefault="001C7842" w:rsidP="001C7842">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договора</w:t>
            </w:r>
            <w:r w:rsidR="00DD70EE">
              <w:rPr>
                <w:sz w:val="22"/>
                <w:szCs w:val="22"/>
              </w:rPr>
              <w:t xml:space="preserve"> подряда на </w:t>
            </w:r>
            <w:r w:rsidR="008C469C" w:rsidRPr="008C469C">
              <w:rPr>
                <w:sz w:val="22"/>
                <w:szCs w:val="22"/>
              </w:rPr>
              <w:t xml:space="preserve">выполнение кадастровых работ по изготовлению технического плана электросетевого комплекса 10/0,4 </w:t>
            </w:r>
            <w:proofErr w:type="spellStart"/>
            <w:r w:rsidR="008C469C" w:rsidRPr="008C469C">
              <w:rPr>
                <w:sz w:val="22"/>
                <w:szCs w:val="22"/>
              </w:rPr>
              <w:t>кВ</w:t>
            </w:r>
            <w:proofErr w:type="spellEnd"/>
            <w:r w:rsidR="008C469C" w:rsidRPr="008C469C">
              <w:rPr>
                <w:sz w:val="22"/>
                <w:szCs w:val="22"/>
              </w:rPr>
              <w:t xml:space="preserve"> от ПС 110/35/10 </w:t>
            </w:r>
            <w:proofErr w:type="spellStart"/>
            <w:r w:rsidR="008C469C" w:rsidRPr="008C469C">
              <w:rPr>
                <w:sz w:val="22"/>
                <w:szCs w:val="22"/>
              </w:rPr>
              <w:t>кВ</w:t>
            </w:r>
            <w:proofErr w:type="spellEnd"/>
            <w:r w:rsidR="008C469C" w:rsidRPr="008C469C">
              <w:rPr>
                <w:sz w:val="22"/>
                <w:szCs w:val="22"/>
              </w:rPr>
              <w:t xml:space="preserve"> «Николаевская», расположенных в г. Николаевск, Николаевского района, Волгоградской области</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C7842" w:rsidRPr="0002084B" w:rsidTr="001C7842">
        <w:trPr>
          <w:trHeight w:val="90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E2347" w:rsidRDefault="001C7842" w:rsidP="001C7842">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1C7842" w:rsidRPr="00CE2347" w:rsidRDefault="004074A4" w:rsidP="00745D41">
            <w:pPr>
              <w:tabs>
                <w:tab w:val="left" w:pos="993"/>
              </w:tabs>
              <w:spacing w:line="23" w:lineRule="atLeast"/>
              <w:jc w:val="both"/>
            </w:pPr>
            <w:hyperlink r:id="rId16" w:tgtFrame="_blank" w:history="1">
              <w:r w:rsidR="00745D41" w:rsidRPr="00DC641C">
                <w:rPr>
                  <w:rStyle w:val="af"/>
                  <w:color w:val="005A95"/>
                  <w:sz w:val="22"/>
                  <w:szCs w:val="22"/>
                  <w:shd w:val="clear" w:color="auto" w:fill="FFFFFF"/>
                </w:rPr>
                <w:t>https://msp.lot-online.ru/</w:t>
              </w:r>
            </w:hyperlink>
            <w:r w:rsidR="00745D41" w:rsidRPr="00DC641C">
              <w:rPr>
                <w:color w:val="000000"/>
                <w:sz w:val="22"/>
                <w:szCs w:val="22"/>
                <w:shd w:val="clear" w:color="auto" w:fill="FFFFFF"/>
              </w:rPr>
              <w:t>  </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bCs/>
                <w:sz w:val="22"/>
                <w:szCs w:val="22"/>
              </w:rPr>
              <w:t>Нормативные документы, регламентирующие проведение закупочной процедуры</w:t>
            </w:r>
          </w:p>
        </w:tc>
        <w:tc>
          <w:tcPr>
            <w:tcW w:w="6946" w:type="dxa"/>
          </w:tcPr>
          <w:p w:rsidR="001C7842" w:rsidRPr="0002084B" w:rsidRDefault="001C7842" w:rsidP="001C7842">
            <w:pPr>
              <w:widowControl w:val="0"/>
              <w:spacing w:line="23" w:lineRule="atLeast"/>
              <w:jc w:val="both"/>
              <w:rPr>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2B577E">
              <w:rPr>
                <w:sz w:val="22"/>
                <w:szCs w:val="22"/>
              </w:rPr>
              <w:t>протоколом совета директоров №7 от 24.12.2018г.</w:t>
            </w:r>
            <w:r w:rsidRPr="00CE2347">
              <w:rPr>
                <w:sz w:val="22"/>
                <w:szCs w:val="22"/>
              </w:rPr>
              <w:t xml:space="preserve"> </w:t>
            </w:r>
            <w:r w:rsidRPr="0002084B">
              <w:rPr>
                <w:sz w:val="22"/>
                <w:szCs w:val="22"/>
              </w:rPr>
              <w:t xml:space="preserve"> </w:t>
            </w:r>
          </w:p>
        </w:tc>
      </w:tr>
      <w:tr w:rsidR="001C7842" w:rsidRPr="0002084B" w:rsidTr="001C7842">
        <w:trPr>
          <w:trHeight w:val="4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rPr>
                <w:bCs/>
              </w:rPr>
            </w:pPr>
            <w:r w:rsidRPr="0002084B">
              <w:rPr>
                <w:bCs/>
                <w:sz w:val="22"/>
                <w:szCs w:val="22"/>
              </w:rPr>
              <w:t xml:space="preserve">Предмет закупочной процедуры </w:t>
            </w:r>
          </w:p>
        </w:tc>
        <w:tc>
          <w:tcPr>
            <w:tcW w:w="6946" w:type="dxa"/>
          </w:tcPr>
          <w:p w:rsidR="001C7842" w:rsidRPr="0002084B" w:rsidRDefault="001C7842" w:rsidP="001C7842">
            <w:pPr>
              <w:widowControl w:val="0"/>
              <w:tabs>
                <w:tab w:val="left" w:pos="0"/>
              </w:tabs>
              <w:jc w:val="both"/>
              <w:outlineLvl w:val="0"/>
            </w:pPr>
            <w:r w:rsidRPr="00D749E6">
              <w:rPr>
                <w:sz w:val="22"/>
                <w:szCs w:val="22"/>
              </w:rPr>
              <w:t xml:space="preserve">Право заключения договора </w:t>
            </w:r>
            <w:r w:rsidR="00DD70EE">
              <w:rPr>
                <w:sz w:val="22"/>
                <w:szCs w:val="22"/>
              </w:rPr>
              <w:t xml:space="preserve">подряда на </w:t>
            </w:r>
            <w:r w:rsidR="008C469C" w:rsidRPr="008C469C">
              <w:rPr>
                <w:sz w:val="22"/>
                <w:szCs w:val="22"/>
              </w:rPr>
              <w:t xml:space="preserve">выполнение кадастровых работ по изготовлению технического плана электросетевого комплекса 10/0,4 </w:t>
            </w:r>
            <w:proofErr w:type="spellStart"/>
            <w:r w:rsidR="008C469C" w:rsidRPr="008C469C">
              <w:rPr>
                <w:sz w:val="22"/>
                <w:szCs w:val="22"/>
              </w:rPr>
              <w:t>кВ</w:t>
            </w:r>
            <w:proofErr w:type="spellEnd"/>
            <w:r w:rsidR="008C469C" w:rsidRPr="008C469C">
              <w:rPr>
                <w:sz w:val="22"/>
                <w:szCs w:val="22"/>
              </w:rPr>
              <w:t xml:space="preserve"> от ПС 110/35/10 </w:t>
            </w:r>
            <w:proofErr w:type="spellStart"/>
            <w:r w:rsidR="008C469C" w:rsidRPr="008C469C">
              <w:rPr>
                <w:sz w:val="22"/>
                <w:szCs w:val="22"/>
              </w:rPr>
              <w:t>кВ</w:t>
            </w:r>
            <w:proofErr w:type="spellEnd"/>
            <w:r w:rsidR="008C469C" w:rsidRPr="008C469C">
              <w:rPr>
                <w:sz w:val="22"/>
                <w:szCs w:val="22"/>
              </w:rPr>
              <w:t xml:space="preserve"> «Николаевская», расположенных в г. Николаевск, Николаевского района, Волгоградской области</w:t>
            </w:r>
            <w:r w:rsidRPr="00D749E6">
              <w:rPr>
                <w:sz w:val="22"/>
                <w:szCs w:val="22"/>
              </w:rPr>
              <w:t>) для нужд ПАО «Волгоградоблэлектро».</w:t>
            </w:r>
          </w:p>
          <w:p w:rsidR="001C7842" w:rsidRPr="0002084B" w:rsidRDefault="001C7842" w:rsidP="001C7842">
            <w:pPr>
              <w:widowControl w:val="0"/>
              <w:tabs>
                <w:tab w:val="left" w:pos="9800"/>
              </w:tabs>
              <w:spacing w:line="23" w:lineRule="atLeast"/>
              <w:jc w:val="both"/>
              <w:rPr>
                <w:bCs/>
              </w:rPr>
            </w:pPr>
            <w:r w:rsidRPr="0002084B">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C7842" w:rsidRPr="0002084B" w:rsidTr="00463332">
        <w:trPr>
          <w:trHeight w:val="1172"/>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1C7842" w:rsidRDefault="001C7842" w:rsidP="001C7842">
            <w:pPr>
              <w:tabs>
                <w:tab w:val="left" w:pos="900"/>
                <w:tab w:val="num" w:pos="1080"/>
              </w:tabs>
              <w:spacing w:line="23" w:lineRule="atLeast"/>
              <w:jc w:val="both"/>
            </w:pPr>
            <w:r w:rsidRPr="00463332">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rsidR="00840F9D" w:rsidRPr="00463332" w:rsidRDefault="00840F9D" w:rsidP="001C7842">
            <w:pPr>
              <w:tabs>
                <w:tab w:val="left" w:pos="900"/>
                <w:tab w:val="num" w:pos="1080"/>
              </w:tabs>
              <w:spacing w:line="23" w:lineRule="atLeast"/>
              <w:jc w:val="both"/>
            </w:pPr>
            <w:r>
              <w:rPr>
                <w:sz w:val="22"/>
                <w:szCs w:val="22"/>
              </w:rPr>
              <w:t>Срок выполнения работ: не более 60 календарных дней с момента заключения договора.</w:t>
            </w:r>
          </w:p>
          <w:p w:rsidR="008C469C" w:rsidRPr="008C469C" w:rsidRDefault="008C469C" w:rsidP="008C469C">
            <w:pPr>
              <w:tabs>
                <w:tab w:val="left" w:pos="900"/>
                <w:tab w:val="num" w:pos="1080"/>
              </w:tabs>
              <w:spacing w:line="23" w:lineRule="atLeast"/>
              <w:jc w:val="both"/>
            </w:pPr>
            <w:r w:rsidRPr="008C469C">
              <w:rPr>
                <w:b/>
                <w:bCs/>
                <w:sz w:val="22"/>
                <w:szCs w:val="22"/>
              </w:rPr>
              <w:t xml:space="preserve">Цель выполнения работ: </w:t>
            </w:r>
            <w:r w:rsidRPr="008C469C">
              <w:rPr>
                <w:sz w:val="22"/>
                <w:szCs w:val="22"/>
              </w:rPr>
              <w:t>подготовка технического плана объекта капитального строительства (</w:t>
            </w:r>
            <w:r w:rsidRPr="008C469C">
              <w:rPr>
                <w:b/>
                <w:sz w:val="22"/>
                <w:szCs w:val="22"/>
              </w:rPr>
              <w:t>электросетевого комплекса</w:t>
            </w:r>
            <w:r w:rsidRPr="008C469C">
              <w:rPr>
                <w:b/>
                <w:bCs/>
                <w:sz w:val="22"/>
                <w:szCs w:val="22"/>
              </w:rPr>
              <w:t xml:space="preserve"> 10/0,4 </w:t>
            </w:r>
            <w:proofErr w:type="spellStart"/>
            <w:r w:rsidRPr="008C469C">
              <w:rPr>
                <w:b/>
                <w:bCs/>
                <w:sz w:val="22"/>
                <w:szCs w:val="22"/>
              </w:rPr>
              <w:t>кВ</w:t>
            </w:r>
            <w:proofErr w:type="spellEnd"/>
            <w:r w:rsidRPr="008C469C">
              <w:rPr>
                <w:b/>
                <w:bCs/>
                <w:sz w:val="22"/>
                <w:szCs w:val="22"/>
              </w:rPr>
              <w:t xml:space="preserve"> от ПС 110/35/10 </w:t>
            </w:r>
            <w:proofErr w:type="spellStart"/>
            <w:r w:rsidRPr="008C469C">
              <w:rPr>
                <w:b/>
                <w:bCs/>
                <w:sz w:val="22"/>
                <w:szCs w:val="22"/>
              </w:rPr>
              <w:t>кВ</w:t>
            </w:r>
            <w:proofErr w:type="spellEnd"/>
            <w:r w:rsidRPr="008C469C">
              <w:rPr>
                <w:b/>
                <w:bCs/>
                <w:sz w:val="22"/>
                <w:szCs w:val="22"/>
              </w:rPr>
              <w:t xml:space="preserve"> «Николаевская»</w:t>
            </w:r>
            <w:r w:rsidRPr="008C469C">
              <w:rPr>
                <w:sz w:val="22"/>
                <w:szCs w:val="22"/>
              </w:rPr>
              <w:t>)</w:t>
            </w:r>
            <w:r w:rsidR="007F4437">
              <w:rPr>
                <w:sz w:val="22"/>
                <w:szCs w:val="22"/>
              </w:rPr>
              <w:t xml:space="preserve"> </w:t>
            </w:r>
            <w:r w:rsidRPr="008C469C">
              <w:rPr>
                <w:sz w:val="22"/>
                <w:szCs w:val="22"/>
              </w:rPr>
              <w:t>(далее – ОКС), постановка ОКС на государственный учет (внесение сведений в Единый государственный реестр объектов капитального строительства), сопровождающаяся присвоением ОКС кадастрового номера, получение кадастрового паспорта (или кадастровых паспортов).</w:t>
            </w:r>
          </w:p>
          <w:p w:rsidR="008C469C" w:rsidRPr="008C469C" w:rsidRDefault="008C469C" w:rsidP="008C469C">
            <w:pPr>
              <w:tabs>
                <w:tab w:val="left" w:pos="900"/>
                <w:tab w:val="num" w:pos="1080"/>
              </w:tabs>
              <w:spacing w:line="23" w:lineRule="atLeast"/>
              <w:jc w:val="both"/>
            </w:pPr>
            <w:r w:rsidRPr="008C469C">
              <w:rPr>
                <w:b/>
                <w:sz w:val="22"/>
                <w:szCs w:val="22"/>
              </w:rPr>
              <w:t>Вид объекта:</w:t>
            </w:r>
            <w:r w:rsidRPr="008C469C">
              <w:rPr>
                <w:sz w:val="22"/>
                <w:szCs w:val="22"/>
              </w:rPr>
              <w:t xml:space="preserve"> электросетевой комплекс.    </w:t>
            </w:r>
          </w:p>
          <w:p w:rsidR="008C469C" w:rsidRPr="008C469C" w:rsidRDefault="008C469C" w:rsidP="008C469C">
            <w:pPr>
              <w:tabs>
                <w:tab w:val="left" w:pos="900"/>
                <w:tab w:val="num" w:pos="1080"/>
              </w:tabs>
              <w:spacing w:line="23" w:lineRule="atLeast"/>
              <w:jc w:val="both"/>
              <w:rPr>
                <w:bCs/>
              </w:rPr>
            </w:pPr>
            <w:r w:rsidRPr="008C469C">
              <w:rPr>
                <w:b/>
                <w:sz w:val="22"/>
                <w:szCs w:val="22"/>
              </w:rPr>
              <w:t>Наименование объекта: электросетевой комплекс</w:t>
            </w:r>
            <w:r w:rsidRPr="008C469C">
              <w:rPr>
                <w:b/>
                <w:bCs/>
                <w:sz w:val="22"/>
                <w:szCs w:val="22"/>
              </w:rPr>
              <w:t xml:space="preserve"> 10 </w:t>
            </w:r>
            <w:proofErr w:type="spellStart"/>
            <w:r w:rsidRPr="008C469C">
              <w:rPr>
                <w:b/>
                <w:bCs/>
                <w:sz w:val="22"/>
                <w:szCs w:val="22"/>
              </w:rPr>
              <w:t>кВ</w:t>
            </w:r>
            <w:proofErr w:type="spellEnd"/>
            <w:r w:rsidRPr="008C469C">
              <w:rPr>
                <w:b/>
                <w:bCs/>
                <w:sz w:val="22"/>
                <w:szCs w:val="22"/>
              </w:rPr>
              <w:t xml:space="preserve"> от ПС 110/35/10 </w:t>
            </w:r>
            <w:proofErr w:type="spellStart"/>
            <w:r w:rsidRPr="008C469C">
              <w:rPr>
                <w:b/>
                <w:bCs/>
                <w:sz w:val="22"/>
                <w:szCs w:val="22"/>
              </w:rPr>
              <w:t>кВ</w:t>
            </w:r>
            <w:proofErr w:type="spellEnd"/>
            <w:r w:rsidRPr="008C469C">
              <w:rPr>
                <w:b/>
                <w:bCs/>
                <w:sz w:val="22"/>
                <w:szCs w:val="22"/>
              </w:rPr>
              <w:t xml:space="preserve"> «Николаевская»</w:t>
            </w:r>
          </w:p>
          <w:p w:rsidR="006C72E0" w:rsidRDefault="008C469C" w:rsidP="009075DA">
            <w:pPr>
              <w:tabs>
                <w:tab w:val="left" w:pos="900"/>
                <w:tab w:val="num" w:pos="1080"/>
              </w:tabs>
              <w:spacing w:line="23" w:lineRule="atLeast"/>
              <w:jc w:val="both"/>
              <w:rPr>
                <w:b/>
                <w:bCs/>
              </w:rPr>
            </w:pPr>
            <w:r w:rsidRPr="008C469C">
              <w:rPr>
                <w:b/>
                <w:bCs/>
                <w:sz w:val="22"/>
                <w:szCs w:val="22"/>
              </w:rPr>
              <w:t xml:space="preserve">Адрес объекта: </w:t>
            </w:r>
            <w:r w:rsidRPr="008C469C">
              <w:rPr>
                <w:bCs/>
                <w:sz w:val="22"/>
                <w:szCs w:val="22"/>
              </w:rPr>
              <w:t xml:space="preserve">Россия, </w:t>
            </w:r>
            <w:r w:rsidRPr="008C469C">
              <w:rPr>
                <w:sz w:val="22"/>
                <w:szCs w:val="22"/>
              </w:rPr>
              <w:t xml:space="preserve">Волгоградская область, </w:t>
            </w:r>
            <w:r w:rsidRPr="008C469C">
              <w:rPr>
                <w:bCs/>
                <w:sz w:val="22"/>
                <w:szCs w:val="22"/>
              </w:rPr>
              <w:t>г. Николаевск, Николаевского района, Волгоградской области</w:t>
            </w:r>
            <w:r w:rsidRPr="008C469C">
              <w:rPr>
                <w:b/>
                <w:bCs/>
                <w:sz w:val="22"/>
                <w:szCs w:val="22"/>
              </w:rPr>
              <w:t>.</w:t>
            </w:r>
          </w:p>
          <w:p w:rsidR="006C72E0" w:rsidRDefault="006C72E0" w:rsidP="009075DA">
            <w:pPr>
              <w:tabs>
                <w:tab w:val="left" w:pos="900"/>
                <w:tab w:val="num" w:pos="1080"/>
              </w:tabs>
              <w:spacing w:line="23" w:lineRule="atLeast"/>
              <w:jc w:val="both"/>
            </w:pPr>
            <w:r w:rsidRPr="006C72E0">
              <w:rPr>
                <w:sz w:val="22"/>
                <w:szCs w:val="22"/>
              </w:rPr>
              <w:t>Технические планы ОКС должны быть подготовлены в соответствии с требованиями законодательства Российской Федерации и отвечать принципам полноты, достоверности и достаточности.</w:t>
            </w:r>
          </w:p>
          <w:p w:rsidR="009075DA" w:rsidRPr="009075DA" w:rsidRDefault="006C72E0" w:rsidP="009075DA">
            <w:pPr>
              <w:tabs>
                <w:tab w:val="left" w:pos="900"/>
                <w:tab w:val="num" w:pos="1080"/>
              </w:tabs>
              <w:spacing w:line="23" w:lineRule="atLeast"/>
              <w:jc w:val="both"/>
            </w:pPr>
            <w:r w:rsidRPr="006C72E0">
              <w:rPr>
                <w:sz w:val="22"/>
                <w:szCs w:val="22"/>
              </w:rPr>
              <w:t xml:space="preserve">Гарантийный срок </w:t>
            </w:r>
            <w:r>
              <w:rPr>
                <w:sz w:val="22"/>
                <w:szCs w:val="22"/>
              </w:rPr>
              <w:t xml:space="preserve">на выполненные работы </w:t>
            </w:r>
            <w:r w:rsidRPr="006C72E0">
              <w:rPr>
                <w:sz w:val="22"/>
                <w:szCs w:val="22"/>
              </w:rPr>
              <w:t>24 месяца.</w:t>
            </w:r>
            <w:r w:rsidR="009075DA" w:rsidRPr="009075DA">
              <w:rPr>
                <w:sz w:val="22"/>
                <w:szCs w:val="22"/>
              </w:rPr>
              <w:tab/>
            </w:r>
            <w:r w:rsidR="009075DA" w:rsidRPr="009075DA">
              <w:rPr>
                <w:sz w:val="22"/>
                <w:szCs w:val="22"/>
              </w:rPr>
              <w:tab/>
            </w:r>
          </w:p>
          <w:p w:rsidR="001C7842" w:rsidRPr="00463332" w:rsidRDefault="007F4437" w:rsidP="007F4437">
            <w:pPr>
              <w:tabs>
                <w:tab w:val="left" w:pos="900"/>
                <w:tab w:val="num" w:pos="1080"/>
              </w:tabs>
              <w:spacing w:line="23" w:lineRule="atLeast"/>
              <w:jc w:val="both"/>
              <w:rPr>
                <w:snapToGrid w:val="0"/>
              </w:rPr>
            </w:pPr>
            <w:r>
              <w:rPr>
                <w:sz w:val="22"/>
                <w:szCs w:val="22"/>
              </w:rPr>
              <w:t>Результат выполнения работ</w:t>
            </w:r>
            <w:r w:rsidR="009075DA" w:rsidRPr="009075DA">
              <w:rPr>
                <w:sz w:val="22"/>
                <w:szCs w:val="22"/>
              </w:rPr>
              <w:t xml:space="preserve">  долж</w:t>
            </w:r>
            <w:r>
              <w:rPr>
                <w:sz w:val="22"/>
                <w:szCs w:val="22"/>
              </w:rPr>
              <w:t>ен</w:t>
            </w:r>
            <w:r w:rsidR="009075DA" w:rsidRPr="009075DA">
              <w:rPr>
                <w:sz w:val="22"/>
                <w:szCs w:val="22"/>
              </w:rPr>
              <w:t xml:space="preserve"> полностью соответствовать </w:t>
            </w:r>
            <w:r>
              <w:rPr>
                <w:sz w:val="22"/>
                <w:szCs w:val="22"/>
              </w:rPr>
              <w:t>требованиям</w:t>
            </w:r>
            <w:r w:rsidR="009075DA" w:rsidRPr="009075DA">
              <w:rPr>
                <w:sz w:val="22"/>
                <w:szCs w:val="22"/>
              </w:rPr>
              <w:t xml:space="preserve"> «Технического задания» Тома № 2  документации запроса предложений</w:t>
            </w:r>
            <w:r w:rsidR="009075DA">
              <w:rPr>
                <w:sz w:val="22"/>
                <w:szCs w:val="22"/>
              </w:rPr>
              <w:t>.</w:t>
            </w:r>
            <w:r w:rsidR="009075DA" w:rsidRPr="009075DA">
              <w:rPr>
                <w:sz w:val="22"/>
                <w:szCs w:val="22"/>
              </w:rPr>
              <w:tab/>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Начальная (максимальная) цена договора (цена лота)</w:t>
            </w:r>
          </w:p>
        </w:tc>
        <w:tc>
          <w:tcPr>
            <w:tcW w:w="6946" w:type="dxa"/>
          </w:tcPr>
          <w:p w:rsidR="001C7842" w:rsidRPr="00077D45" w:rsidRDefault="001C7842" w:rsidP="001C7842">
            <w:pPr>
              <w:tabs>
                <w:tab w:val="left" w:pos="993"/>
              </w:tabs>
              <w:spacing w:line="23" w:lineRule="atLeast"/>
              <w:jc w:val="both"/>
              <w:rPr>
                <w:bCs/>
              </w:rPr>
            </w:pPr>
            <w:r w:rsidRPr="0002084B">
              <w:rPr>
                <w:b/>
                <w:bCs/>
                <w:sz w:val="22"/>
                <w:szCs w:val="22"/>
              </w:rPr>
              <w:t>Лот № 1:</w:t>
            </w:r>
            <w:r w:rsidRPr="0002084B">
              <w:rPr>
                <w:b/>
                <w:bCs/>
                <w:i/>
                <w:sz w:val="22"/>
                <w:szCs w:val="22"/>
              </w:rPr>
              <w:t xml:space="preserve"> </w:t>
            </w:r>
            <w:r w:rsidRPr="00077D45">
              <w:rPr>
                <w:bCs/>
                <w:sz w:val="22"/>
                <w:szCs w:val="22"/>
              </w:rPr>
              <w:t xml:space="preserve">Начальная (максимальная) цена договора: </w:t>
            </w:r>
            <w:r w:rsidR="007F4437">
              <w:rPr>
                <w:bCs/>
                <w:sz w:val="22"/>
                <w:szCs w:val="22"/>
              </w:rPr>
              <w:t>200 133</w:t>
            </w:r>
            <w:r w:rsidRPr="00077D45">
              <w:rPr>
                <w:bCs/>
                <w:sz w:val="22"/>
                <w:szCs w:val="22"/>
              </w:rPr>
              <w:t xml:space="preserve"> (</w:t>
            </w:r>
            <w:r w:rsidR="007F4437">
              <w:rPr>
                <w:bCs/>
                <w:sz w:val="22"/>
                <w:szCs w:val="22"/>
              </w:rPr>
              <w:t>двести тысяч</w:t>
            </w:r>
            <w:r w:rsidR="00517FA7">
              <w:rPr>
                <w:bCs/>
                <w:sz w:val="22"/>
                <w:szCs w:val="22"/>
              </w:rPr>
              <w:t xml:space="preserve"> </w:t>
            </w:r>
            <w:r w:rsidR="007F4437">
              <w:rPr>
                <w:bCs/>
                <w:sz w:val="22"/>
                <w:szCs w:val="22"/>
              </w:rPr>
              <w:t>сто тридцать три</w:t>
            </w:r>
            <w:r w:rsidRPr="00077D45">
              <w:rPr>
                <w:bCs/>
                <w:sz w:val="22"/>
                <w:szCs w:val="22"/>
              </w:rPr>
              <w:t>) рубл</w:t>
            </w:r>
            <w:r w:rsidR="00517FA7">
              <w:rPr>
                <w:bCs/>
                <w:sz w:val="22"/>
                <w:szCs w:val="22"/>
              </w:rPr>
              <w:t>я</w:t>
            </w:r>
            <w:r w:rsidRPr="00077D45">
              <w:rPr>
                <w:bCs/>
                <w:sz w:val="22"/>
                <w:szCs w:val="22"/>
              </w:rPr>
              <w:t xml:space="preserve"> </w:t>
            </w:r>
            <w:r w:rsidR="007F4437">
              <w:rPr>
                <w:bCs/>
                <w:sz w:val="22"/>
                <w:szCs w:val="22"/>
              </w:rPr>
              <w:t>32</w:t>
            </w:r>
            <w:r>
              <w:rPr>
                <w:bCs/>
                <w:sz w:val="22"/>
                <w:szCs w:val="22"/>
              </w:rPr>
              <w:t xml:space="preserve"> копе</w:t>
            </w:r>
            <w:r w:rsidR="007F4437">
              <w:rPr>
                <w:bCs/>
                <w:sz w:val="22"/>
                <w:szCs w:val="22"/>
              </w:rPr>
              <w:t>й</w:t>
            </w:r>
            <w:r>
              <w:rPr>
                <w:bCs/>
                <w:sz w:val="22"/>
                <w:szCs w:val="22"/>
              </w:rPr>
              <w:t>к</w:t>
            </w:r>
            <w:r w:rsidR="007F4437">
              <w:rPr>
                <w:bCs/>
                <w:sz w:val="22"/>
                <w:szCs w:val="22"/>
              </w:rPr>
              <w:t>и</w:t>
            </w:r>
            <w:r>
              <w:rPr>
                <w:bCs/>
                <w:sz w:val="22"/>
                <w:szCs w:val="22"/>
              </w:rPr>
              <w:t xml:space="preserve">, с учетом НДС </w:t>
            </w:r>
            <w:r w:rsidRPr="002E2745">
              <w:rPr>
                <w:bCs/>
                <w:sz w:val="22"/>
                <w:szCs w:val="22"/>
              </w:rPr>
              <w:t>20%</w:t>
            </w:r>
            <w:r w:rsidRPr="00077D45">
              <w:rPr>
                <w:bCs/>
                <w:sz w:val="22"/>
                <w:szCs w:val="22"/>
              </w:rPr>
              <w:t xml:space="preserve">. </w:t>
            </w:r>
          </w:p>
          <w:p w:rsidR="001C7842" w:rsidRPr="0002084B" w:rsidRDefault="001C7842" w:rsidP="001C7842">
            <w:pPr>
              <w:tabs>
                <w:tab w:val="left" w:pos="993"/>
              </w:tabs>
              <w:spacing w:line="23" w:lineRule="atLeast"/>
              <w:jc w:val="both"/>
            </w:pPr>
            <w:r w:rsidRPr="00077D45">
              <w:rPr>
                <w:bCs/>
                <w:sz w:val="22"/>
                <w:szCs w:val="22"/>
              </w:rPr>
              <w:t xml:space="preserve">Начальная (максимальная) цена договора без НДС: </w:t>
            </w:r>
            <w:r w:rsidR="00517FA7">
              <w:rPr>
                <w:bCs/>
                <w:sz w:val="22"/>
                <w:szCs w:val="22"/>
              </w:rPr>
              <w:t>1</w:t>
            </w:r>
            <w:r w:rsidR="007F4437">
              <w:rPr>
                <w:bCs/>
                <w:sz w:val="22"/>
                <w:szCs w:val="22"/>
              </w:rPr>
              <w:t>66</w:t>
            </w:r>
            <w:r w:rsidR="00517FA7">
              <w:rPr>
                <w:bCs/>
                <w:sz w:val="22"/>
                <w:szCs w:val="22"/>
              </w:rPr>
              <w:t xml:space="preserve"> </w:t>
            </w:r>
            <w:r w:rsidR="007F4437">
              <w:rPr>
                <w:bCs/>
                <w:sz w:val="22"/>
                <w:szCs w:val="22"/>
              </w:rPr>
              <w:t>777</w:t>
            </w:r>
            <w:r w:rsidRPr="00077D45">
              <w:rPr>
                <w:bCs/>
                <w:sz w:val="22"/>
                <w:szCs w:val="22"/>
              </w:rPr>
              <w:t xml:space="preserve"> (</w:t>
            </w:r>
            <w:r w:rsidR="00517FA7">
              <w:rPr>
                <w:bCs/>
                <w:sz w:val="22"/>
                <w:szCs w:val="22"/>
              </w:rPr>
              <w:t xml:space="preserve">сто </w:t>
            </w:r>
            <w:r w:rsidR="007F4437">
              <w:rPr>
                <w:bCs/>
                <w:sz w:val="22"/>
                <w:szCs w:val="22"/>
              </w:rPr>
              <w:t>шестьдесят шесть</w:t>
            </w:r>
            <w:r w:rsidR="002E2745">
              <w:rPr>
                <w:bCs/>
                <w:sz w:val="22"/>
                <w:szCs w:val="22"/>
              </w:rPr>
              <w:t xml:space="preserve"> тысяч </w:t>
            </w:r>
            <w:r w:rsidR="009D07C5">
              <w:rPr>
                <w:bCs/>
                <w:sz w:val="22"/>
                <w:szCs w:val="22"/>
              </w:rPr>
              <w:t>семьсот семьдесят семь</w:t>
            </w:r>
            <w:r w:rsidRPr="00077D45">
              <w:rPr>
                <w:bCs/>
                <w:sz w:val="22"/>
                <w:szCs w:val="22"/>
              </w:rPr>
              <w:t>) рубл</w:t>
            </w:r>
            <w:r w:rsidR="007F4437">
              <w:rPr>
                <w:bCs/>
                <w:sz w:val="22"/>
                <w:szCs w:val="22"/>
              </w:rPr>
              <w:t>ей 67 копеек</w:t>
            </w:r>
            <w:r w:rsidRPr="00077D45">
              <w:rPr>
                <w:bCs/>
                <w:sz w:val="22"/>
                <w:szCs w:val="22"/>
              </w:rPr>
              <w:t>.</w:t>
            </w:r>
            <w:r w:rsidRPr="00077D45">
              <w:rPr>
                <w:sz w:val="22"/>
                <w:szCs w:val="22"/>
              </w:rPr>
              <w:t xml:space="preserve"> </w:t>
            </w:r>
          </w:p>
          <w:p w:rsidR="001C7842" w:rsidRPr="0002084B" w:rsidRDefault="001C7842" w:rsidP="001C7842">
            <w:pPr>
              <w:tabs>
                <w:tab w:val="left" w:pos="993"/>
              </w:tabs>
              <w:spacing w:line="23" w:lineRule="atLeast"/>
              <w:jc w:val="both"/>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7842" w:rsidRPr="0002084B" w:rsidRDefault="001C7842" w:rsidP="001C7842">
            <w:pPr>
              <w:tabs>
                <w:tab w:val="left" w:pos="420"/>
              </w:tabs>
              <w:autoSpaceDE w:val="0"/>
              <w:autoSpaceDN w:val="0"/>
              <w:adjustRightInd w:val="0"/>
              <w:spacing w:line="23" w:lineRule="atLeast"/>
              <w:jc w:val="both"/>
              <w:rPr>
                <w:b/>
                <w:bCs/>
                <w:i/>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7842" w:rsidRPr="0002084B" w:rsidTr="001C7842">
        <w:trPr>
          <w:trHeight w:val="152"/>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Порядок и сроки оплаты товаров, работ, услуг</w:t>
            </w:r>
          </w:p>
        </w:tc>
        <w:tc>
          <w:tcPr>
            <w:tcW w:w="6946" w:type="dxa"/>
          </w:tcPr>
          <w:p w:rsidR="001C7842" w:rsidRPr="0002084B" w:rsidRDefault="001C7842" w:rsidP="001C7842">
            <w:pPr>
              <w:widowControl w:val="0"/>
              <w:spacing w:line="23" w:lineRule="atLeast"/>
              <w:jc w:val="both"/>
            </w:pPr>
            <w:r w:rsidRPr="0002084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Порядок формирования цены договора (цены лота)</w:t>
            </w:r>
          </w:p>
        </w:tc>
        <w:tc>
          <w:tcPr>
            <w:tcW w:w="6946" w:type="dxa"/>
          </w:tcPr>
          <w:p w:rsidR="001C7842" w:rsidRPr="0002084B" w:rsidRDefault="001C7842" w:rsidP="001C7842">
            <w:pPr>
              <w:tabs>
                <w:tab w:val="left" w:pos="993"/>
              </w:tabs>
              <w:spacing w:line="23" w:lineRule="atLeast"/>
              <w:jc w:val="both"/>
            </w:pPr>
            <w:r w:rsidRPr="0002084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1A38A0" w:rsidRDefault="001C7842" w:rsidP="001C7842">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CC45B4" w:rsidRDefault="00CC45B4" w:rsidP="00CC45B4">
            <w:pPr>
              <w:pStyle w:val="Times12"/>
              <w:widowControl w:val="0"/>
              <w:tabs>
                <w:tab w:val="left" w:pos="353"/>
                <w:tab w:val="left" w:pos="1142"/>
              </w:tabs>
              <w:ind w:firstLine="0"/>
            </w:pPr>
            <w:r>
              <w:rPr>
                <w:sz w:val="22"/>
              </w:rPr>
              <w:t>Состав заявки</w:t>
            </w:r>
          </w:p>
          <w:p w:rsidR="00CC45B4" w:rsidRPr="00B364A2" w:rsidRDefault="00CC45B4" w:rsidP="00CC45B4">
            <w:pPr>
              <w:pStyle w:val="Times12"/>
              <w:widowControl w:val="0"/>
              <w:tabs>
                <w:tab w:val="left" w:pos="353"/>
                <w:tab w:val="left" w:pos="1142"/>
              </w:tabs>
              <w:ind w:firstLine="0"/>
              <w:rPr>
                <w:b/>
              </w:rPr>
            </w:pPr>
            <w:r w:rsidRPr="00B364A2">
              <w:rPr>
                <w:b/>
                <w:sz w:val="22"/>
              </w:rPr>
              <w:t>Первая часть</w:t>
            </w:r>
            <w:r w:rsidR="00B364A2">
              <w:rPr>
                <w:b/>
                <w:sz w:val="22"/>
              </w:rPr>
              <w:t>:</w:t>
            </w:r>
            <w:r w:rsidRPr="00B364A2">
              <w:rPr>
                <w:b/>
                <w:sz w:val="22"/>
              </w:rPr>
              <w:t xml:space="preserve"> </w:t>
            </w:r>
          </w:p>
          <w:p w:rsidR="00CC45B4" w:rsidRPr="00D07681" w:rsidRDefault="00CC45B4" w:rsidP="00072816">
            <w:pPr>
              <w:pStyle w:val="Times12"/>
              <w:widowControl w:val="0"/>
              <w:numPr>
                <w:ilvl w:val="0"/>
                <w:numId w:val="19"/>
              </w:numPr>
              <w:tabs>
                <w:tab w:val="left" w:pos="353"/>
                <w:tab w:val="left" w:pos="1142"/>
              </w:tabs>
              <w:ind w:left="0" w:firstLine="0"/>
            </w:pPr>
            <w:r w:rsidRPr="00CC45B4">
              <w:rPr>
                <w:sz w:val="22"/>
              </w:rPr>
              <w:t xml:space="preserve"> </w:t>
            </w:r>
            <w:r>
              <w:rPr>
                <w:sz w:val="22"/>
              </w:rPr>
              <w:t xml:space="preserve">Техническое предложение </w:t>
            </w:r>
            <w:r w:rsidRPr="00CC45B4">
              <w:rPr>
                <w:sz w:val="22"/>
              </w:rPr>
              <w:t>(раздел 8, форма 4);</w:t>
            </w:r>
          </w:p>
          <w:p w:rsidR="00D07681" w:rsidRPr="00B364A2" w:rsidRDefault="00D07681" w:rsidP="00D07681">
            <w:pPr>
              <w:pStyle w:val="Times12"/>
              <w:widowControl w:val="0"/>
              <w:tabs>
                <w:tab w:val="left" w:pos="353"/>
                <w:tab w:val="left" w:pos="1142"/>
              </w:tabs>
              <w:ind w:firstLine="0"/>
              <w:rPr>
                <w:b/>
              </w:rPr>
            </w:pPr>
            <w:r w:rsidRPr="00B364A2">
              <w:rPr>
                <w:b/>
                <w:sz w:val="22"/>
              </w:rPr>
              <w:t>Вторая часть</w:t>
            </w:r>
            <w:r w:rsidR="00B364A2">
              <w:rPr>
                <w:b/>
                <w:sz w:val="22"/>
              </w:rPr>
              <w:t>:</w:t>
            </w:r>
          </w:p>
          <w:p w:rsidR="001C7842" w:rsidRPr="00CE4C24" w:rsidRDefault="001C7842" w:rsidP="00072816">
            <w:pPr>
              <w:pStyle w:val="Times12"/>
              <w:widowControl w:val="0"/>
              <w:numPr>
                <w:ilvl w:val="0"/>
                <w:numId w:val="19"/>
              </w:numPr>
              <w:tabs>
                <w:tab w:val="left" w:pos="353"/>
                <w:tab w:val="left" w:pos="1142"/>
              </w:tabs>
              <w:ind w:left="0" w:firstLine="0"/>
            </w:pPr>
            <w:r w:rsidRPr="00CE4C24">
              <w:rPr>
                <w:sz w:val="22"/>
              </w:rPr>
              <w:t xml:space="preserve">Заявка (раздел 8 Форма 1) с приложением документов, указанных в </w:t>
            </w:r>
            <w:r w:rsidR="00B825B4" w:rsidRPr="00CE4C24">
              <w:rPr>
                <w:sz w:val="22"/>
              </w:rPr>
              <w:t>пунк</w:t>
            </w:r>
            <w:r w:rsidR="002C2245">
              <w:rPr>
                <w:sz w:val="22"/>
              </w:rPr>
              <w:t>т</w:t>
            </w:r>
            <w:r w:rsidR="00B825B4" w:rsidRPr="00CE4C24">
              <w:rPr>
                <w:sz w:val="22"/>
              </w:rPr>
              <w:t xml:space="preserve">е </w:t>
            </w:r>
            <w:r w:rsidRPr="00CE4C24">
              <w:rPr>
                <w:sz w:val="22"/>
              </w:rPr>
              <w:t xml:space="preserve">3 документации (в зависимости от статуса участника) </w:t>
            </w:r>
          </w:p>
          <w:p w:rsidR="001C7842" w:rsidRPr="00CE4C24" w:rsidRDefault="001C7842" w:rsidP="00072816">
            <w:pPr>
              <w:pStyle w:val="Times12"/>
              <w:widowControl w:val="0"/>
              <w:numPr>
                <w:ilvl w:val="0"/>
                <w:numId w:val="19"/>
              </w:numPr>
              <w:tabs>
                <w:tab w:val="left" w:pos="353"/>
                <w:tab w:val="left" w:pos="1205"/>
              </w:tabs>
              <w:ind w:left="0" w:firstLine="0"/>
            </w:pPr>
            <w:r w:rsidRPr="00CE4C24">
              <w:rPr>
                <w:sz w:val="22"/>
              </w:rPr>
              <w:t xml:space="preserve">Анкета участника (раздел 8, </w:t>
            </w:r>
            <w:hyperlink w:anchor="_Анкета_Участника_процедуры" w:history="1">
              <w:r w:rsidRPr="00CE4C24">
                <w:rPr>
                  <w:rStyle w:val="af"/>
                  <w:sz w:val="22"/>
                </w:rPr>
                <w:t>форма</w:t>
              </w:r>
            </w:hyperlink>
            <w:r w:rsidRPr="00CE4C24">
              <w:rPr>
                <w:sz w:val="22"/>
              </w:rPr>
              <w:t xml:space="preserve"> 2);</w:t>
            </w:r>
          </w:p>
          <w:p w:rsidR="001C7842" w:rsidRDefault="00D07681" w:rsidP="00D07681">
            <w:pPr>
              <w:pStyle w:val="Times12"/>
              <w:widowControl w:val="0"/>
              <w:numPr>
                <w:ilvl w:val="0"/>
                <w:numId w:val="19"/>
              </w:numPr>
              <w:tabs>
                <w:tab w:val="left" w:pos="353"/>
                <w:tab w:val="left" w:pos="1205"/>
              </w:tabs>
              <w:ind w:left="0" w:firstLine="0"/>
            </w:pPr>
            <w:r>
              <w:rPr>
                <w:sz w:val="22"/>
              </w:rPr>
              <w:t>Квалификация участника</w:t>
            </w:r>
            <w:r w:rsidR="00CE4C24" w:rsidRPr="00CE4C24">
              <w:rPr>
                <w:sz w:val="22"/>
              </w:rPr>
              <w:t xml:space="preserve"> (раздел 8, формы 3, 5, </w:t>
            </w:r>
            <w:r w:rsidR="00CE4C24">
              <w:rPr>
                <w:sz w:val="22"/>
              </w:rPr>
              <w:t>6</w:t>
            </w:r>
            <w:r w:rsidR="00CE4C24" w:rsidRPr="00CE4C24">
              <w:rPr>
                <w:sz w:val="22"/>
              </w:rPr>
              <w:t>);</w:t>
            </w:r>
          </w:p>
          <w:p w:rsidR="00D07681" w:rsidRPr="00D07681" w:rsidRDefault="00D07681" w:rsidP="00D07681">
            <w:pPr>
              <w:pStyle w:val="Times12"/>
              <w:widowControl w:val="0"/>
              <w:numPr>
                <w:ilvl w:val="0"/>
                <w:numId w:val="19"/>
              </w:numPr>
              <w:tabs>
                <w:tab w:val="left" w:pos="353"/>
                <w:tab w:val="left" w:pos="1205"/>
              </w:tabs>
              <w:ind w:left="0" w:firstLine="0"/>
            </w:pPr>
            <w:r w:rsidRPr="00CE4C24">
              <w:rPr>
                <w:sz w:val="22"/>
              </w:rPr>
              <w:t xml:space="preserve">Согласие на обработку персональных данных (раздел 8 форма </w:t>
            </w:r>
            <w:r>
              <w:rPr>
                <w:sz w:val="22"/>
              </w:rPr>
              <w:t>7</w:t>
            </w:r>
            <w:r w:rsidRPr="00CE4C24">
              <w:rPr>
                <w:sz w:val="22"/>
              </w:rPr>
              <w:t>)</w:t>
            </w:r>
            <w:r>
              <w:rPr>
                <w:sz w:val="22"/>
              </w:rPr>
              <w:t>;</w:t>
            </w:r>
          </w:p>
          <w:p w:rsidR="00D07681" w:rsidRPr="00CE4C24" w:rsidRDefault="00D07681" w:rsidP="00D07681">
            <w:pPr>
              <w:pStyle w:val="Times12"/>
              <w:widowControl w:val="0"/>
              <w:numPr>
                <w:ilvl w:val="0"/>
                <w:numId w:val="19"/>
              </w:numPr>
              <w:tabs>
                <w:tab w:val="left" w:pos="353"/>
                <w:tab w:val="left" w:pos="1205"/>
              </w:tabs>
              <w:ind w:left="0" w:firstLine="0"/>
            </w:pPr>
            <w:r>
              <w:rPr>
                <w:sz w:val="22"/>
              </w:rPr>
              <w:t xml:space="preserve">Согласие на проведение проверки (раздел 8 форма 8); </w:t>
            </w:r>
          </w:p>
          <w:p w:rsidR="00D07681" w:rsidRPr="00B364A2" w:rsidRDefault="00CE4C24" w:rsidP="00D07681">
            <w:pPr>
              <w:pStyle w:val="Times12"/>
              <w:widowControl w:val="0"/>
              <w:tabs>
                <w:tab w:val="left" w:pos="353"/>
                <w:tab w:val="left" w:pos="1205"/>
              </w:tabs>
              <w:ind w:firstLine="0"/>
              <w:rPr>
                <w:b/>
              </w:rPr>
            </w:pPr>
            <w:r w:rsidRPr="00B364A2">
              <w:rPr>
                <w:b/>
                <w:sz w:val="22"/>
              </w:rPr>
              <w:t>Ценовое предложение</w:t>
            </w:r>
            <w:r w:rsidR="00B364A2">
              <w:rPr>
                <w:b/>
                <w:sz w:val="22"/>
              </w:rPr>
              <w:t>:</w:t>
            </w:r>
          </w:p>
          <w:p w:rsidR="003208FF" w:rsidRPr="003208FF" w:rsidRDefault="00D07681" w:rsidP="00D07681">
            <w:pPr>
              <w:pStyle w:val="Times12"/>
              <w:widowControl w:val="0"/>
              <w:tabs>
                <w:tab w:val="left" w:pos="353"/>
                <w:tab w:val="left" w:pos="1205"/>
              </w:tabs>
              <w:ind w:firstLine="0"/>
            </w:pPr>
            <w:r>
              <w:rPr>
                <w:sz w:val="22"/>
              </w:rPr>
              <w:t>7) Ценовое предложение</w:t>
            </w:r>
            <w:r w:rsidR="00CE4C24" w:rsidRPr="00CE4C24">
              <w:rPr>
                <w:sz w:val="22"/>
              </w:rPr>
              <w:t xml:space="preserve"> (раздел 8, форма </w:t>
            </w:r>
            <w:r>
              <w:rPr>
                <w:sz w:val="22"/>
              </w:rPr>
              <w:t>9</w:t>
            </w:r>
            <w:r w:rsidR="00CE4C24" w:rsidRPr="00CE4C24">
              <w:rPr>
                <w:sz w:val="22"/>
              </w:rPr>
              <w:t>)</w:t>
            </w:r>
            <w:r>
              <w:rPr>
                <w:sz w:val="22"/>
              </w:rPr>
              <w:t>;</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 xml:space="preserve">Размер и валюта обеспечения заявки. </w:t>
            </w:r>
          </w:p>
          <w:p w:rsidR="001C7842" w:rsidRPr="0002084B" w:rsidRDefault="001C7842" w:rsidP="001C7842">
            <w:pPr>
              <w:widowControl w:val="0"/>
              <w:spacing w:line="23" w:lineRule="atLeast"/>
              <w:jc w:val="both"/>
            </w:pPr>
          </w:p>
        </w:tc>
        <w:tc>
          <w:tcPr>
            <w:tcW w:w="6946" w:type="dxa"/>
          </w:tcPr>
          <w:p w:rsidR="00475B26" w:rsidRPr="002E2745" w:rsidRDefault="001C7842" w:rsidP="00475B26">
            <w:pPr>
              <w:spacing w:line="23" w:lineRule="atLeast"/>
              <w:jc w:val="both"/>
              <w:rPr>
                <w:spacing w:val="-6"/>
              </w:rPr>
            </w:pPr>
            <w:r w:rsidRPr="002E2745">
              <w:rPr>
                <w:b/>
                <w:bCs/>
                <w:sz w:val="22"/>
                <w:szCs w:val="22"/>
              </w:rPr>
              <w:t>Лот № 1</w:t>
            </w:r>
            <w:r w:rsidRPr="002E2745">
              <w:rPr>
                <w:bCs/>
                <w:sz w:val="22"/>
                <w:szCs w:val="22"/>
              </w:rPr>
              <w:t xml:space="preserve">: обеспечение заявки </w:t>
            </w:r>
            <w:r w:rsidR="002E2745" w:rsidRPr="002E2745">
              <w:rPr>
                <w:b/>
                <w:sz w:val="22"/>
                <w:szCs w:val="22"/>
              </w:rPr>
              <w:t>не устанавливается</w:t>
            </w:r>
            <w:r w:rsidR="00475B26" w:rsidRPr="002E2745">
              <w:rPr>
                <w:bCs/>
                <w:sz w:val="22"/>
                <w:szCs w:val="22"/>
              </w:rPr>
              <w:t>.</w:t>
            </w:r>
          </w:p>
          <w:p w:rsidR="00475B26" w:rsidRPr="002E2745" w:rsidRDefault="00475B26" w:rsidP="001C7842">
            <w:pPr>
              <w:widowControl w:val="0"/>
              <w:tabs>
                <w:tab w:val="left" w:pos="1134"/>
              </w:tabs>
              <w:spacing w:line="23" w:lineRule="atLeast"/>
              <w:jc w:val="both"/>
              <w:rPr>
                <w:b/>
                <w:bCs/>
              </w:rPr>
            </w:pPr>
          </w:p>
          <w:p w:rsidR="001C7842" w:rsidRPr="002E2745" w:rsidRDefault="001C7842" w:rsidP="001C7842">
            <w:pPr>
              <w:widowControl w:val="0"/>
              <w:tabs>
                <w:tab w:val="left" w:pos="1134"/>
              </w:tabs>
              <w:spacing w:line="23" w:lineRule="atLeast"/>
              <w:jc w:val="both"/>
              <w:rPr>
                <w:bCs/>
              </w:rPr>
            </w:pPr>
            <w:r w:rsidRPr="002E2745">
              <w:rPr>
                <w:b/>
                <w:bCs/>
                <w:sz w:val="22"/>
                <w:szCs w:val="22"/>
              </w:rPr>
              <w:t xml:space="preserve">Примечание: </w:t>
            </w:r>
            <w:r w:rsidRPr="002E2745">
              <w:rPr>
                <w:bCs/>
                <w:sz w:val="22"/>
                <w:szCs w:val="22"/>
              </w:rPr>
              <w:t>Если начальная максимальная цена договора</w:t>
            </w:r>
            <w:r w:rsidRPr="002E2745">
              <w:rPr>
                <w:b/>
                <w:bCs/>
                <w:sz w:val="22"/>
                <w:szCs w:val="22"/>
              </w:rPr>
              <w:t xml:space="preserve"> </w:t>
            </w:r>
            <w:r w:rsidRPr="002E2745">
              <w:rPr>
                <w:bCs/>
                <w:sz w:val="22"/>
                <w:szCs w:val="22"/>
              </w:rPr>
              <w:t>не превышает 5 000 000 (пять миллионов) рублей, обеспечение заявки на участие в закупке не устанавливается.</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Размер и валюта обеспечения  договора. Реквизиты для перечисления обеспечения:</w:t>
            </w:r>
          </w:p>
        </w:tc>
        <w:tc>
          <w:tcPr>
            <w:tcW w:w="6946" w:type="dxa"/>
          </w:tcPr>
          <w:p w:rsidR="001C7842" w:rsidRPr="002E2745" w:rsidRDefault="001C7842" w:rsidP="001C7842">
            <w:pPr>
              <w:spacing w:line="23" w:lineRule="atLeast"/>
              <w:jc w:val="both"/>
              <w:rPr>
                <w:bCs/>
              </w:rPr>
            </w:pPr>
            <w:r w:rsidRPr="002E2745">
              <w:rPr>
                <w:b/>
                <w:bCs/>
                <w:sz w:val="22"/>
                <w:szCs w:val="22"/>
              </w:rPr>
              <w:t>Лот  № 1:</w:t>
            </w:r>
            <w:r w:rsidRPr="002E2745">
              <w:rPr>
                <w:bCs/>
                <w:sz w:val="22"/>
                <w:szCs w:val="22"/>
              </w:rPr>
              <w:t xml:space="preserve"> обеспечение исполнения договора составляет </w:t>
            </w:r>
            <w:r w:rsidR="008A1E99">
              <w:rPr>
                <w:b/>
                <w:sz w:val="22"/>
                <w:szCs w:val="22"/>
              </w:rPr>
              <w:t>10</w:t>
            </w:r>
            <w:r w:rsidR="002E2745" w:rsidRPr="002E2745">
              <w:rPr>
                <w:b/>
                <w:sz w:val="22"/>
                <w:szCs w:val="22"/>
              </w:rPr>
              <w:t> </w:t>
            </w:r>
            <w:r w:rsidR="008A1E99">
              <w:rPr>
                <w:b/>
                <w:sz w:val="22"/>
                <w:szCs w:val="22"/>
              </w:rPr>
              <w:t>006</w:t>
            </w:r>
            <w:r w:rsidR="002E2745" w:rsidRPr="002E2745">
              <w:rPr>
                <w:b/>
                <w:sz w:val="22"/>
                <w:szCs w:val="22"/>
              </w:rPr>
              <w:t xml:space="preserve">, </w:t>
            </w:r>
            <w:r w:rsidR="008A1E99">
              <w:rPr>
                <w:b/>
                <w:sz w:val="22"/>
                <w:szCs w:val="22"/>
              </w:rPr>
              <w:t>67</w:t>
            </w:r>
            <w:r w:rsidRPr="002E2745">
              <w:rPr>
                <w:bCs/>
              </w:rPr>
              <w:t xml:space="preserve"> </w:t>
            </w:r>
            <w:r w:rsidRPr="002E2745">
              <w:rPr>
                <w:b/>
                <w:bCs/>
                <w:sz w:val="22"/>
                <w:szCs w:val="22"/>
              </w:rPr>
              <w:t xml:space="preserve">  рубл</w:t>
            </w:r>
            <w:r w:rsidR="00840F9D">
              <w:rPr>
                <w:b/>
                <w:bCs/>
                <w:sz w:val="22"/>
                <w:szCs w:val="22"/>
              </w:rPr>
              <w:t>ей</w:t>
            </w:r>
            <w:r w:rsidRPr="002E2745">
              <w:rPr>
                <w:bCs/>
                <w:sz w:val="22"/>
                <w:szCs w:val="22"/>
              </w:rPr>
              <w:t xml:space="preserve"> (</w:t>
            </w:r>
            <w:r w:rsidR="00745D41" w:rsidRPr="002E2745">
              <w:rPr>
                <w:bCs/>
                <w:sz w:val="22"/>
                <w:szCs w:val="22"/>
              </w:rPr>
              <w:t>5</w:t>
            </w:r>
            <w:r w:rsidRPr="002E2745">
              <w:rPr>
                <w:bCs/>
                <w:sz w:val="22"/>
                <w:szCs w:val="22"/>
              </w:rPr>
              <w:t xml:space="preserve"> %) от начальной (максимальной) цены договора, указанной в настоящем извещении.</w:t>
            </w:r>
            <w:r w:rsidRPr="002E2745">
              <w:rPr>
                <w:bCs/>
              </w:rPr>
              <w:t xml:space="preserve"> </w:t>
            </w:r>
          </w:p>
          <w:p w:rsidR="00185488" w:rsidRPr="002E2745" w:rsidRDefault="00185488" w:rsidP="00185488">
            <w:pPr>
              <w:spacing w:line="23" w:lineRule="atLeast"/>
              <w:jc w:val="both"/>
              <w:rPr>
                <w:spacing w:val="-6"/>
              </w:rPr>
            </w:pPr>
            <w:r w:rsidRPr="002E2745">
              <w:rPr>
                <w:bCs/>
                <w:sz w:val="22"/>
                <w:szCs w:val="22"/>
              </w:rPr>
              <w:t xml:space="preserve">Обеспечение может предоставляться участником закупки по его выбору путем внесения денежных средств на </w:t>
            </w:r>
            <w:r w:rsidR="00305728" w:rsidRPr="002E2745">
              <w:rPr>
                <w:bCs/>
                <w:sz w:val="22"/>
                <w:szCs w:val="22"/>
              </w:rPr>
              <w:t xml:space="preserve">расчетный </w:t>
            </w:r>
            <w:r w:rsidRPr="002E2745">
              <w:rPr>
                <w:bCs/>
                <w:sz w:val="22"/>
                <w:szCs w:val="22"/>
              </w:rPr>
              <w:t>счет или путем предоставления банковской гарантии.</w:t>
            </w:r>
          </w:p>
          <w:p w:rsidR="001C7842" w:rsidRPr="002E2745" w:rsidRDefault="001C7842" w:rsidP="001C7842">
            <w:pPr>
              <w:widowControl w:val="0"/>
              <w:tabs>
                <w:tab w:val="left" w:pos="1134"/>
              </w:tabs>
              <w:spacing w:line="23" w:lineRule="atLeast"/>
              <w:jc w:val="both"/>
              <w:rPr>
                <w:bCs/>
              </w:rPr>
            </w:pPr>
          </w:p>
          <w:p w:rsidR="001C7842" w:rsidRPr="002E2745" w:rsidRDefault="001C7842" w:rsidP="001C7842">
            <w:pPr>
              <w:spacing w:line="23" w:lineRule="atLeast"/>
              <w:jc w:val="both"/>
              <w:rPr>
                <w:bCs/>
              </w:rPr>
            </w:pPr>
            <w:r w:rsidRPr="002E2745">
              <w:rPr>
                <w:b/>
                <w:bCs/>
                <w:sz w:val="22"/>
                <w:szCs w:val="22"/>
              </w:rPr>
              <w:t>Примечание:</w:t>
            </w:r>
            <w:r w:rsidRPr="002E2745">
              <w:rPr>
                <w:bCs/>
                <w:sz w:val="22"/>
                <w:szCs w:val="22"/>
              </w:rPr>
              <w:t xml:space="preserve"> В платежном поручении необходимо указать название и номер закупки, по которой производится обеспечение.</w:t>
            </w:r>
          </w:p>
          <w:p w:rsidR="001C7842" w:rsidRPr="002E2745" w:rsidRDefault="001C7842" w:rsidP="001C7842">
            <w:pPr>
              <w:autoSpaceDE w:val="0"/>
              <w:autoSpaceDN w:val="0"/>
              <w:adjustRightInd w:val="0"/>
              <w:spacing w:line="23" w:lineRule="atLeast"/>
              <w:jc w:val="both"/>
              <w:rPr>
                <w:color w:val="000000"/>
              </w:rPr>
            </w:pPr>
            <w:r w:rsidRPr="002E2745">
              <w:rPr>
                <w:color w:val="000000"/>
                <w:sz w:val="22"/>
                <w:szCs w:val="22"/>
              </w:rPr>
              <w:t xml:space="preserve">Расчетный счет ПАО «Волгоградоблэлектро» № р/с </w:t>
            </w:r>
            <w:r w:rsidRPr="002E2745">
              <w:rPr>
                <w:sz w:val="22"/>
                <w:szCs w:val="22"/>
              </w:rPr>
              <w:t>40702810111020101044 Волгоградское ОСБ №8621  ПАО Сбербанк, к/с 30101810100000000647, БИК 041806647, ИНН/КПП 3443029580/</w:t>
            </w:r>
            <w:r w:rsidR="00A37D45" w:rsidRPr="002E2745">
              <w:rPr>
                <w:sz w:val="22"/>
                <w:szCs w:val="22"/>
              </w:rPr>
              <w:t>344301001</w:t>
            </w:r>
            <w:r w:rsidRPr="002E2745">
              <w:rPr>
                <w:sz w:val="22"/>
                <w:szCs w:val="22"/>
              </w:rPr>
              <w:t>, ОГРН 1023402971272</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E2347" w:rsidRDefault="001C7842" w:rsidP="001C7842">
            <w:pPr>
              <w:tabs>
                <w:tab w:val="left" w:pos="993"/>
              </w:tabs>
              <w:spacing w:line="23" w:lineRule="atLeast"/>
              <w:jc w:val="both"/>
            </w:pPr>
            <w:r w:rsidRPr="00CE2347">
              <w:rPr>
                <w:sz w:val="22"/>
                <w:szCs w:val="22"/>
              </w:rPr>
              <w:t>Место подачи заявок</w:t>
            </w:r>
          </w:p>
        </w:tc>
        <w:tc>
          <w:tcPr>
            <w:tcW w:w="6946" w:type="dxa"/>
          </w:tcPr>
          <w:p w:rsidR="001C7842" w:rsidRPr="00CE2347" w:rsidRDefault="001C7842" w:rsidP="00745D41">
            <w:pPr>
              <w:widowControl w:val="0"/>
              <w:spacing w:line="23" w:lineRule="atLeast"/>
              <w:jc w:val="both"/>
            </w:pPr>
            <w:r w:rsidRPr="00CE2347">
              <w:rPr>
                <w:sz w:val="22"/>
                <w:szCs w:val="22"/>
              </w:rPr>
              <w:t xml:space="preserve">Электронная торговая площадка </w:t>
            </w:r>
            <w:hyperlink r:id="rId17" w:tgtFrame="_blank" w:history="1">
              <w:r w:rsidR="00745D41" w:rsidRPr="00DC641C">
                <w:rPr>
                  <w:rStyle w:val="af"/>
                  <w:color w:val="005A95"/>
                  <w:sz w:val="22"/>
                  <w:szCs w:val="22"/>
                  <w:shd w:val="clear" w:color="auto" w:fill="FFFFFF"/>
                </w:rPr>
                <w:t>https://msp.lot-online.ru/</w:t>
              </w:r>
            </w:hyperlink>
            <w:r w:rsidR="00745D41" w:rsidRPr="00DC641C">
              <w:rPr>
                <w:color w:val="000000"/>
                <w:sz w:val="22"/>
                <w:szCs w:val="22"/>
                <w:shd w:val="clear" w:color="auto" w:fill="FFFFFF"/>
              </w:rPr>
              <w:t>  </w:t>
            </w: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2E2745" w:rsidRDefault="00137FB9" w:rsidP="00137FB9">
            <w:pPr>
              <w:tabs>
                <w:tab w:val="left" w:pos="993"/>
              </w:tabs>
              <w:spacing w:line="23" w:lineRule="atLeast"/>
              <w:jc w:val="both"/>
            </w:pPr>
            <w:r w:rsidRPr="002E2745">
              <w:rPr>
                <w:sz w:val="22"/>
                <w:szCs w:val="22"/>
              </w:rPr>
              <w:t>Дата и время подачи заявок на участие в закупке Порядок подачи заявок</w:t>
            </w:r>
          </w:p>
        </w:tc>
        <w:tc>
          <w:tcPr>
            <w:tcW w:w="6946" w:type="dxa"/>
          </w:tcPr>
          <w:p w:rsidR="00137FB9" w:rsidRPr="002E2745" w:rsidRDefault="00137FB9" w:rsidP="00137FB9">
            <w:pPr>
              <w:widowControl w:val="0"/>
              <w:spacing w:line="23" w:lineRule="atLeast"/>
              <w:jc w:val="both"/>
            </w:pPr>
            <w:r w:rsidRPr="002E2745">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4074A4">
              <w:rPr>
                <w:sz w:val="22"/>
                <w:szCs w:val="22"/>
              </w:rPr>
              <w:t>09</w:t>
            </w:r>
            <w:r w:rsidRPr="002E2745">
              <w:rPr>
                <w:sz w:val="22"/>
                <w:szCs w:val="22"/>
              </w:rPr>
              <w:t xml:space="preserve"> час. </w:t>
            </w:r>
            <w:proofErr w:type="gramStart"/>
            <w:r w:rsidR="004074A4">
              <w:rPr>
                <w:sz w:val="22"/>
                <w:szCs w:val="22"/>
              </w:rPr>
              <w:t>00</w:t>
            </w:r>
            <w:r w:rsidRPr="002E2745">
              <w:rPr>
                <w:sz w:val="22"/>
                <w:szCs w:val="22"/>
              </w:rPr>
              <w:t xml:space="preserve">  мин.</w:t>
            </w:r>
            <w:proofErr w:type="gramEnd"/>
            <w:r w:rsidRPr="002E2745">
              <w:rPr>
                <w:sz w:val="22"/>
                <w:szCs w:val="22"/>
              </w:rPr>
              <w:t xml:space="preserve"> (время местное, </w:t>
            </w:r>
            <w:r w:rsidRPr="002E2745">
              <w:rPr>
                <w:sz w:val="22"/>
                <w:szCs w:val="22"/>
                <w:lang w:val="en-US"/>
              </w:rPr>
              <w:t>GMT</w:t>
            </w:r>
            <w:r w:rsidRPr="002E2745">
              <w:rPr>
                <w:sz w:val="22"/>
                <w:szCs w:val="22"/>
              </w:rPr>
              <w:t>+4) «</w:t>
            </w:r>
            <w:r w:rsidR="004074A4">
              <w:rPr>
                <w:sz w:val="22"/>
                <w:szCs w:val="22"/>
              </w:rPr>
              <w:t>24</w:t>
            </w:r>
            <w:r w:rsidRPr="002E2745">
              <w:rPr>
                <w:sz w:val="22"/>
                <w:szCs w:val="22"/>
              </w:rPr>
              <w:t xml:space="preserve">» </w:t>
            </w:r>
            <w:r w:rsidR="004074A4">
              <w:rPr>
                <w:sz w:val="22"/>
                <w:szCs w:val="22"/>
              </w:rPr>
              <w:t>сентября</w:t>
            </w:r>
            <w:r w:rsidRPr="002E2745">
              <w:rPr>
                <w:sz w:val="22"/>
                <w:szCs w:val="22"/>
              </w:rPr>
              <w:t xml:space="preserve"> 2019 года.</w:t>
            </w:r>
          </w:p>
          <w:p w:rsidR="00137FB9" w:rsidRPr="002E2745" w:rsidRDefault="00137FB9" w:rsidP="00137FB9">
            <w:pPr>
              <w:widowControl w:val="0"/>
              <w:spacing w:line="23" w:lineRule="atLeast"/>
              <w:jc w:val="both"/>
            </w:pPr>
            <w:r w:rsidRPr="002E2745">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2E2745" w:rsidRDefault="00137FB9" w:rsidP="00137FB9">
            <w:pPr>
              <w:tabs>
                <w:tab w:val="left" w:pos="993"/>
              </w:tabs>
              <w:spacing w:line="23" w:lineRule="atLeast"/>
              <w:jc w:val="both"/>
            </w:pPr>
            <w:r w:rsidRPr="002E2745">
              <w:rPr>
                <w:sz w:val="22"/>
                <w:szCs w:val="22"/>
              </w:rPr>
              <w:t>Дата и время рассмотрения первых частей заявок. Место рассмотрения первых частей заявок.</w:t>
            </w:r>
          </w:p>
        </w:tc>
        <w:tc>
          <w:tcPr>
            <w:tcW w:w="6946" w:type="dxa"/>
          </w:tcPr>
          <w:p w:rsidR="00137FB9" w:rsidRPr="002E2745" w:rsidRDefault="004074A4" w:rsidP="00137FB9">
            <w:pPr>
              <w:widowControl w:val="0"/>
              <w:spacing w:line="23" w:lineRule="atLeast"/>
              <w:jc w:val="both"/>
            </w:pPr>
            <w:r>
              <w:rPr>
                <w:sz w:val="22"/>
                <w:szCs w:val="22"/>
              </w:rPr>
              <w:t>09</w:t>
            </w:r>
            <w:r w:rsidR="00137FB9" w:rsidRPr="002E2745">
              <w:rPr>
                <w:sz w:val="22"/>
                <w:szCs w:val="22"/>
              </w:rPr>
              <w:t xml:space="preserve"> час. </w:t>
            </w:r>
            <w:proofErr w:type="gramStart"/>
            <w:r>
              <w:rPr>
                <w:sz w:val="22"/>
                <w:szCs w:val="22"/>
              </w:rPr>
              <w:t>30</w:t>
            </w:r>
            <w:r w:rsidR="00137FB9" w:rsidRPr="002E2745">
              <w:rPr>
                <w:sz w:val="22"/>
                <w:szCs w:val="22"/>
              </w:rPr>
              <w:t xml:space="preserve">  мин.</w:t>
            </w:r>
            <w:proofErr w:type="gramEnd"/>
            <w:r w:rsidR="00137FB9" w:rsidRPr="002E2745">
              <w:rPr>
                <w:sz w:val="22"/>
                <w:szCs w:val="22"/>
              </w:rPr>
              <w:t xml:space="preserve"> (время местное, </w:t>
            </w:r>
            <w:r w:rsidR="00137FB9" w:rsidRPr="002E2745">
              <w:rPr>
                <w:sz w:val="22"/>
                <w:szCs w:val="22"/>
                <w:lang w:val="en-US"/>
              </w:rPr>
              <w:t>GMT</w:t>
            </w:r>
            <w:r w:rsidR="00137FB9" w:rsidRPr="002E2745">
              <w:rPr>
                <w:sz w:val="22"/>
                <w:szCs w:val="22"/>
              </w:rPr>
              <w:t>+4) «</w:t>
            </w:r>
            <w:r>
              <w:rPr>
                <w:sz w:val="22"/>
                <w:szCs w:val="22"/>
              </w:rPr>
              <w:t>24</w:t>
            </w:r>
            <w:r w:rsidR="00137FB9" w:rsidRPr="002E2745">
              <w:rPr>
                <w:sz w:val="22"/>
                <w:szCs w:val="22"/>
              </w:rPr>
              <w:t xml:space="preserve">» </w:t>
            </w:r>
            <w:r>
              <w:rPr>
                <w:sz w:val="22"/>
                <w:szCs w:val="22"/>
              </w:rPr>
              <w:t>сентября</w:t>
            </w:r>
            <w:r w:rsidR="00137FB9" w:rsidRPr="002E2745">
              <w:rPr>
                <w:sz w:val="22"/>
                <w:szCs w:val="22"/>
              </w:rPr>
              <w:t xml:space="preserve"> 2019 года.</w:t>
            </w:r>
          </w:p>
          <w:p w:rsidR="00137FB9" w:rsidRPr="002E2745" w:rsidRDefault="00137FB9" w:rsidP="00137FB9">
            <w:pPr>
              <w:widowControl w:val="0"/>
              <w:spacing w:line="23" w:lineRule="atLeast"/>
              <w:jc w:val="both"/>
              <w:rPr>
                <w:color w:val="000000"/>
                <w:shd w:val="clear" w:color="auto" w:fill="FFFFFF"/>
              </w:rPr>
            </w:pPr>
            <w:r w:rsidRPr="002E2745">
              <w:rPr>
                <w:sz w:val="22"/>
                <w:szCs w:val="22"/>
              </w:rPr>
              <w:t xml:space="preserve">Электронная торговая площадка </w:t>
            </w:r>
            <w:hyperlink r:id="rId18" w:tgtFrame="_blank" w:history="1">
              <w:r w:rsidRPr="002E2745">
                <w:rPr>
                  <w:rStyle w:val="af"/>
                  <w:color w:val="005A95"/>
                  <w:sz w:val="22"/>
                  <w:szCs w:val="22"/>
                  <w:shd w:val="clear" w:color="auto" w:fill="FFFFFF"/>
                </w:rPr>
                <w:t>https://msp.lot-online.ru/</w:t>
              </w:r>
            </w:hyperlink>
            <w:r w:rsidRPr="002E2745">
              <w:rPr>
                <w:color w:val="000000"/>
                <w:sz w:val="22"/>
                <w:szCs w:val="22"/>
                <w:shd w:val="clear" w:color="auto" w:fill="FFFFFF"/>
              </w:rPr>
              <w:t> -  Акционерное общество «Российский аукционный дом».</w:t>
            </w:r>
          </w:p>
          <w:p w:rsidR="00137FB9" w:rsidRPr="002E2745" w:rsidRDefault="00137FB9" w:rsidP="00137FB9">
            <w:pPr>
              <w:widowControl w:val="0"/>
              <w:spacing w:line="23" w:lineRule="atLeast"/>
              <w:jc w:val="both"/>
              <w:rPr>
                <w:spacing w:val="-6"/>
              </w:rPr>
            </w:pP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2E2745" w:rsidRDefault="00137FB9" w:rsidP="00137FB9">
            <w:pPr>
              <w:tabs>
                <w:tab w:val="left" w:pos="993"/>
              </w:tabs>
              <w:spacing w:line="23" w:lineRule="atLeast"/>
              <w:jc w:val="both"/>
            </w:pPr>
            <w:r w:rsidRPr="002E2745">
              <w:rPr>
                <w:sz w:val="22"/>
                <w:szCs w:val="22"/>
              </w:rPr>
              <w:t xml:space="preserve">Дата и время рассмотрения вторых частей заявок. Место рассмотрения </w:t>
            </w:r>
            <w:r w:rsidR="006D307B" w:rsidRPr="002E2745">
              <w:rPr>
                <w:sz w:val="22"/>
                <w:szCs w:val="22"/>
              </w:rPr>
              <w:t xml:space="preserve">вторых </w:t>
            </w:r>
            <w:r w:rsidRPr="002E2745">
              <w:rPr>
                <w:sz w:val="22"/>
                <w:szCs w:val="22"/>
              </w:rPr>
              <w:t>частей заявок.</w:t>
            </w:r>
          </w:p>
        </w:tc>
        <w:tc>
          <w:tcPr>
            <w:tcW w:w="6946" w:type="dxa"/>
          </w:tcPr>
          <w:p w:rsidR="00137FB9" w:rsidRPr="002E2745" w:rsidRDefault="004074A4" w:rsidP="00137FB9">
            <w:pPr>
              <w:widowControl w:val="0"/>
              <w:spacing w:line="23" w:lineRule="atLeast"/>
              <w:jc w:val="both"/>
            </w:pPr>
            <w:r>
              <w:rPr>
                <w:sz w:val="22"/>
                <w:szCs w:val="22"/>
              </w:rPr>
              <w:t>11</w:t>
            </w:r>
            <w:r w:rsidR="00137FB9" w:rsidRPr="002E2745">
              <w:rPr>
                <w:sz w:val="22"/>
                <w:szCs w:val="22"/>
              </w:rPr>
              <w:t xml:space="preserve"> час. </w:t>
            </w:r>
            <w:proofErr w:type="gramStart"/>
            <w:r>
              <w:rPr>
                <w:sz w:val="22"/>
                <w:szCs w:val="22"/>
              </w:rPr>
              <w:t>00</w:t>
            </w:r>
            <w:r w:rsidR="00137FB9" w:rsidRPr="002E2745">
              <w:rPr>
                <w:sz w:val="22"/>
                <w:szCs w:val="22"/>
              </w:rPr>
              <w:t xml:space="preserve">  мин.</w:t>
            </w:r>
            <w:proofErr w:type="gramEnd"/>
            <w:r w:rsidR="00137FB9" w:rsidRPr="002E2745">
              <w:rPr>
                <w:sz w:val="22"/>
                <w:szCs w:val="22"/>
              </w:rPr>
              <w:t xml:space="preserve"> (время местное, </w:t>
            </w:r>
            <w:r w:rsidR="00137FB9" w:rsidRPr="002E2745">
              <w:rPr>
                <w:sz w:val="22"/>
                <w:szCs w:val="22"/>
                <w:lang w:val="en-US"/>
              </w:rPr>
              <w:t>GMT</w:t>
            </w:r>
            <w:r w:rsidR="00137FB9" w:rsidRPr="002E2745">
              <w:rPr>
                <w:sz w:val="22"/>
                <w:szCs w:val="22"/>
              </w:rPr>
              <w:t>+4) «</w:t>
            </w:r>
            <w:r>
              <w:rPr>
                <w:sz w:val="22"/>
                <w:szCs w:val="22"/>
              </w:rPr>
              <w:t>25</w:t>
            </w:r>
            <w:r w:rsidR="00137FB9" w:rsidRPr="002E2745">
              <w:rPr>
                <w:sz w:val="22"/>
                <w:szCs w:val="22"/>
              </w:rPr>
              <w:t xml:space="preserve">» </w:t>
            </w:r>
            <w:r>
              <w:rPr>
                <w:sz w:val="22"/>
                <w:szCs w:val="22"/>
              </w:rPr>
              <w:t>сентября</w:t>
            </w:r>
            <w:r w:rsidR="00137FB9" w:rsidRPr="002E2745">
              <w:rPr>
                <w:sz w:val="22"/>
                <w:szCs w:val="22"/>
              </w:rPr>
              <w:t xml:space="preserve"> 2019 года.</w:t>
            </w:r>
          </w:p>
          <w:p w:rsidR="00137FB9" w:rsidRPr="002E2745" w:rsidRDefault="00137FB9" w:rsidP="00137FB9">
            <w:pPr>
              <w:widowControl w:val="0"/>
              <w:spacing w:line="23" w:lineRule="atLeast"/>
              <w:jc w:val="both"/>
              <w:rPr>
                <w:color w:val="000000"/>
                <w:shd w:val="clear" w:color="auto" w:fill="FFFFFF"/>
              </w:rPr>
            </w:pPr>
            <w:r w:rsidRPr="002E2745">
              <w:rPr>
                <w:sz w:val="22"/>
                <w:szCs w:val="22"/>
              </w:rPr>
              <w:t xml:space="preserve">Электронная торговая площадка </w:t>
            </w:r>
            <w:hyperlink r:id="rId19" w:tgtFrame="_blank" w:history="1">
              <w:r w:rsidRPr="002E2745">
                <w:rPr>
                  <w:rStyle w:val="af"/>
                  <w:color w:val="005A95"/>
                  <w:sz w:val="22"/>
                  <w:szCs w:val="22"/>
                  <w:shd w:val="clear" w:color="auto" w:fill="FFFFFF"/>
                </w:rPr>
                <w:t>https://msp.lot-online.ru/</w:t>
              </w:r>
            </w:hyperlink>
            <w:r w:rsidRPr="002E2745">
              <w:rPr>
                <w:color w:val="000000"/>
                <w:sz w:val="22"/>
                <w:szCs w:val="22"/>
                <w:shd w:val="clear" w:color="auto" w:fill="FFFFFF"/>
              </w:rPr>
              <w:t> -  Акционерное общество «Российский аукционный дом».</w:t>
            </w:r>
          </w:p>
          <w:p w:rsidR="00137FB9" w:rsidRPr="002E2745" w:rsidRDefault="00137FB9" w:rsidP="00137FB9">
            <w:pPr>
              <w:widowControl w:val="0"/>
              <w:spacing w:line="23" w:lineRule="atLeast"/>
              <w:jc w:val="both"/>
            </w:pP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2E2745" w:rsidRDefault="00CC45B4" w:rsidP="00CC45B4">
            <w:pPr>
              <w:tabs>
                <w:tab w:val="left" w:pos="993"/>
              </w:tabs>
              <w:spacing w:line="23" w:lineRule="atLeast"/>
              <w:jc w:val="both"/>
            </w:pPr>
            <w:r w:rsidRPr="002E2745">
              <w:rPr>
                <w:sz w:val="22"/>
                <w:szCs w:val="22"/>
              </w:rPr>
              <w:t>Дата и время подведения итогов закупки</w:t>
            </w:r>
          </w:p>
        </w:tc>
        <w:tc>
          <w:tcPr>
            <w:tcW w:w="6946" w:type="dxa"/>
          </w:tcPr>
          <w:p w:rsidR="00CC45B4" w:rsidRPr="002E2745" w:rsidRDefault="004074A4" w:rsidP="00CC45B4">
            <w:pPr>
              <w:widowControl w:val="0"/>
              <w:spacing w:line="23" w:lineRule="atLeast"/>
              <w:jc w:val="both"/>
            </w:pPr>
            <w:r>
              <w:rPr>
                <w:sz w:val="22"/>
                <w:szCs w:val="22"/>
              </w:rPr>
              <w:t>12</w:t>
            </w:r>
            <w:r w:rsidR="00CC45B4" w:rsidRPr="002E2745">
              <w:rPr>
                <w:sz w:val="22"/>
                <w:szCs w:val="22"/>
              </w:rPr>
              <w:t xml:space="preserve"> час. </w:t>
            </w:r>
            <w:proofErr w:type="gramStart"/>
            <w:r>
              <w:rPr>
                <w:sz w:val="22"/>
                <w:szCs w:val="22"/>
              </w:rPr>
              <w:t>00</w:t>
            </w:r>
            <w:r w:rsidR="00CC45B4" w:rsidRPr="002E2745">
              <w:rPr>
                <w:sz w:val="22"/>
                <w:szCs w:val="22"/>
              </w:rPr>
              <w:t xml:space="preserve">  мин.</w:t>
            </w:r>
            <w:proofErr w:type="gramEnd"/>
            <w:r w:rsidR="00CC45B4" w:rsidRPr="002E2745">
              <w:rPr>
                <w:sz w:val="22"/>
                <w:szCs w:val="22"/>
              </w:rPr>
              <w:t xml:space="preserve"> (время местное, </w:t>
            </w:r>
            <w:r w:rsidR="00CC45B4" w:rsidRPr="002E2745">
              <w:rPr>
                <w:sz w:val="22"/>
                <w:szCs w:val="22"/>
                <w:lang w:val="en-US"/>
              </w:rPr>
              <w:t>GMT</w:t>
            </w:r>
            <w:r w:rsidR="00CC45B4" w:rsidRPr="002E2745">
              <w:rPr>
                <w:sz w:val="22"/>
                <w:szCs w:val="22"/>
              </w:rPr>
              <w:t>+4) «</w:t>
            </w:r>
            <w:r>
              <w:rPr>
                <w:sz w:val="22"/>
                <w:szCs w:val="22"/>
              </w:rPr>
              <w:t>15</w:t>
            </w:r>
            <w:r w:rsidR="00CC45B4" w:rsidRPr="002E2745">
              <w:rPr>
                <w:sz w:val="22"/>
                <w:szCs w:val="22"/>
              </w:rPr>
              <w:t xml:space="preserve">» </w:t>
            </w:r>
            <w:r>
              <w:rPr>
                <w:sz w:val="22"/>
                <w:szCs w:val="22"/>
              </w:rPr>
              <w:t>октября</w:t>
            </w:r>
            <w:r w:rsidR="00CC45B4" w:rsidRPr="002E2745">
              <w:rPr>
                <w:sz w:val="22"/>
                <w:szCs w:val="22"/>
              </w:rPr>
              <w:t xml:space="preserve"> 2019 года.</w:t>
            </w:r>
          </w:p>
          <w:p w:rsidR="00CC45B4" w:rsidRPr="002E2745" w:rsidRDefault="00CC45B4" w:rsidP="00CC45B4">
            <w:pPr>
              <w:widowControl w:val="0"/>
              <w:spacing w:line="23" w:lineRule="atLeast"/>
              <w:jc w:val="both"/>
              <w:rPr>
                <w:color w:val="000000"/>
                <w:shd w:val="clear" w:color="auto" w:fill="FFFFFF"/>
              </w:rPr>
            </w:pPr>
            <w:r w:rsidRPr="002E2745">
              <w:rPr>
                <w:sz w:val="22"/>
                <w:szCs w:val="22"/>
              </w:rPr>
              <w:t xml:space="preserve">Электронная торговая площадка </w:t>
            </w:r>
            <w:hyperlink r:id="rId20" w:tgtFrame="_blank" w:history="1">
              <w:r w:rsidRPr="002E2745">
                <w:rPr>
                  <w:rStyle w:val="af"/>
                  <w:color w:val="005A95"/>
                  <w:sz w:val="22"/>
                  <w:szCs w:val="22"/>
                  <w:shd w:val="clear" w:color="auto" w:fill="FFFFFF"/>
                </w:rPr>
                <w:t>https://msp.lot-online.ru/</w:t>
              </w:r>
            </w:hyperlink>
            <w:r w:rsidRPr="002E2745">
              <w:rPr>
                <w:color w:val="000000"/>
                <w:sz w:val="22"/>
                <w:szCs w:val="22"/>
                <w:shd w:val="clear" w:color="auto" w:fill="FFFFFF"/>
              </w:rPr>
              <w:t> -  Акционерное общество «Российский аукционный дом».</w:t>
            </w:r>
          </w:p>
          <w:p w:rsidR="00CC45B4" w:rsidRPr="002E2745" w:rsidRDefault="00CC45B4" w:rsidP="00CC45B4">
            <w:pPr>
              <w:widowControl w:val="0"/>
              <w:spacing w:line="23" w:lineRule="atLeast"/>
              <w:jc w:val="both"/>
            </w:pP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2E2745" w:rsidRDefault="00CC45B4" w:rsidP="00CC45B4">
            <w:pPr>
              <w:tabs>
                <w:tab w:val="left" w:pos="993"/>
              </w:tabs>
              <w:spacing w:line="23" w:lineRule="atLeast"/>
              <w:jc w:val="both"/>
            </w:pPr>
            <w:r w:rsidRPr="002E2745">
              <w:rPr>
                <w:sz w:val="22"/>
                <w:szCs w:val="22"/>
              </w:rPr>
              <w:t xml:space="preserve">Срок предоставления участникам закупки разъяснений положений документации </w:t>
            </w:r>
          </w:p>
        </w:tc>
        <w:tc>
          <w:tcPr>
            <w:tcW w:w="6946" w:type="dxa"/>
          </w:tcPr>
          <w:p w:rsidR="00CC45B4" w:rsidRPr="002E2745" w:rsidRDefault="00CC45B4" w:rsidP="00CC45B4">
            <w:pPr>
              <w:widowControl w:val="0"/>
              <w:spacing w:line="23" w:lineRule="atLeast"/>
              <w:jc w:val="both"/>
            </w:pPr>
            <w:r w:rsidRPr="002E2745">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CC45B4" w:rsidRPr="002E2745" w:rsidRDefault="004074A4" w:rsidP="00CC45B4">
            <w:pPr>
              <w:widowControl w:val="0"/>
              <w:spacing w:line="23" w:lineRule="atLeast"/>
              <w:jc w:val="both"/>
            </w:pPr>
            <w:r>
              <w:rPr>
                <w:sz w:val="22"/>
                <w:szCs w:val="22"/>
              </w:rPr>
              <w:t>09</w:t>
            </w:r>
            <w:r w:rsidR="00CC45B4" w:rsidRPr="002E2745">
              <w:rPr>
                <w:sz w:val="22"/>
                <w:szCs w:val="22"/>
              </w:rPr>
              <w:t xml:space="preserve"> час. </w:t>
            </w:r>
            <w:proofErr w:type="gramStart"/>
            <w:r>
              <w:rPr>
                <w:sz w:val="22"/>
                <w:szCs w:val="22"/>
              </w:rPr>
              <w:t>00</w:t>
            </w:r>
            <w:r w:rsidR="00CC45B4" w:rsidRPr="002E2745">
              <w:rPr>
                <w:sz w:val="22"/>
                <w:szCs w:val="22"/>
              </w:rPr>
              <w:t xml:space="preserve">  мин.</w:t>
            </w:r>
            <w:proofErr w:type="gramEnd"/>
            <w:r w:rsidR="00CC45B4" w:rsidRPr="002E2745">
              <w:rPr>
                <w:sz w:val="22"/>
                <w:szCs w:val="22"/>
              </w:rPr>
              <w:t xml:space="preserve"> (время местное, </w:t>
            </w:r>
            <w:r w:rsidR="00CC45B4" w:rsidRPr="002E2745">
              <w:rPr>
                <w:sz w:val="22"/>
                <w:szCs w:val="22"/>
                <w:lang w:val="en-US"/>
              </w:rPr>
              <w:t>GMT</w:t>
            </w:r>
            <w:r w:rsidR="00CC45B4" w:rsidRPr="002E2745">
              <w:rPr>
                <w:sz w:val="22"/>
                <w:szCs w:val="22"/>
              </w:rPr>
              <w:t>+4) «</w:t>
            </w:r>
            <w:r>
              <w:rPr>
                <w:sz w:val="22"/>
                <w:szCs w:val="22"/>
              </w:rPr>
              <w:t>24</w:t>
            </w:r>
            <w:r w:rsidR="00CC45B4" w:rsidRPr="002E2745">
              <w:rPr>
                <w:sz w:val="22"/>
                <w:szCs w:val="22"/>
              </w:rPr>
              <w:t xml:space="preserve">» </w:t>
            </w:r>
            <w:r>
              <w:rPr>
                <w:sz w:val="22"/>
                <w:szCs w:val="22"/>
              </w:rPr>
              <w:t>сентября</w:t>
            </w:r>
            <w:bookmarkStart w:id="20" w:name="_GoBack"/>
            <w:bookmarkEnd w:id="20"/>
            <w:r w:rsidR="00CC45B4" w:rsidRPr="002E2745">
              <w:rPr>
                <w:sz w:val="22"/>
                <w:szCs w:val="22"/>
              </w:rPr>
              <w:t xml:space="preserve"> 2019 года.</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tabs>
                <w:tab w:val="left" w:pos="993"/>
              </w:tabs>
              <w:spacing w:line="23" w:lineRule="atLeast"/>
              <w:jc w:val="both"/>
            </w:pPr>
            <w:r w:rsidRPr="00CE2347">
              <w:rPr>
                <w:sz w:val="22"/>
                <w:szCs w:val="22"/>
              </w:rPr>
              <w:t>Срок место порядок предоставления документации о закупке.</w:t>
            </w:r>
          </w:p>
        </w:tc>
        <w:tc>
          <w:tcPr>
            <w:tcW w:w="6946" w:type="dxa"/>
          </w:tcPr>
          <w:p w:rsidR="00CC45B4" w:rsidRPr="00CE2347" w:rsidRDefault="00CC45B4" w:rsidP="00CC45B4">
            <w:pPr>
              <w:widowControl w:val="0"/>
              <w:spacing w:line="23" w:lineRule="atLeast"/>
              <w:jc w:val="both"/>
              <w:rPr>
                <w:spacing w:val="-6"/>
              </w:rPr>
            </w:pPr>
            <w:r w:rsidRPr="00CE2347">
              <w:rPr>
                <w:spacing w:val="-6"/>
                <w:sz w:val="22"/>
                <w:szCs w:val="22"/>
              </w:rPr>
              <w:t xml:space="preserve">Документация и извещение в форме электронного документа, размещена на сайте Заказчика </w:t>
            </w:r>
            <w:hyperlink r:id="rId21" w:history="1">
              <w:r w:rsidRPr="008652F7">
                <w:rPr>
                  <w:rStyle w:val="af"/>
                  <w:spacing w:val="-6"/>
                  <w:sz w:val="22"/>
                  <w:szCs w:val="22"/>
                </w:rPr>
                <w:t>www.voel.ru</w:t>
              </w:r>
            </w:hyperlink>
            <w:r w:rsidRPr="00CE2347">
              <w:rPr>
                <w:spacing w:val="-6"/>
                <w:sz w:val="22"/>
                <w:szCs w:val="22"/>
              </w:rPr>
              <w:t xml:space="preserve">, в единой информационной системе </w:t>
            </w:r>
            <w:hyperlink r:id="rId22" w:history="1">
              <w:r w:rsidRPr="00CE2347">
                <w:rPr>
                  <w:color w:val="0000FF"/>
                  <w:spacing w:val="-6"/>
                  <w:sz w:val="22"/>
                  <w:szCs w:val="22"/>
                  <w:u w:val="single"/>
                </w:rPr>
                <w:t>www.zakupki.gov.ru</w:t>
              </w:r>
            </w:hyperlink>
            <w:r w:rsidRPr="00CE2347">
              <w:rPr>
                <w:spacing w:val="-6"/>
                <w:sz w:val="22"/>
                <w:szCs w:val="22"/>
              </w:rPr>
              <w:t xml:space="preserve"> и сайте электронной торговой площадки и доступна для ознакомления бесплатно.</w:t>
            </w:r>
          </w:p>
          <w:p w:rsidR="00CC45B4" w:rsidRPr="00CE2347" w:rsidRDefault="00CC45B4" w:rsidP="00CC45B4">
            <w:pPr>
              <w:widowControl w:val="0"/>
              <w:spacing w:line="23" w:lineRule="atLeast"/>
              <w:jc w:val="both"/>
            </w:pPr>
            <w:r w:rsidRPr="00CE2347">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widowControl w:val="0"/>
              <w:spacing w:line="23" w:lineRule="atLeast"/>
              <w:jc w:val="both"/>
            </w:pPr>
            <w:r w:rsidRPr="00CE2347">
              <w:rPr>
                <w:sz w:val="22"/>
                <w:szCs w:val="22"/>
              </w:rPr>
              <w:t xml:space="preserve">Особенности участия в закупке субъектов малого и среднего </w:t>
            </w:r>
            <w:r w:rsidRPr="00CE2347">
              <w:rPr>
                <w:sz w:val="22"/>
                <w:szCs w:val="22"/>
              </w:rPr>
              <w:lastRenderedPageBreak/>
              <w:t>предпринимательства</w:t>
            </w:r>
          </w:p>
        </w:tc>
        <w:tc>
          <w:tcPr>
            <w:tcW w:w="6946" w:type="dxa"/>
          </w:tcPr>
          <w:p w:rsidR="00CC45B4" w:rsidRPr="00CE2347" w:rsidRDefault="00CC45B4" w:rsidP="00CC45B4">
            <w:pPr>
              <w:widowControl w:val="0"/>
              <w:spacing w:line="23" w:lineRule="atLeast"/>
              <w:jc w:val="both"/>
              <w:rPr>
                <w:spacing w:val="-6"/>
              </w:rPr>
            </w:pPr>
            <w:bookmarkStart w:id="21" w:name="_Hlk531008151"/>
            <w:r>
              <w:rPr>
                <w:spacing w:val="-6"/>
                <w:sz w:val="22"/>
                <w:szCs w:val="22"/>
              </w:rPr>
              <w:lastRenderedPageBreak/>
              <w:t>Участниками данной закупки могут быть только субъекты малого и среднего предпринимательства.</w:t>
            </w:r>
            <w:bookmarkEnd w:id="21"/>
          </w:p>
        </w:tc>
      </w:tr>
    </w:tbl>
    <w:p w:rsidR="00AB6D2B" w:rsidRDefault="00AB6D2B" w:rsidP="00B825B4">
      <w:pPr>
        <w:pStyle w:val="11"/>
        <w:keepNext w:val="0"/>
        <w:widowControl w:val="0"/>
        <w:tabs>
          <w:tab w:val="clear" w:pos="927"/>
          <w:tab w:val="left" w:pos="1212"/>
          <w:tab w:val="left" w:pos="1495"/>
        </w:tabs>
        <w:ind w:left="0" w:firstLine="0"/>
        <w:jc w:val="center"/>
        <w:rPr>
          <w:sz w:val="22"/>
          <w:szCs w:val="22"/>
        </w:rPr>
      </w:pP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B825B4" w:rsidRPr="001A38A0" w:rsidRDefault="00B825B4" w:rsidP="00B825B4">
      <w:pPr>
        <w:pStyle w:val="Times12"/>
        <w:widowControl w:val="0"/>
        <w:ind w:firstLine="0"/>
        <w:jc w:val="right"/>
        <w:rPr>
          <w:bCs w:val="0"/>
          <w:sz w:val="22"/>
        </w:rPr>
      </w:pPr>
      <w:r w:rsidRPr="001A38A0">
        <w:rPr>
          <w:bCs w:val="0"/>
          <w:sz w:val="22"/>
        </w:rPr>
        <w:t>Форма 1.</w:t>
      </w:r>
    </w:p>
    <w:p w:rsidR="00B825B4" w:rsidRPr="001A38A0" w:rsidRDefault="00B825B4" w:rsidP="00B825B4">
      <w:pPr>
        <w:widowControl w:val="0"/>
        <w:tabs>
          <w:tab w:val="left" w:pos="7938"/>
        </w:tabs>
        <w:rPr>
          <w:b/>
          <w:i/>
          <w:sz w:val="22"/>
          <w:szCs w:val="22"/>
        </w:rPr>
      </w:pPr>
      <w:r w:rsidRPr="001A38A0">
        <w:rPr>
          <w:b/>
          <w:i/>
          <w:sz w:val="22"/>
          <w:szCs w:val="22"/>
        </w:rPr>
        <w:t>Фирменный бланк участника процедуры закупки</w:t>
      </w:r>
    </w:p>
    <w:p w:rsidR="00B825B4" w:rsidRPr="001A38A0" w:rsidRDefault="00B825B4" w:rsidP="00B825B4">
      <w:pPr>
        <w:pStyle w:val="Times12"/>
        <w:widowControl w:val="0"/>
        <w:ind w:firstLine="0"/>
        <w:jc w:val="left"/>
        <w:rPr>
          <w:sz w:val="22"/>
        </w:rPr>
      </w:pPr>
      <w:r w:rsidRPr="001A38A0">
        <w:rPr>
          <w:sz w:val="22"/>
        </w:rPr>
        <w:t>«___» __________ 20___ года №______</w:t>
      </w: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rsidR="00B825B4" w:rsidRDefault="00B825B4" w:rsidP="00B825B4">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B825B4" w:rsidRPr="001A38A0" w:rsidRDefault="00B825B4" w:rsidP="00B825B4">
      <w:pPr>
        <w:pStyle w:val="af0"/>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B825B4" w:rsidRPr="001A38A0" w:rsidRDefault="00B825B4" w:rsidP="00B825B4">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B825B4" w:rsidRPr="001A38A0" w:rsidRDefault="00B825B4" w:rsidP="00B825B4">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B825B4" w:rsidRPr="001A38A0" w:rsidRDefault="00B825B4" w:rsidP="00B825B4">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B825B4" w:rsidRPr="001A38A0" w:rsidRDefault="00B825B4" w:rsidP="00B825B4">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B825B4" w:rsidRPr="001A38A0" w:rsidRDefault="00B825B4" w:rsidP="00B825B4">
      <w:pPr>
        <w:pStyle w:val="Times12"/>
        <w:widowControl w:val="0"/>
        <w:ind w:firstLine="0"/>
        <w:rPr>
          <w:sz w:val="22"/>
        </w:rPr>
      </w:pPr>
      <w:r w:rsidRPr="001A38A0">
        <w:rPr>
          <w:sz w:val="22"/>
        </w:rPr>
        <w:t>предлагает заключить договор на: _____________________________________</w:t>
      </w:r>
    </w:p>
    <w:p w:rsidR="00B825B4" w:rsidRPr="001A38A0" w:rsidRDefault="00B825B4" w:rsidP="00B825B4">
      <w:pPr>
        <w:pStyle w:val="afa"/>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B825B4" w:rsidRPr="001A38A0" w:rsidRDefault="00B825B4" w:rsidP="00B825B4">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sidR="00CE4C24">
        <w:rPr>
          <w:sz w:val="22"/>
        </w:rPr>
        <w:t>.</w:t>
      </w:r>
    </w:p>
    <w:p w:rsidR="00B825B4" w:rsidRDefault="00B825B4" w:rsidP="00B825B4">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F84F12" w:rsidRDefault="00F84F12" w:rsidP="00F84F12">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rsidR="00B825B4" w:rsidRDefault="00B825B4" w:rsidP="00B825B4">
      <w:pPr>
        <w:pStyle w:val="af0"/>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B825B4" w:rsidRPr="001A38A0" w:rsidRDefault="00B825B4" w:rsidP="00B825B4">
      <w:pPr>
        <w:pStyle w:val="af0"/>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B825B4" w:rsidRPr="001A38A0" w:rsidRDefault="00B825B4" w:rsidP="00B825B4">
      <w:pPr>
        <w:pStyle w:val="af0"/>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B825B4" w:rsidRPr="001A38A0" w:rsidRDefault="00B825B4" w:rsidP="00B825B4">
      <w:pPr>
        <w:pStyle w:val="af0"/>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B825B4" w:rsidRPr="001A38A0" w:rsidRDefault="00B825B4" w:rsidP="00B825B4">
      <w:pPr>
        <w:pStyle w:val="af0"/>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1A38A0" w:rsidRDefault="00B825B4" w:rsidP="00B825B4">
      <w:pPr>
        <w:pStyle w:val="39"/>
        <w:widowControl w:val="0"/>
        <w:rPr>
          <w:sz w:val="22"/>
          <w:szCs w:val="22"/>
        </w:rPr>
      </w:pPr>
      <w:r w:rsidRPr="001A38A0">
        <w:rPr>
          <w:sz w:val="22"/>
          <w:szCs w:val="22"/>
        </w:rPr>
        <w:t>Мы, _______________________________________ согласны</w:t>
      </w:r>
    </w:p>
    <w:p w:rsidR="00B825B4" w:rsidRPr="001A38A0" w:rsidRDefault="00B825B4" w:rsidP="00B825B4">
      <w:pPr>
        <w:pStyle w:val="39"/>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B825B4" w:rsidRPr="001A38A0" w:rsidRDefault="00B825B4" w:rsidP="00B825B4">
      <w:pPr>
        <w:pStyle w:val="39"/>
        <w:widowControl w:val="0"/>
        <w:tabs>
          <w:tab w:val="left" w:pos="284"/>
          <w:tab w:val="left" w:pos="426"/>
        </w:tabs>
        <w:rPr>
          <w:sz w:val="22"/>
          <w:szCs w:val="22"/>
        </w:rPr>
      </w:pPr>
      <w:r w:rsidRPr="001A38A0">
        <w:rPr>
          <w:sz w:val="22"/>
          <w:szCs w:val="22"/>
        </w:rPr>
        <w:t xml:space="preserve">с условием, что сведения о нас будут внесены в публичный реестр недобросовестных поставщиков </w:t>
      </w:r>
      <w:r w:rsidRPr="001A38A0">
        <w:rPr>
          <w:sz w:val="22"/>
          <w:szCs w:val="22"/>
        </w:rPr>
        <w:lastRenderedPageBreak/>
        <w:t>сроком на два года в следующих случаях:</w:t>
      </w:r>
    </w:p>
    <w:p w:rsidR="00B825B4" w:rsidRPr="001A38A0"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0D1A7D"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825B4" w:rsidRPr="000D1A7D"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825B4" w:rsidRPr="000D1A7D" w:rsidRDefault="00B825B4" w:rsidP="00B825B4">
      <w:pPr>
        <w:pStyle w:val="39"/>
        <w:widowControl w:val="0"/>
        <w:rPr>
          <w:sz w:val="22"/>
          <w:szCs w:val="22"/>
        </w:rPr>
      </w:pPr>
      <w:r w:rsidRPr="000D1A7D">
        <w:rPr>
          <w:sz w:val="22"/>
          <w:szCs w:val="22"/>
        </w:rPr>
        <w:t>Мы, _______________________________________ согласны</w:t>
      </w:r>
    </w:p>
    <w:p w:rsidR="00B825B4" w:rsidRPr="000D1A7D" w:rsidRDefault="00B825B4" w:rsidP="00B825B4">
      <w:pPr>
        <w:pStyle w:val="39"/>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B825B4" w:rsidRPr="000D1A7D" w:rsidRDefault="00B825B4" w:rsidP="00B825B4">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B825B4" w:rsidRDefault="00B825B4" w:rsidP="00B825B4">
      <w:pPr>
        <w:jc w:val="both"/>
        <w:rPr>
          <w:sz w:val="22"/>
          <w:szCs w:val="22"/>
        </w:rPr>
      </w:pPr>
      <w:r>
        <w:rPr>
          <w:sz w:val="22"/>
          <w:szCs w:val="22"/>
        </w:rPr>
        <w:t>- предоставления нами в составе заявки ложных сведений, информации или документов;</w:t>
      </w:r>
    </w:p>
    <w:p w:rsidR="00B825B4" w:rsidRDefault="00B825B4" w:rsidP="00B825B4">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Default="00B825B4" w:rsidP="00B825B4">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B825B4" w:rsidRDefault="00B825B4" w:rsidP="00B825B4">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1A38A0" w:rsidTr="00B825B4">
        <w:trPr>
          <w:tblHeader/>
        </w:trPr>
        <w:tc>
          <w:tcPr>
            <w:tcW w:w="683"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w:t>
            </w:r>
          </w:p>
          <w:p w:rsidR="00B825B4" w:rsidRPr="00E9621F" w:rsidRDefault="00B825B4" w:rsidP="00B825B4">
            <w:pPr>
              <w:pStyle w:val="af9"/>
              <w:jc w:val="center"/>
              <w:rPr>
                <w:rFonts w:ascii="Times New Roman" w:hAnsi="Times New Roman"/>
              </w:rPr>
            </w:pPr>
            <w:r w:rsidRPr="00E9621F">
              <w:rPr>
                <w:rFonts w:ascii="Times New Roman" w:hAnsi="Times New Roman"/>
                <w:sz w:val="22"/>
              </w:rPr>
              <w:t>п/п</w:t>
            </w:r>
          </w:p>
        </w:tc>
        <w:tc>
          <w:tcPr>
            <w:tcW w:w="6361"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Наименование документа </w:t>
            </w:r>
          </w:p>
          <w:p w:rsidR="00B825B4" w:rsidRPr="00E9621F" w:rsidRDefault="00B825B4" w:rsidP="00B825B4">
            <w:pPr>
              <w:pStyle w:val="af9"/>
              <w:jc w:val="center"/>
              <w:rPr>
                <w:rFonts w:ascii="Times New Roman" w:hAnsi="Times New Roman"/>
              </w:rPr>
            </w:pPr>
          </w:p>
        </w:tc>
        <w:tc>
          <w:tcPr>
            <w:tcW w:w="1559"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 </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страницы</w:t>
            </w:r>
          </w:p>
        </w:tc>
        <w:tc>
          <w:tcPr>
            <w:tcW w:w="1418"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Количество</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w:t>
            </w: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bl>
    <w:p w:rsidR="00B825B4" w:rsidRPr="001A38A0" w:rsidRDefault="00B825B4" w:rsidP="00B825B4">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B825B4" w:rsidRPr="001A38A0" w:rsidRDefault="00B825B4" w:rsidP="00B825B4">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B825B4" w:rsidRPr="001A38A0" w:rsidRDefault="00B825B4" w:rsidP="00B825B4">
      <w:pPr>
        <w:pStyle w:val="Times12"/>
        <w:widowControl w:val="0"/>
        <w:ind w:firstLine="0"/>
        <w:rPr>
          <w:bCs w:val="0"/>
          <w:sz w:val="22"/>
        </w:rPr>
      </w:pPr>
      <w:r w:rsidRPr="001A38A0">
        <w:rPr>
          <w:bCs w:val="0"/>
          <w:sz w:val="22"/>
        </w:rPr>
        <w:t>М.П.</w:t>
      </w:r>
    </w:p>
    <w:p w:rsidR="00B825B4" w:rsidRPr="001A38A0" w:rsidRDefault="00B825B4" w:rsidP="00B825B4">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B825B4" w:rsidRDefault="00B825B4" w:rsidP="00B825B4">
      <w:pPr>
        <w:pStyle w:val="Times12"/>
        <w:widowControl w:val="0"/>
        <w:numPr>
          <w:ilvl w:val="0"/>
          <w:numId w:val="22"/>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1A38A0" w:rsidRDefault="00B825B4" w:rsidP="00B825B4">
      <w:pPr>
        <w:widowControl w:val="0"/>
        <w:jc w:val="right"/>
        <w:rPr>
          <w:sz w:val="22"/>
          <w:szCs w:val="22"/>
        </w:rPr>
      </w:pPr>
      <w:r>
        <w:rPr>
          <w:sz w:val="22"/>
          <w:szCs w:val="22"/>
        </w:rPr>
        <w:br w:type="page"/>
      </w:r>
      <w:r w:rsidRPr="001A38A0">
        <w:rPr>
          <w:sz w:val="22"/>
          <w:szCs w:val="22"/>
        </w:rPr>
        <w:lastRenderedPageBreak/>
        <w:t>Форма 2</w:t>
      </w:r>
    </w:p>
    <w:p w:rsidR="00B825B4" w:rsidRPr="001A38A0" w:rsidRDefault="00B825B4" w:rsidP="00B825B4">
      <w:pPr>
        <w:pStyle w:val="Times12"/>
        <w:widowControl w:val="0"/>
        <w:ind w:firstLine="0"/>
        <w:jc w:val="right"/>
        <w:rPr>
          <w:iCs/>
          <w:sz w:val="22"/>
        </w:rPr>
      </w:pPr>
      <w:r w:rsidRPr="001A38A0">
        <w:rPr>
          <w:iCs/>
          <w:sz w:val="22"/>
        </w:rPr>
        <w:t xml:space="preserve">Приложение к заявке  </w:t>
      </w:r>
    </w:p>
    <w:p w:rsidR="00B825B4" w:rsidRPr="001A38A0" w:rsidRDefault="00B825B4" w:rsidP="00B825B4">
      <w:pPr>
        <w:pStyle w:val="Times12"/>
        <w:widowControl w:val="0"/>
        <w:ind w:firstLine="0"/>
        <w:jc w:val="right"/>
        <w:rPr>
          <w:iCs/>
          <w:sz w:val="22"/>
        </w:rPr>
      </w:pPr>
      <w:r w:rsidRPr="001A38A0">
        <w:rPr>
          <w:iCs/>
          <w:sz w:val="22"/>
        </w:rPr>
        <w:t>от «___» __________ 20___ г. № ______</w:t>
      </w:r>
    </w:p>
    <w:p w:rsidR="00B825B4" w:rsidRPr="001A38A0" w:rsidRDefault="00B825B4" w:rsidP="00B825B4">
      <w:pPr>
        <w:widowControl w:val="0"/>
        <w:jc w:val="right"/>
        <w:rPr>
          <w:b/>
          <w:sz w:val="22"/>
          <w:szCs w:val="22"/>
        </w:rPr>
      </w:pPr>
    </w:p>
    <w:p w:rsidR="00B825B4" w:rsidRPr="001A38A0" w:rsidRDefault="00B825B4" w:rsidP="00B825B4">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B825B4" w:rsidRPr="001A38A0" w:rsidRDefault="00B825B4" w:rsidP="00B825B4">
      <w:pPr>
        <w:widowControl w:val="0"/>
        <w:jc w:val="right"/>
        <w:rPr>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B825B4" w:rsidRPr="001A38A0" w:rsidRDefault="00B825B4" w:rsidP="00B825B4">
      <w:pPr>
        <w:pStyle w:val="Times12"/>
        <w:widowControl w:val="0"/>
        <w:ind w:firstLine="0"/>
        <w:rPr>
          <w:sz w:val="22"/>
        </w:rPr>
      </w:pPr>
    </w:p>
    <w:p w:rsidR="00B825B4" w:rsidRPr="001A38A0" w:rsidRDefault="00B825B4" w:rsidP="00B825B4">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1A38A0" w:rsidTr="00B825B4">
        <w:trPr>
          <w:cantSplit/>
          <w:trHeight w:val="240"/>
          <w:tblHeader/>
        </w:trPr>
        <w:tc>
          <w:tcPr>
            <w:tcW w:w="620"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w:t>
            </w:r>
          </w:p>
        </w:tc>
        <w:tc>
          <w:tcPr>
            <w:tcW w:w="6434"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Наименование</w:t>
            </w:r>
          </w:p>
        </w:tc>
        <w:tc>
          <w:tcPr>
            <w:tcW w:w="2619"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Сведения о участнике процедуры закупки</w:t>
            </w:r>
          </w:p>
        </w:tc>
      </w:tr>
      <w:tr w:rsidR="00B825B4" w:rsidRPr="001A38A0" w:rsidTr="00B825B4">
        <w:trPr>
          <w:cantSplit/>
          <w:trHeight w:val="471"/>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B825B4" w:rsidRPr="00FB6B89" w:rsidRDefault="00B825B4" w:rsidP="00B825B4">
            <w:pPr>
              <w:widowControl w:val="0"/>
              <w:jc w:val="center"/>
            </w:pPr>
          </w:p>
        </w:tc>
      </w:tr>
    </w:tbl>
    <w:p w:rsidR="00B825B4" w:rsidRPr="00FB6B89" w:rsidRDefault="00B825B4" w:rsidP="00B825B4">
      <w:pPr>
        <w:pStyle w:val="a1"/>
        <w:widowControl w:val="0"/>
        <w:numPr>
          <w:ilvl w:val="0"/>
          <w:numId w:val="0"/>
        </w:numPr>
        <w:tabs>
          <w:tab w:val="clear" w:pos="1134"/>
        </w:tabs>
        <w:autoSpaceDE w:val="0"/>
        <w:autoSpaceDN w:val="0"/>
        <w:spacing w:line="240" w:lineRule="auto"/>
      </w:pPr>
    </w:p>
    <w:p w:rsidR="00B825B4" w:rsidRPr="00FB6B89" w:rsidRDefault="00B825B4" w:rsidP="00B825B4">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B825B4" w:rsidRPr="00FB6B89" w:rsidRDefault="00B825B4" w:rsidP="00B825B4">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B825B4" w:rsidRPr="00FB6B89" w:rsidRDefault="00B825B4" w:rsidP="00B825B4">
      <w:pPr>
        <w:pStyle w:val="Times12"/>
        <w:widowControl w:val="0"/>
        <w:ind w:firstLine="0"/>
        <w:rPr>
          <w:bCs w:val="0"/>
          <w:sz w:val="22"/>
        </w:rPr>
      </w:pPr>
      <w:r w:rsidRPr="00FB6B89">
        <w:rPr>
          <w:bCs w:val="0"/>
          <w:sz w:val="22"/>
        </w:rPr>
        <w:t>М.П.</w:t>
      </w: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Pr="00FB6B89" w:rsidRDefault="00B825B4" w:rsidP="00B825B4">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B825B4" w:rsidRPr="00FB6B89" w:rsidRDefault="00B825B4" w:rsidP="00B825B4">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Default="00B825B4" w:rsidP="00B825B4"/>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Pr="00FB6B89" w:rsidRDefault="00B825B4" w:rsidP="00B825B4">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FB6B89" w:rsidRDefault="00B825B4" w:rsidP="00B825B4">
      <w:pPr>
        <w:pStyle w:val="Times12"/>
        <w:widowControl w:val="0"/>
        <w:ind w:firstLine="0"/>
        <w:jc w:val="center"/>
        <w:rPr>
          <w:b/>
          <w:snapToGrid w:val="0"/>
          <w:sz w:val="22"/>
        </w:rPr>
      </w:pPr>
    </w:p>
    <w:p w:rsidR="00B825B4" w:rsidRPr="00861352" w:rsidRDefault="00B825B4" w:rsidP="00B825B4">
      <w:pPr>
        <w:pStyle w:val="Times12"/>
        <w:widowControl w:val="0"/>
        <w:jc w:val="center"/>
        <w:rPr>
          <w:b/>
          <w:snapToGrid w:val="0"/>
          <w:sz w:val="22"/>
        </w:rPr>
      </w:pPr>
    </w:p>
    <w:p w:rsidR="00B825B4" w:rsidRPr="00862758" w:rsidRDefault="00B825B4" w:rsidP="00B825B4">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B825B4" w:rsidRPr="00862758" w:rsidRDefault="00B825B4" w:rsidP="00B825B4">
      <w:pPr>
        <w:widowControl w:val="0"/>
        <w:autoSpaceDE w:val="0"/>
        <w:autoSpaceDN w:val="0"/>
        <w:adjustRightInd w:val="0"/>
        <w:jc w:val="center"/>
        <w:rPr>
          <w:sz w:val="22"/>
          <w:szCs w:val="22"/>
        </w:rPr>
      </w:pPr>
    </w:p>
    <w:p w:rsidR="00B825B4" w:rsidRPr="00862758"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B825B4" w:rsidRPr="00B02D6B" w:rsidRDefault="00B825B4" w:rsidP="00B825B4">
      <w:pPr>
        <w:pStyle w:val="Times12"/>
        <w:widowControl w:val="0"/>
        <w:ind w:firstLine="0"/>
        <w:rPr>
          <w:sz w:val="22"/>
        </w:rPr>
      </w:pPr>
    </w:p>
    <w:p w:rsidR="00B825B4" w:rsidRPr="005864CE" w:rsidRDefault="00B825B4" w:rsidP="00B825B4">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B825B4" w:rsidRPr="005864CE" w:rsidRDefault="00B825B4" w:rsidP="00B825B4">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7358B9" w:rsidTr="00B825B4">
        <w:trPr>
          <w:cantSplit/>
        </w:trPr>
        <w:tc>
          <w:tcPr>
            <w:tcW w:w="361" w:type="dxa"/>
          </w:tcPr>
          <w:p w:rsidR="00B825B4" w:rsidRPr="007358B9" w:rsidRDefault="00B825B4" w:rsidP="00B825B4">
            <w:pPr>
              <w:widowControl w:val="0"/>
              <w:tabs>
                <w:tab w:val="num" w:pos="720"/>
              </w:tabs>
              <w:jc w:val="both"/>
            </w:pPr>
            <w:r w:rsidRPr="007358B9">
              <w:rPr>
                <w:sz w:val="22"/>
                <w:szCs w:val="22"/>
              </w:rPr>
              <w:t>№ п/п</w:t>
            </w:r>
          </w:p>
        </w:tc>
        <w:tc>
          <w:tcPr>
            <w:tcW w:w="4487" w:type="dxa"/>
          </w:tcPr>
          <w:p w:rsidR="00B825B4" w:rsidRPr="007358B9" w:rsidRDefault="00B825B4" w:rsidP="00B825B4">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B825B4" w:rsidRPr="007358B9" w:rsidRDefault="00B825B4" w:rsidP="00B825B4">
            <w:pPr>
              <w:widowControl w:val="0"/>
              <w:tabs>
                <w:tab w:val="num" w:pos="720"/>
              </w:tabs>
              <w:jc w:val="center"/>
            </w:pPr>
            <w:r>
              <w:rPr>
                <w:sz w:val="22"/>
                <w:szCs w:val="22"/>
              </w:rPr>
              <w:t>критерий</w:t>
            </w: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2.</w:t>
            </w:r>
          </w:p>
        </w:tc>
        <w:tc>
          <w:tcPr>
            <w:tcW w:w="4487" w:type="dxa"/>
          </w:tcPr>
          <w:p w:rsidR="00B825B4" w:rsidRPr="005D0C81" w:rsidRDefault="00B825B4" w:rsidP="00B825B4">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B825B4" w:rsidRPr="007358B9" w:rsidRDefault="00B825B4" w:rsidP="00B825B4">
            <w:pPr>
              <w:widowControl w:val="0"/>
              <w:tabs>
                <w:tab w:val="num" w:pos="720"/>
              </w:tabs>
              <w:jc w:val="both"/>
            </w:pPr>
          </w:p>
        </w:tc>
      </w:tr>
      <w:tr w:rsidR="00B825B4" w:rsidRPr="007C3306" w:rsidTr="00B825B4">
        <w:trPr>
          <w:cantSplit/>
          <w:trHeight w:val="475"/>
        </w:trPr>
        <w:tc>
          <w:tcPr>
            <w:tcW w:w="361" w:type="dxa"/>
          </w:tcPr>
          <w:p w:rsidR="00B825B4" w:rsidRPr="007358B9" w:rsidRDefault="00B825B4" w:rsidP="00B825B4">
            <w:pPr>
              <w:widowControl w:val="0"/>
              <w:tabs>
                <w:tab w:val="num" w:pos="720"/>
              </w:tabs>
              <w:jc w:val="center"/>
            </w:pPr>
            <w:r w:rsidRPr="007358B9">
              <w:rPr>
                <w:sz w:val="22"/>
                <w:szCs w:val="22"/>
              </w:rPr>
              <w:t>3.</w:t>
            </w:r>
          </w:p>
        </w:tc>
        <w:tc>
          <w:tcPr>
            <w:tcW w:w="4487" w:type="dxa"/>
          </w:tcPr>
          <w:p w:rsidR="00B825B4" w:rsidRPr="007C3306" w:rsidRDefault="00B825B4" w:rsidP="00B825B4">
            <w:pPr>
              <w:widowControl w:val="0"/>
              <w:tabs>
                <w:tab w:val="num" w:pos="720"/>
              </w:tabs>
              <w:jc w:val="both"/>
            </w:pPr>
            <w:r w:rsidRPr="00845773">
              <w:rPr>
                <w:sz w:val="22"/>
                <w:szCs w:val="22"/>
              </w:rPr>
              <w:t>Стаж работы на рынке</w:t>
            </w:r>
          </w:p>
        </w:tc>
        <w:tc>
          <w:tcPr>
            <w:tcW w:w="4563" w:type="dxa"/>
          </w:tcPr>
          <w:p w:rsidR="00B825B4" w:rsidRPr="007C3306" w:rsidRDefault="00B825B4" w:rsidP="00B825B4"/>
        </w:tc>
      </w:tr>
      <w:tr w:rsidR="00B825B4" w:rsidRPr="007C3306" w:rsidTr="00B825B4">
        <w:trPr>
          <w:cantSplit/>
          <w:trHeight w:val="1819"/>
        </w:trPr>
        <w:tc>
          <w:tcPr>
            <w:tcW w:w="361" w:type="dxa"/>
          </w:tcPr>
          <w:p w:rsidR="00B825B4" w:rsidRPr="007358B9" w:rsidRDefault="00B825B4" w:rsidP="00B825B4">
            <w:pPr>
              <w:widowControl w:val="0"/>
              <w:tabs>
                <w:tab w:val="num" w:pos="720"/>
              </w:tabs>
              <w:jc w:val="center"/>
            </w:pPr>
            <w:r w:rsidRPr="007358B9">
              <w:rPr>
                <w:sz w:val="22"/>
                <w:szCs w:val="22"/>
              </w:rPr>
              <w:t>4.</w:t>
            </w:r>
          </w:p>
        </w:tc>
        <w:tc>
          <w:tcPr>
            <w:tcW w:w="4487" w:type="dxa"/>
          </w:tcPr>
          <w:p w:rsidR="00B825B4" w:rsidRPr="007C3306" w:rsidRDefault="00B825B4" w:rsidP="00B825B4">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B825B4" w:rsidRPr="007C3306" w:rsidRDefault="00B825B4" w:rsidP="00B825B4">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B825B4" w:rsidRPr="007C3306" w:rsidRDefault="00B825B4" w:rsidP="00B825B4">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Height w:val="565"/>
        </w:trPr>
        <w:tc>
          <w:tcPr>
            <w:tcW w:w="361" w:type="dxa"/>
          </w:tcPr>
          <w:p w:rsidR="00B825B4" w:rsidRPr="007358B9" w:rsidRDefault="00B825B4" w:rsidP="00B825B4">
            <w:pPr>
              <w:widowControl w:val="0"/>
              <w:tabs>
                <w:tab w:val="num" w:pos="720"/>
              </w:tabs>
              <w:jc w:val="center"/>
            </w:pPr>
            <w:r w:rsidRPr="007358B9">
              <w:rPr>
                <w:sz w:val="22"/>
                <w:szCs w:val="22"/>
              </w:rPr>
              <w:t>5.</w:t>
            </w:r>
          </w:p>
        </w:tc>
        <w:tc>
          <w:tcPr>
            <w:tcW w:w="4487" w:type="dxa"/>
          </w:tcPr>
          <w:p w:rsidR="00B825B4" w:rsidRPr="00845773" w:rsidRDefault="00B825B4" w:rsidP="00B825B4">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6.</w:t>
            </w:r>
          </w:p>
        </w:tc>
        <w:tc>
          <w:tcPr>
            <w:tcW w:w="4487" w:type="dxa"/>
          </w:tcPr>
          <w:p w:rsidR="00B825B4"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845773" w:rsidRDefault="00B825B4" w:rsidP="00B825B4">
            <w:pPr>
              <w:suppressAutoHyphens/>
              <w:snapToGrid w:val="0"/>
              <w:jc w:val="both"/>
              <w:rPr>
                <w:shd w:val="clear" w:color="auto" w:fill="FFFFFF"/>
              </w:rPr>
            </w:pPr>
            <w:r>
              <w:rPr>
                <w:sz w:val="22"/>
                <w:szCs w:val="22"/>
                <w:shd w:val="clear" w:color="auto" w:fill="FFFFFF"/>
              </w:rPr>
              <w:t>(Подтверждается таблицей №</w:t>
            </w:r>
            <w:r w:rsidR="003421D7">
              <w:rPr>
                <w:sz w:val="22"/>
                <w:szCs w:val="22"/>
                <w:shd w:val="clear" w:color="auto" w:fill="FFFFFF"/>
              </w:rPr>
              <w:t>6</w:t>
            </w:r>
            <w:r>
              <w:rPr>
                <w:sz w:val="22"/>
                <w:szCs w:val="22"/>
                <w:shd w:val="clear" w:color="auto" w:fill="FFFFFF"/>
              </w:rPr>
              <w:t xml:space="preserve"> настоящей формы)</w:t>
            </w:r>
          </w:p>
        </w:tc>
        <w:tc>
          <w:tcPr>
            <w:tcW w:w="4563" w:type="dxa"/>
          </w:tcPr>
          <w:p w:rsidR="00B825B4" w:rsidRPr="007C3306"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7.</w:t>
            </w:r>
          </w:p>
        </w:tc>
        <w:tc>
          <w:tcPr>
            <w:tcW w:w="4487" w:type="dxa"/>
          </w:tcPr>
          <w:p w:rsidR="00B825B4" w:rsidRPr="00845773"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w:t>
            </w:r>
            <w:r w:rsidR="003421D7">
              <w:rPr>
                <w:sz w:val="22"/>
                <w:szCs w:val="22"/>
                <w:shd w:val="clear" w:color="auto" w:fill="FFFFFF"/>
              </w:rPr>
              <w:t>4</w:t>
            </w:r>
            <w:r>
              <w:rPr>
                <w:sz w:val="22"/>
                <w:szCs w:val="22"/>
                <w:shd w:val="clear" w:color="auto" w:fill="FFFFFF"/>
              </w:rPr>
              <w:t xml:space="preserve"> настоящей формы)</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8.</w:t>
            </w:r>
          </w:p>
        </w:tc>
        <w:tc>
          <w:tcPr>
            <w:tcW w:w="4487" w:type="dxa"/>
          </w:tcPr>
          <w:p w:rsidR="00B825B4" w:rsidRPr="00845773" w:rsidRDefault="00B825B4" w:rsidP="00B825B4">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w:t>
            </w:r>
            <w:r w:rsidR="003421D7">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9.</w:t>
            </w:r>
          </w:p>
        </w:tc>
        <w:tc>
          <w:tcPr>
            <w:tcW w:w="4487" w:type="dxa"/>
          </w:tcPr>
          <w:p w:rsidR="00B825B4" w:rsidRPr="00845773" w:rsidRDefault="00B825B4" w:rsidP="00B825B4">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B825B4" w:rsidRPr="007358B9" w:rsidRDefault="00B825B4" w:rsidP="00B825B4">
            <w:pPr>
              <w:suppressAutoHyphens/>
              <w:snapToGrid w:val="0"/>
              <w:jc w:val="center"/>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10.</w:t>
            </w:r>
          </w:p>
        </w:tc>
        <w:tc>
          <w:tcPr>
            <w:tcW w:w="4487" w:type="dxa"/>
          </w:tcPr>
          <w:p w:rsidR="00B825B4" w:rsidRPr="00845773" w:rsidRDefault="00B825B4" w:rsidP="00B825B4">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B825B4" w:rsidRPr="007358B9" w:rsidRDefault="00B825B4" w:rsidP="00B825B4">
            <w:pPr>
              <w:suppressAutoHyphens/>
              <w:snapToGrid w:val="0"/>
              <w:jc w:val="center"/>
              <w:rPr>
                <w:color w:val="FF0000"/>
              </w:rPr>
            </w:pPr>
          </w:p>
        </w:tc>
      </w:tr>
    </w:tbl>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A56FF2" w:rsidRDefault="00B825B4" w:rsidP="00B825B4">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B825B4" w:rsidRDefault="00B825B4" w:rsidP="00B825B4">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B825B4" w:rsidRPr="0005285A" w:rsidRDefault="00B825B4" w:rsidP="00B825B4">
      <w:pPr>
        <w:pStyle w:val="Times12"/>
        <w:widowControl w:val="0"/>
        <w:numPr>
          <w:ilvl w:val="0"/>
          <w:numId w:val="24"/>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B825B4" w:rsidRDefault="00B825B4" w:rsidP="00B825B4">
      <w:pPr>
        <w:pStyle w:val="Times12"/>
        <w:widowControl w:val="0"/>
        <w:numPr>
          <w:ilvl w:val="0"/>
          <w:numId w:val="24"/>
        </w:numPr>
        <w:tabs>
          <w:tab w:val="left" w:pos="284"/>
          <w:tab w:val="num" w:pos="3828"/>
        </w:tabs>
        <w:ind w:left="0" w:firstLine="0"/>
        <w:rPr>
          <w:sz w:val="22"/>
        </w:rPr>
      </w:pPr>
      <w:r>
        <w:rPr>
          <w:sz w:val="22"/>
        </w:rPr>
        <w:lastRenderedPageBreak/>
        <w:t xml:space="preserve">В пункте № 4 участник должен выбрать предпочтительный вариант оплаты: </w:t>
      </w:r>
    </w:p>
    <w:p w:rsidR="00B825B4" w:rsidRDefault="00B825B4" w:rsidP="00B825B4">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B825B4" w:rsidRDefault="00B825B4" w:rsidP="00B825B4">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B825B4" w:rsidRPr="0005285A" w:rsidRDefault="00B825B4" w:rsidP="00B825B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Default="00B825B4" w:rsidP="00B825B4">
      <w:pPr>
        <w:pStyle w:val="Times12"/>
        <w:widowControl w:val="0"/>
        <w:ind w:firstLine="0"/>
        <w:rPr>
          <w:sz w:val="22"/>
        </w:rPr>
      </w:pPr>
    </w:p>
    <w:p w:rsidR="00B825B4" w:rsidRPr="009D5379" w:rsidRDefault="00B825B4" w:rsidP="00B825B4">
      <w:pPr>
        <w:jc w:val="center"/>
        <w:rPr>
          <w:b/>
          <w:sz w:val="22"/>
          <w:szCs w:val="22"/>
        </w:rPr>
      </w:pPr>
      <w:r w:rsidRPr="009D5379">
        <w:rPr>
          <w:b/>
          <w:sz w:val="22"/>
          <w:szCs w:val="22"/>
        </w:rPr>
        <w:t>КВАЛИФИКАЦИЯ УЧАСТНИКА ЗАПРОСА ПРЕДЛОЖЕНИЙ</w:t>
      </w:r>
    </w:p>
    <w:p w:rsidR="00B825B4" w:rsidRDefault="00B825B4" w:rsidP="00B825B4">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B825B4" w:rsidRDefault="00B825B4" w:rsidP="00B825B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825B4" w:rsidRDefault="00B825B4" w:rsidP="00B825B4">
      <w:pPr>
        <w:jc w:val="right"/>
        <w:rPr>
          <w:sz w:val="22"/>
          <w:szCs w:val="22"/>
        </w:rPr>
      </w:pPr>
      <w:r>
        <w:rPr>
          <w:sz w:val="22"/>
          <w:szCs w:val="22"/>
        </w:rPr>
        <w:tab/>
        <w:t>Таблица №2.</w:t>
      </w:r>
    </w:p>
    <w:p w:rsidR="00B825B4" w:rsidRPr="00A40D57" w:rsidRDefault="00B825B4" w:rsidP="00B825B4">
      <w:pPr>
        <w:ind w:firstLine="709"/>
        <w:jc w:val="center"/>
        <w:rPr>
          <w:b/>
          <w:sz w:val="22"/>
          <w:szCs w:val="22"/>
        </w:rPr>
      </w:pPr>
      <w:r w:rsidRPr="00A40D57">
        <w:rPr>
          <w:b/>
          <w:sz w:val="22"/>
          <w:szCs w:val="22"/>
        </w:rPr>
        <w:t>Справка о годовых объемах поставленных товаров</w:t>
      </w:r>
    </w:p>
    <w:p w:rsidR="00B825B4" w:rsidRPr="00A40D57" w:rsidRDefault="00B825B4" w:rsidP="00B825B4">
      <w:pPr>
        <w:ind w:firstLine="709"/>
        <w:jc w:val="center"/>
        <w:rPr>
          <w:b/>
          <w:sz w:val="22"/>
          <w:szCs w:val="22"/>
        </w:rPr>
      </w:pPr>
      <w:r w:rsidRPr="00A40D57">
        <w:rPr>
          <w:b/>
          <w:sz w:val="22"/>
          <w:szCs w:val="22"/>
        </w:rPr>
        <w:t>(выполненных работах, оказанных услугах)</w:t>
      </w:r>
      <w:r w:rsidRPr="00A40D57">
        <w:rPr>
          <w:rStyle w:val="afff2"/>
          <w:b/>
          <w:sz w:val="22"/>
          <w:szCs w:val="22"/>
        </w:rPr>
        <w:footnoteReference w:id="1"/>
      </w:r>
    </w:p>
    <w:p w:rsidR="00B825B4" w:rsidRPr="00490F5E"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490F5E" w:rsidTr="00B825B4">
        <w:trPr>
          <w:cantSplit/>
        </w:trPr>
        <w:tc>
          <w:tcPr>
            <w:tcW w:w="2358" w:type="dxa"/>
            <w:vAlign w:val="center"/>
          </w:tcPr>
          <w:p w:rsidR="00B825B4" w:rsidRPr="0034053B" w:rsidRDefault="00B825B4" w:rsidP="00B825B4">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B825B4" w:rsidRPr="0034053B" w:rsidRDefault="00B825B4" w:rsidP="00B825B4">
            <w:pPr>
              <w:jc w:val="center"/>
            </w:pPr>
            <w:r w:rsidRPr="0034053B">
              <w:t xml:space="preserve">Годовой объем поставленных товаров (выполненных  работ/ оказанных услуг) </w:t>
            </w:r>
          </w:p>
          <w:p w:rsidR="00B825B4" w:rsidRPr="0034053B" w:rsidRDefault="00B825B4" w:rsidP="00B825B4">
            <w:pPr>
              <w:jc w:val="center"/>
            </w:pPr>
            <w:r w:rsidRPr="0034053B">
              <w:t>с НДС, руб.</w:t>
            </w:r>
          </w:p>
        </w:tc>
        <w:tc>
          <w:tcPr>
            <w:tcW w:w="3823" w:type="dxa"/>
            <w:vAlign w:val="center"/>
          </w:tcPr>
          <w:p w:rsidR="00B825B4" w:rsidRPr="0034053B" w:rsidRDefault="00B825B4" w:rsidP="00B825B4">
            <w:pPr>
              <w:jc w:val="center"/>
            </w:pPr>
            <w:r w:rsidRPr="0034053B">
              <w:t xml:space="preserve">Годовой объем аналогичных поставленных товаров (выполненных  работ/ оказанных услуг) </w:t>
            </w:r>
          </w:p>
          <w:p w:rsidR="00B825B4" w:rsidRPr="0034053B" w:rsidRDefault="00B825B4" w:rsidP="00B825B4">
            <w:pPr>
              <w:jc w:val="center"/>
            </w:pPr>
            <w:r w:rsidRPr="0034053B">
              <w:t>с НДС, руб.</w:t>
            </w:r>
          </w:p>
        </w:tc>
      </w:tr>
      <w:tr w:rsidR="00B825B4" w:rsidRPr="00490F5E" w:rsidTr="00B825B4">
        <w:trPr>
          <w:cantSplit/>
        </w:trPr>
        <w:tc>
          <w:tcPr>
            <w:tcW w:w="2358" w:type="dxa"/>
            <w:vAlign w:val="center"/>
          </w:tcPr>
          <w:p w:rsidR="00B825B4" w:rsidRPr="00490F5E" w:rsidRDefault="00B825B4" w:rsidP="00B825B4">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B825B4" w:rsidRPr="00490F5E" w:rsidRDefault="00B825B4" w:rsidP="00B825B4">
            <w:pPr>
              <w:jc w:val="center"/>
              <w:rPr>
                <w:b/>
              </w:rPr>
            </w:pPr>
            <w:r w:rsidRPr="00490F5E">
              <w:rPr>
                <w:b/>
              </w:rPr>
              <w:t>2</w:t>
            </w:r>
          </w:p>
        </w:tc>
        <w:tc>
          <w:tcPr>
            <w:tcW w:w="3823" w:type="dxa"/>
            <w:vAlign w:val="center"/>
          </w:tcPr>
          <w:p w:rsidR="00B825B4" w:rsidRPr="00490F5E" w:rsidRDefault="00B825B4" w:rsidP="00B825B4">
            <w:pPr>
              <w:jc w:val="center"/>
              <w:rPr>
                <w:b/>
              </w:rPr>
            </w:pPr>
            <w:r w:rsidRPr="00490F5E">
              <w:rPr>
                <w:b/>
              </w:rPr>
              <w:t>3</w:t>
            </w:r>
          </w:p>
        </w:tc>
      </w:tr>
      <w:tr w:rsidR="00B825B4" w:rsidRPr="00490F5E" w:rsidTr="00B825B4">
        <w:trPr>
          <w:cantSplit/>
        </w:trPr>
        <w:tc>
          <w:tcPr>
            <w:tcW w:w="2358" w:type="dxa"/>
            <w:vAlign w:val="center"/>
          </w:tcPr>
          <w:p w:rsidR="00B825B4" w:rsidRPr="00490F5E" w:rsidRDefault="00B825B4" w:rsidP="00B825B4">
            <w:pPr>
              <w:jc w:val="center"/>
            </w:pPr>
            <w:r w:rsidRPr="00490F5E">
              <w:t>201</w:t>
            </w:r>
            <w:r>
              <w:t>6</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Height w:val="72"/>
        </w:trPr>
        <w:tc>
          <w:tcPr>
            <w:tcW w:w="2358" w:type="dxa"/>
            <w:vAlign w:val="center"/>
          </w:tcPr>
          <w:p w:rsidR="00B825B4" w:rsidRPr="00490F5E" w:rsidRDefault="00B825B4" w:rsidP="00B825B4">
            <w:pPr>
              <w:jc w:val="center"/>
            </w:pPr>
            <w:r w:rsidRPr="00490F5E">
              <w:t>201</w:t>
            </w:r>
            <w:r>
              <w:t>7</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490F5E" w:rsidRDefault="00B825B4" w:rsidP="00B825B4">
            <w:pPr>
              <w:jc w:val="center"/>
            </w:pPr>
            <w:r w:rsidRPr="00490F5E">
              <w:t>201</w:t>
            </w:r>
            <w:r>
              <w:t>8</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34053B" w:rsidRDefault="00B825B4" w:rsidP="00B825B4">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B825B4" w:rsidRPr="00490F5E" w:rsidRDefault="00B825B4" w:rsidP="00B825B4">
            <w:pPr>
              <w:widowControl w:val="0"/>
              <w:jc w:val="center"/>
              <w:rPr>
                <w:i/>
              </w:rPr>
            </w:pPr>
          </w:p>
        </w:tc>
        <w:tc>
          <w:tcPr>
            <w:tcW w:w="3823" w:type="dxa"/>
            <w:vAlign w:val="center"/>
          </w:tcPr>
          <w:p w:rsidR="00B825B4" w:rsidRPr="00490F5E" w:rsidRDefault="00B825B4" w:rsidP="00B825B4">
            <w:pPr>
              <w:widowControl w:val="0"/>
              <w:ind w:firstLine="709"/>
              <w:jc w:val="center"/>
              <w:rPr>
                <w:i/>
              </w:rPr>
            </w:pPr>
          </w:p>
        </w:tc>
      </w:tr>
    </w:tbl>
    <w:p w:rsidR="00B825B4" w:rsidRDefault="00B825B4" w:rsidP="00B825B4">
      <w:pPr>
        <w:jc w:val="both"/>
        <w:rPr>
          <w:sz w:val="22"/>
          <w:szCs w:val="22"/>
        </w:rPr>
      </w:pPr>
      <w:r>
        <w:rPr>
          <w:sz w:val="22"/>
          <w:szCs w:val="22"/>
        </w:rPr>
        <w:t xml:space="preserve"> </w:t>
      </w:r>
    </w:p>
    <w:p w:rsidR="00B825B4" w:rsidRPr="00A40D57" w:rsidRDefault="00B825B4" w:rsidP="00B825B4">
      <w:pPr>
        <w:jc w:val="right"/>
        <w:rPr>
          <w:sz w:val="22"/>
          <w:szCs w:val="22"/>
        </w:rPr>
      </w:pPr>
      <w:r w:rsidRPr="00A40D57">
        <w:rPr>
          <w:sz w:val="22"/>
          <w:szCs w:val="22"/>
        </w:rPr>
        <w:t>Таблица №3</w:t>
      </w:r>
    </w:p>
    <w:p w:rsidR="00B825B4" w:rsidRPr="00A40D57" w:rsidRDefault="00B825B4" w:rsidP="00B825B4">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B825B4" w:rsidRPr="00A40D57" w:rsidRDefault="00B825B4" w:rsidP="00B825B4">
      <w:pPr>
        <w:ind w:firstLine="709"/>
        <w:jc w:val="both"/>
        <w:rPr>
          <w:b/>
          <w:sz w:val="22"/>
          <w:szCs w:val="22"/>
          <w:lang w:val="x-none"/>
        </w:rPr>
      </w:pPr>
    </w:p>
    <w:p w:rsidR="00B825B4" w:rsidRPr="00490F5E"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490F5E" w:rsidTr="00B825B4">
        <w:tc>
          <w:tcPr>
            <w:tcW w:w="568" w:type="dxa"/>
            <w:vAlign w:val="center"/>
          </w:tcPr>
          <w:p w:rsidR="00B825B4" w:rsidRPr="00533669" w:rsidRDefault="00B825B4" w:rsidP="00B825B4">
            <w:pPr>
              <w:jc w:val="center"/>
            </w:pPr>
            <w:r w:rsidRPr="00533669">
              <w:t>№</w:t>
            </w:r>
          </w:p>
          <w:p w:rsidR="00B825B4" w:rsidRPr="00490F5E" w:rsidRDefault="00B825B4" w:rsidP="00B825B4">
            <w:pPr>
              <w:jc w:val="center"/>
              <w:rPr>
                <w:b/>
              </w:rPr>
            </w:pPr>
            <w:r w:rsidRPr="00533669">
              <w:t>п/п</w:t>
            </w:r>
          </w:p>
        </w:tc>
        <w:tc>
          <w:tcPr>
            <w:tcW w:w="1003" w:type="dxa"/>
            <w:vAlign w:val="center"/>
          </w:tcPr>
          <w:p w:rsidR="00B825B4" w:rsidRPr="00490F5E" w:rsidRDefault="00B825B4" w:rsidP="00B825B4">
            <w:pPr>
              <w:pStyle w:val="af4"/>
              <w:jc w:val="center"/>
              <w:rPr>
                <w:sz w:val="20"/>
              </w:rPr>
            </w:pPr>
            <w:r w:rsidRPr="00490F5E">
              <w:rPr>
                <w:sz w:val="20"/>
              </w:rPr>
              <w:t>№ договора</w:t>
            </w:r>
          </w:p>
        </w:tc>
        <w:tc>
          <w:tcPr>
            <w:tcW w:w="1417" w:type="dxa"/>
            <w:vAlign w:val="center"/>
          </w:tcPr>
          <w:p w:rsidR="00B825B4" w:rsidRPr="00DE4FE8" w:rsidRDefault="00B825B4" w:rsidP="00B825B4">
            <w:pPr>
              <w:jc w:val="center"/>
              <w:rPr>
                <w:sz w:val="20"/>
                <w:szCs w:val="20"/>
              </w:rPr>
            </w:pPr>
            <w:r w:rsidRPr="00DE4FE8">
              <w:rPr>
                <w:sz w:val="20"/>
                <w:szCs w:val="20"/>
              </w:rPr>
              <w:t>Наименование заказчика,</w:t>
            </w:r>
          </w:p>
          <w:p w:rsidR="00B825B4" w:rsidRPr="00DE4FE8" w:rsidRDefault="00B825B4" w:rsidP="00B825B4">
            <w:pPr>
              <w:pStyle w:val="af4"/>
              <w:jc w:val="center"/>
              <w:rPr>
                <w:sz w:val="20"/>
                <w:szCs w:val="20"/>
              </w:rPr>
            </w:pPr>
            <w:r w:rsidRPr="00DE4FE8">
              <w:rPr>
                <w:sz w:val="20"/>
                <w:szCs w:val="20"/>
              </w:rPr>
              <w:t>адрес и контактный телефон/факс заказчика,</w:t>
            </w:r>
          </w:p>
          <w:p w:rsidR="00B825B4" w:rsidRPr="00533669" w:rsidRDefault="00B825B4" w:rsidP="00B825B4">
            <w:pPr>
              <w:jc w:val="center"/>
            </w:pPr>
            <w:r w:rsidRPr="00DE4FE8">
              <w:rPr>
                <w:sz w:val="20"/>
                <w:szCs w:val="20"/>
              </w:rPr>
              <w:t>контактное лицо</w:t>
            </w:r>
          </w:p>
        </w:tc>
        <w:tc>
          <w:tcPr>
            <w:tcW w:w="1560" w:type="dxa"/>
            <w:vAlign w:val="center"/>
          </w:tcPr>
          <w:p w:rsidR="00B825B4" w:rsidRPr="00533669"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533669" w:rsidRDefault="00B825B4" w:rsidP="00B825B4">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DE4FE8" w:rsidRDefault="00B825B4" w:rsidP="00B825B4">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2E7309" w:rsidRDefault="00B825B4" w:rsidP="00B825B4">
            <w:pPr>
              <w:jc w:val="center"/>
              <w:rPr>
                <w:sz w:val="20"/>
                <w:szCs w:val="20"/>
              </w:rPr>
            </w:pPr>
            <w:r w:rsidRPr="002E7309">
              <w:rPr>
                <w:sz w:val="20"/>
                <w:szCs w:val="20"/>
              </w:rPr>
              <w:t>Сведения о претензиях заказчика к выполнению обязательств</w:t>
            </w: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2E7309" w:rsidRDefault="00B825B4" w:rsidP="00B825B4">
            <w:pPr>
              <w:rPr>
                <w:sz w:val="20"/>
                <w:szCs w:val="20"/>
              </w:rPr>
            </w:pP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bl>
    <w:p w:rsidR="00B825B4" w:rsidRPr="009D5379" w:rsidRDefault="00B825B4" w:rsidP="00B825B4">
      <w:pPr>
        <w:keepNext/>
        <w:jc w:val="center"/>
        <w:rPr>
          <w:b/>
          <w:sz w:val="22"/>
          <w:szCs w:val="22"/>
        </w:rPr>
      </w:pPr>
    </w:p>
    <w:p w:rsidR="00B825B4" w:rsidRPr="0063722C" w:rsidRDefault="00B825B4" w:rsidP="00B825B4">
      <w:pPr>
        <w:keepNext/>
        <w:jc w:val="center"/>
        <w:rPr>
          <w:b/>
          <w:sz w:val="22"/>
          <w:szCs w:val="22"/>
        </w:rPr>
      </w:pPr>
      <w:r w:rsidRPr="0063722C">
        <w:rPr>
          <w:b/>
          <w:sz w:val="22"/>
          <w:szCs w:val="22"/>
        </w:rPr>
        <w:t>Обеспеченность участника закупки трудовыми ресурсами</w:t>
      </w:r>
    </w:p>
    <w:p w:rsidR="00B825B4" w:rsidRPr="0063722C" w:rsidRDefault="00B825B4" w:rsidP="00B825B4">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B825B4" w:rsidRPr="0063722C"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63722C" w:rsidTr="00B825B4">
        <w:trPr>
          <w:trHeight w:val="820"/>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w:t>
            </w:r>
          </w:p>
          <w:p w:rsidR="00B825B4" w:rsidRPr="0063722C" w:rsidRDefault="00B825B4" w:rsidP="00B825B4">
            <w:pPr>
              <w:numPr>
                <w:ilvl w:val="12"/>
                <w:numId w:val="0"/>
              </w:numPr>
              <w:jc w:val="center"/>
              <w:rPr>
                <w:b/>
              </w:rPr>
            </w:pPr>
            <w:r w:rsidRPr="0063722C">
              <w:rPr>
                <w:b/>
                <w:sz w:val="22"/>
                <w:szCs w:val="22"/>
              </w:rPr>
              <w:t>п/п</w:t>
            </w:r>
          </w:p>
        </w:tc>
        <w:tc>
          <w:tcPr>
            <w:tcW w:w="5319" w:type="dxa"/>
            <w:vAlign w:val="center"/>
          </w:tcPr>
          <w:p w:rsidR="00B825B4" w:rsidRPr="0063722C" w:rsidRDefault="00B825B4" w:rsidP="00B825B4">
            <w:pPr>
              <w:numPr>
                <w:ilvl w:val="12"/>
                <w:numId w:val="0"/>
              </w:numPr>
              <w:jc w:val="center"/>
              <w:rPr>
                <w:b/>
              </w:rPr>
            </w:pPr>
            <w:r w:rsidRPr="0063722C">
              <w:rPr>
                <w:b/>
                <w:sz w:val="22"/>
                <w:szCs w:val="22"/>
              </w:rPr>
              <w:t>Наименование показателей</w:t>
            </w:r>
          </w:p>
        </w:tc>
        <w:tc>
          <w:tcPr>
            <w:tcW w:w="2293" w:type="dxa"/>
            <w:vAlign w:val="center"/>
          </w:tcPr>
          <w:p w:rsidR="00B825B4" w:rsidRPr="0063722C" w:rsidRDefault="00B825B4" w:rsidP="00B825B4">
            <w:pPr>
              <w:numPr>
                <w:ilvl w:val="12"/>
                <w:numId w:val="0"/>
              </w:numPr>
              <w:jc w:val="center"/>
              <w:rPr>
                <w:b/>
              </w:rPr>
            </w:pPr>
            <w:r w:rsidRPr="0063722C">
              <w:rPr>
                <w:b/>
                <w:sz w:val="22"/>
                <w:szCs w:val="22"/>
              </w:rPr>
              <w:t>Предыдущий год</w:t>
            </w:r>
          </w:p>
        </w:tc>
        <w:tc>
          <w:tcPr>
            <w:tcW w:w="2229" w:type="dxa"/>
            <w:vAlign w:val="center"/>
          </w:tcPr>
          <w:p w:rsidR="00B825B4" w:rsidRPr="0063722C" w:rsidRDefault="00B825B4" w:rsidP="00B825B4">
            <w:pPr>
              <w:numPr>
                <w:ilvl w:val="12"/>
                <w:numId w:val="0"/>
              </w:numPr>
              <w:jc w:val="center"/>
              <w:rPr>
                <w:b/>
              </w:rPr>
            </w:pPr>
            <w:r w:rsidRPr="0063722C">
              <w:rPr>
                <w:b/>
                <w:sz w:val="22"/>
                <w:szCs w:val="22"/>
              </w:rPr>
              <w:t>Текущий  год</w:t>
            </w:r>
          </w:p>
        </w:tc>
      </w:tr>
      <w:tr w:rsidR="00B825B4" w:rsidRPr="0063722C" w:rsidTr="00B825B4">
        <w:trPr>
          <w:trHeight w:val="425"/>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1</w:t>
            </w:r>
          </w:p>
        </w:tc>
        <w:tc>
          <w:tcPr>
            <w:tcW w:w="5319" w:type="dxa"/>
            <w:vAlign w:val="center"/>
          </w:tcPr>
          <w:p w:rsidR="00B825B4" w:rsidRPr="0063722C" w:rsidRDefault="00B825B4" w:rsidP="00B825B4">
            <w:pPr>
              <w:numPr>
                <w:ilvl w:val="12"/>
                <w:numId w:val="0"/>
              </w:numPr>
              <w:jc w:val="center"/>
              <w:rPr>
                <w:b/>
              </w:rPr>
            </w:pPr>
            <w:r w:rsidRPr="0063722C">
              <w:rPr>
                <w:b/>
                <w:sz w:val="22"/>
                <w:szCs w:val="22"/>
              </w:rPr>
              <w:t>2</w:t>
            </w:r>
          </w:p>
        </w:tc>
        <w:tc>
          <w:tcPr>
            <w:tcW w:w="2293" w:type="dxa"/>
          </w:tcPr>
          <w:p w:rsidR="00B825B4" w:rsidRPr="0063722C" w:rsidRDefault="00B825B4" w:rsidP="00B825B4">
            <w:pPr>
              <w:numPr>
                <w:ilvl w:val="12"/>
                <w:numId w:val="0"/>
              </w:numPr>
              <w:jc w:val="center"/>
              <w:rPr>
                <w:b/>
              </w:rPr>
            </w:pPr>
            <w:r w:rsidRPr="0063722C">
              <w:rPr>
                <w:b/>
                <w:sz w:val="22"/>
                <w:szCs w:val="22"/>
              </w:rPr>
              <w:t>3</w:t>
            </w:r>
          </w:p>
        </w:tc>
        <w:tc>
          <w:tcPr>
            <w:tcW w:w="2229" w:type="dxa"/>
          </w:tcPr>
          <w:p w:rsidR="00B825B4" w:rsidRPr="0063722C" w:rsidRDefault="00B825B4" w:rsidP="00B825B4">
            <w:pPr>
              <w:numPr>
                <w:ilvl w:val="12"/>
                <w:numId w:val="0"/>
              </w:numPr>
              <w:jc w:val="center"/>
              <w:rPr>
                <w:b/>
              </w:rPr>
            </w:pPr>
            <w:r w:rsidRPr="0063722C">
              <w:rPr>
                <w:b/>
                <w:sz w:val="22"/>
                <w:szCs w:val="22"/>
              </w:rPr>
              <w:t>4</w:t>
            </w: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1.</w:t>
            </w:r>
          </w:p>
        </w:tc>
        <w:tc>
          <w:tcPr>
            <w:tcW w:w="5319" w:type="dxa"/>
            <w:vAlign w:val="center"/>
          </w:tcPr>
          <w:p w:rsidR="00B825B4" w:rsidRPr="0063722C" w:rsidRDefault="00B825B4" w:rsidP="00B825B4">
            <w:pPr>
              <w:pStyle w:val="afd"/>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B825B4" w:rsidRPr="0063722C" w:rsidRDefault="00B825B4" w:rsidP="00B825B4">
            <w:pPr>
              <w:pStyle w:val="afd"/>
              <w:numPr>
                <w:ilvl w:val="12"/>
                <w:numId w:val="0"/>
              </w:numPr>
              <w:jc w:val="center"/>
              <w:rPr>
                <w:bCs/>
                <w:sz w:val="22"/>
                <w:szCs w:val="22"/>
              </w:rPr>
            </w:pPr>
          </w:p>
        </w:tc>
        <w:tc>
          <w:tcPr>
            <w:tcW w:w="2229" w:type="dxa"/>
          </w:tcPr>
          <w:p w:rsidR="00B825B4" w:rsidRPr="0063722C" w:rsidRDefault="00B825B4" w:rsidP="00B825B4">
            <w:pPr>
              <w:numPr>
                <w:ilvl w:val="12"/>
                <w:numId w:val="0"/>
              </w:numPr>
              <w:jc w:val="center"/>
              <w:rPr>
                <w:bCs/>
              </w:rPr>
            </w:pP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2.</w:t>
            </w:r>
          </w:p>
        </w:tc>
        <w:tc>
          <w:tcPr>
            <w:tcW w:w="5319" w:type="dxa"/>
            <w:vAlign w:val="center"/>
          </w:tcPr>
          <w:p w:rsidR="00B825B4" w:rsidRPr="0063722C" w:rsidRDefault="00B825B4" w:rsidP="00B825B4">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B825B4" w:rsidRPr="0063722C" w:rsidRDefault="00B825B4" w:rsidP="00B825B4">
            <w:pPr>
              <w:numPr>
                <w:ilvl w:val="12"/>
                <w:numId w:val="0"/>
              </w:numPr>
              <w:jc w:val="center"/>
              <w:rPr>
                <w:bCs/>
              </w:rPr>
            </w:pPr>
            <w:r w:rsidRPr="0063722C">
              <w:rPr>
                <w:bCs/>
                <w:sz w:val="22"/>
                <w:szCs w:val="22"/>
              </w:rPr>
              <w:t>услуг) по предмету  Запроса предложений</w:t>
            </w:r>
          </w:p>
        </w:tc>
        <w:tc>
          <w:tcPr>
            <w:tcW w:w="2293" w:type="dxa"/>
          </w:tcPr>
          <w:p w:rsidR="00B825B4" w:rsidRPr="0063722C" w:rsidRDefault="00B825B4" w:rsidP="00B825B4">
            <w:pPr>
              <w:numPr>
                <w:ilvl w:val="12"/>
                <w:numId w:val="0"/>
              </w:numPr>
              <w:jc w:val="center"/>
              <w:rPr>
                <w:bCs/>
              </w:rPr>
            </w:pPr>
          </w:p>
        </w:tc>
        <w:tc>
          <w:tcPr>
            <w:tcW w:w="2229" w:type="dxa"/>
          </w:tcPr>
          <w:p w:rsidR="00B825B4" w:rsidRPr="0063722C" w:rsidRDefault="00B825B4" w:rsidP="00B825B4">
            <w:pPr>
              <w:numPr>
                <w:ilvl w:val="12"/>
                <w:numId w:val="0"/>
              </w:numPr>
              <w:jc w:val="center"/>
              <w:rPr>
                <w:bCs/>
              </w:rPr>
            </w:pPr>
          </w:p>
        </w:tc>
      </w:tr>
    </w:tbl>
    <w:p w:rsidR="00B825B4" w:rsidRPr="00490F5E" w:rsidRDefault="00B825B4" w:rsidP="00B825B4">
      <w:pPr>
        <w:numPr>
          <w:ilvl w:val="12"/>
          <w:numId w:val="0"/>
        </w:numPr>
        <w:ind w:firstLine="709"/>
        <w:jc w:val="both"/>
        <w:rPr>
          <w:b/>
        </w:rPr>
      </w:pPr>
    </w:p>
    <w:p w:rsidR="00B825B4" w:rsidRPr="00490F5E" w:rsidRDefault="00B825B4" w:rsidP="00B825B4">
      <w:pPr>
        <w:numPr>
          <w:ilvl w:val="12"/>
          <w:numId w:val="0"/>
        </w:numPr>
        <w:ind w:firstLine="709"/>
        <w:jc w:val="both"/>
        <w:rPr>
          <w:b/>
        </w:rP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B825B4" w:rsidRPr="00490F5E" w:rsidRDefault="00B825B4" w:rsidP="00B825B4">
      <w:pPr>
        <w:tabs>
          <w:tab w:val="left" w:pos="360"/>
        </w:tabs>
        <w:jc w:val="right"/>
        <w:rPr>
          <w:bCs/>
        </w:rPr>
      </w:pPr>
      <w:r>
        <w:t>Таблица №5</w:t>
      </w:r>
    </w:p>
    <w:p w:rsidR="00B825B4" w:rsidRPr="00490F5E"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
        <w:gridCol w:w="2493"/>
        <w:gridCol w:w="2333"/>
        <w:gridCol w:w="1652"/>
        <w:gridCol w:w="1069"/>
        <w:gridCol w:w="2041"/>
      </w:tblGrid>
      <w:tr w:rsidR="00B825B4" w:rsidRPr="00490F5E" w:rsidTr="00B825B4">
        <w:trPr>
          <w:trHeight w:val="551"/>
        </w:trPr>
        <w:tc>
          <w:tcPr>
            <w:tcW w:w="24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B825B4" w:rsidRPr="00490F5E" w:rsidRDefault="00B825B4" w:rsidP="00B825B4">
            <w:pPr>
              <w:pStyle w:val="affa"/>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 xml:space="preserve">Стаж работы в данной или аналогичной </w:t>
            </w:r>
          </w:p>
          <w:p w:rsidR="00B825B4" w:rsidRPr="00490F5E" w:rsidRDefault="00B825B4" w:rsidP="00B825B4">
            <w:pPr>
              <w:pStyle w:val="affa"/>
              <w:spacing w:before="0" w:after="0"/>
              <w:ind w:left="0" w:right="0"/>
              <w:jc w:val="center"/>
              <w:rPr>
                <w:b/>
                <w:sz w:val="16"/>
                <w:szCs w:val="16"/>
              </w:rPr>
            </w:pPr>
            <w:r w:rsidRPr="00490F5E">
              <w:rPr>
                <w:b/>
                <w:sz w:val="16"/>
                <w:szCs w:val="16"/>
              </w:rPr>
              <w:t>должности, лет</w:t>
            </w:r>
          </w:p>
        </w:tc>
        <w:tc>
          <w:tcPr>
            <w:tcW w:w="1012" w:type="pct"/>
            <w:vAlign w:val="center"/>
          </w:tcPr>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объектам</w:t>
            </w:r>
          </w:p>
        </w:tc>
      </w:tr>
      <w:tr w:rsidR="00B825B4" w:rsidRPr="00490F5E" w:rsidTr="00B825B4">
        <w:trPr>
          <w:trHeight w:val="245"/>
        </w:trPr>
        <w:tc>
          <w:tcPr>
            <w:tcW w:w="246" w:type="pct"/>
            <w:vAlign w:val="center"/>
          </w:tcPr>
          <w:p w:rsidR="00B825B4" w:rsidRPr="00490F5E" w:rsidRDefault="00B825B4" w:rsidP="00B825B4">
            <w:pPr>
              <w:pStyle w:val="affa"/>
              <w:spacing w:before="0" w:after="0"/>
              <w:ind w:left="0" w:right="0"/>
              <w:jc w:val="center"/>
              <w:rPr>
                <w:b/>
                <w:sz w:val="20"/>
              </w:rPr>
            </w:pPr>
            <w:r w:rsidRPr="00490F5E">
              <w:rPr>
                <w:b/>
                <w:sz w:val="20"/>
              </w:rPr>
              <w:t>1</w:t>
            </w:r>
          </w:p>
        </w:tc>
        <w:tc>
          <w:tcPr>
            <w:tcW w:w="1236" w:type="pct"/>
            <w:vAlign w:val="center"/>
          </w:tcPr>
          <w:p w:rsidR="00B825B4" w:rsidRPr="00490F5E" w:rsidRDefault="00B825B4" w:rsidP="00B825B4">
            <w:pPr>
              <w:pStyle w:val="affa"/>
              <w:spacing w:before="0" w:after="0"/>
              <w:ind w:left="0" w:right="0"/>
              <w:jc w:val="center"/>
              <w:rPr>
                <w:b/>
                <w:sz w:val="20"/>
              </w:rPr>
            </w:pPr>
            <w:r w:rsidRPr="00490F5E">
              <w:rPr>
                <w:b/>
                <w:sz w:val="20"/>
              </w:rPr>
              <w:t>2</w:t>
            </w:r>
          </w:p>
        </w:tc>
        <w:tc>
          <w:tcPr>
            <w:tcW w:w="1157" w:type="pct"/>
            <w:vAlign w:val="center"/>
          </w:tcPr>
          <w:p w:rsidR="00B825B4" w:rsidRPr="00490F5E" w:rsidRDefault="00B825B4" w:rsidP="00B825B4">
            <w:pPr>
              <w:pStyle w:val="affa"/>
              <w:spacing w:before="0" w:after="0"/>
              <w:ind w:left="0" w:right="0"/>
              <w:jc w:val="center"/>
              <w:rPr>
                <w:b/>
                <w:sz w:val="20"/>
              </w:rPr>
            </w:pPr>
            <w:r w:rsidRPr="00490F5E">
              <w:rPr>
                <w:b/>
                <w:sz w:val="20"/>
              </w:rPr>
              <w:t>3</w:t>
            </w:r>
          </w:p>
        </w:tc>
        <w:tc>
          <w:tcPr>
            <w:tcW w:w="819" w:type="pct"/>
            <w:vAlign w:val="center"/>
          </w:tcPr>
          <w:p w:rsidR="00B825B4" w:rsidRPr="00490F5E" w:rsidRDefault="00B825B4" w:rsidP="00B825B4">
            <w:pPr>
              <w:pStyle w:val="affa"/>
              <w:spacing w:before="0" w:after="0"/>
              <w:ind w:left="0" w:right="0"/>
              <w:jc w:val="center"/>
              <w:rPr>
                <w:b/>
                <w:sz w:val="20"/>
              </w:rPr>
            </w:pPr>
            <w:r w:rsidRPr="00490F5E">
              <w:rPr>
                <w:b/>
                <w:sz w:val="20"/>
              </w:rPr>
              <w:t>4</w:t>
            </w:r>
          </w:p>
        </w:tc>
        <w:tc>
          <w:tcPr>
            <w:tcW w:w="530" w:type="pct"/>
            <w:vAlign w:val="center"/>
          </w:tcPr>
          <w:p w:rsidR="00B825B4" w:rsidRPr="00490F5E" w:rsidRDefault="00B825B4" w:rsidP="00B825B4">
            <w:pPr>
              <w:pStyle w:val="affa"/>
              <w:spacing w:before="0" w:after="0"/>
              <w:ind w:left="0" w:right="0"/>
              <w:jc w:val="center"/>
              <w:rPr>
                <w:b/>
                <w:sz w:val="20"/>
              </w:rPr>
            </w:pPr>
            <w:r w:rsidRPr="00490F5E">
              <w:rPr>
                <w:b/>
                <w:sz w:val="20"/>
              </w:rPr>
              <w:t>5</w:t>
            </w:r>
          </w:p>
        </w:tc>
        <w:tc>
          <w:tcPr>
            <w:tcW w:w="1012" w:type="pct"/>
            <w:vAlign w:val="center"/>
          </w:tcPr>
          <w:p w:rsidR="00B825B4" w:rsidRPr="00490F5E" w:rsidRDefault="00B825B4" w:rsidP="00B825B4">
            <w:pPr>
              <w:pStyle w:val="affa"/>
              <w:tabs>
                <w:tab w:val="left" w:pos="1902"/>
              </w:tabs>
              <w:spacing w:before="0" w:after="0"/>
              <w:ind w:left="0" w:right="0"/>
              <w:jc w:val="center"/>
              <w:rPr>
                <w:b/>
                <w:sz w:val="20"/>
              </w:rPr>
            </w:pPr>
            <w:r w:rsidRPr="00490F5E">
              <w:rPr>
                <w:b/>
                <w:sz w:val="20"/>
              </w:rPr>
              <w:t>6</w:t>
            </w: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
              <w:spacing w:before="0" w:after="0"/>
              <w:ind w:left="0" w:right="0"/>
              <w:rPr>
                <w:sz w:val="16"/>
                <w:szCs w:val="16"/>
              </w:rPr>
            </w:pPr>
            <w:r w:rsidRPr="00490F5E">
              <w:rPr>
                <w:sz w:val="16"/>
                <w:szCs w:val="16"/>
              </w:rPr>
              <w:t>Управленческий персонал</w:t>
            </w: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1.</w:t>
            </w:r>
          </w:p>
        </w:tc>
        <w:tc>
          <w:tcPr>
            <w:tcW w:w="1236" w:type="pct"/>
            <w:vAlign w:val="center"/>
          </w:tcPr>
          <w:p w:rsidR="00B825B4" w:rsidRPr="00490F5E"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ffa"/>
              <w:spacing w:before="0" w:after="0"/>
              <w:ind w:left="0" w:right="0"/>
              <w:rPr>
                <w:sz w:val="16"/>
                <w:szCs w:val="16"/>
              </w:rPr>
            </w:pPr>
            <w:r w:rsidRPr="00490F5E">
              <w:rPr>
                <w:sz w:val="16"/>
                <w:szCs w:val="16"/>
              </w:rPr>
              <w:t>…..</w:t>
            </w:r>
          </w:p>
        </w:tc>
      </w:tr>
      <w:tr w:rsidR="00B825B4" w:rsidRPr="00490F5E" w:rsidTr="00B825B4">
        <w:tc>
          <w:tcPr>
            <w:tcW w:w="246" w:type="pct"/>
            <w:vAlign w:val="center"/>
          </w:tcPr>
          <w:p w:rsidR="00B825B4" w:rsidRPr="00490F5E" w:rsidRDefault="00B825B4" w:rsidP="00B825B4">
            <w:pPr>
              <w:numPr>
                <w:ilvl w:val="0"/>
                <w:numId w:val="37"/>
              </w:numPr>
              <w:tabs>
                <w:tab w:val="clear" w:pos="360"/>
                <w:tab w:val="num" w:pos="132"/>
              </w:tabs>
              <w:ind w:left="0" w:firstLine="0"/>
              <w:jc w:val="center"/>
              <w:rPr>
                <w:sz w:val="16"/>
                <w:szCs w:val="16"/>
              </w:rPr>
            </w:pP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vAlign w:val="center"/>
          </w:tcPr>
          <w:p w:rsidR="00B825B4" w:rsidRPr="00490F5E" w:rsidRDefault="00B825B4" w:rsidP="00B825B4">
            <w:pPr>
              <w:pStyle w:val="a"/>
              <w:spacing w:before="0" w:after="0"/>
              <w:ind w:left="0" w:right="0"/>
              <w:rPr>
                <w:sz w:val="16"/>
                <w:szCs w:val="16"/>
              </w:rPr>
            </w:pPr>
          </w:p>
        </w:tc>
      </w:tr>
    </w:tbl>
    <w:p w:rsidR="00B825B4" w:rsidRPr="00490F5E" w:rsidRDefault="00B825B4" w:rsidP="00B825B4">
      <w:pPr>
        <w:tabs>
          <w:tab w:val="left" w:pos="3562"/>
          <w:tab w:val="left" w:leader="underscore" w:pos="5774"/>
          <w:tab w:val="left" w:leader="underscore" w:pos="8218"/>
        </w:tabs>
        <w:ind w:firstLine="709"/>
        <w:jc w:val="both"/>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Pr="00490F5E"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Pr="00490F5E" w:rsidRDefault="00B825B4" w:rsidP="00B825B4">
      <w:pPr>
        <w:rPr>
          <w:b/>
        </w:rPr>
      </w:pPr>
    </w:p>
    <w:p w:rsidR="00B825B4" w:rsidRPr="00490F5E" w:rsidRDefault="00B825B4" w:rsidP="00B825B4">
      <w:pPr>
        <w:rPr>
          <w:b/>
        </w:rPr>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ED4138" w:rsidRDefault="00B825B4" w:rsidP="00B825B4">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Default="00B825B4" w:rsidP="00B825B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825B4" w:rsidRDefault="00B825B4" w:rsidP="00B825B4">
      <w:pPr>
        <w:ind w:firstLine="567"/>
        <w:jc w:val="right"/>
        <w:rPr>
          <w:sz w:val="22"/>
          <w:szCs w:val="22"/>
        </w:rPr>
      </w:pPr>
      <w:r>
        <w:rPr>
          <w:sz w:val="22"/>
          <w:szCs w:val="22"/>
        </w:rPr>
        <w:tab/>
        <w:t>Таблица №6.</w:t>
      </w:r>
    </w:p>
    <w:p w:rsidR="00B825B4" w:rsidRDefault="00B825B4" w:rsidP="00B825B4">
      <w:pPr>
        <w:ind w:firstLine="567"/>
        <w:rPr>
          <w:sz w:val="22"/>
          <w:szCs w:val="22"/>
        </w:rPr>
      </w:pPr>
    </w:p>
    <w:p w:rsidR="00B825B4" w:rsidRPr="00C15E83" w:rsidRDefault="00B825B4" w:rsidP="00B825B4">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2"/>
          <w:b/>
          <w:color w:val="auto"/>
          <w:szCs w:val="24"/>
          <w:u w:val="none"/>
        </w:rPr>
        <w:footnoteReference w:id="2"/>
      </w:r>
    </w:p>
    <w:p w:rsidR="00B825B4" w:rsidRPr="00490F5E"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490F5E" w:rsidTr="00B825B4">
        <w:trPr>
          <w:jc w:val="center"/>
        </w:trPr>
        <w:tc>
          <w:tcPr>
            <w:tcW w:w="353" w:type="dxa"/>
            <w:tcBorders>
              <w:top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767C0">
              <w:rPr>
                <w:bCs/>
                <w:sz w:val="20"/>
                <w:szCs w:val="20"/>
              </w:rPr>
              <w:t>№</w:t>
            </w:r>
          </w:p>
          <w:p w:rsidR="00B825B4" w:rsidRPr="008767C0" w:rsidRDefault="00B825B4" w:rsidP="00B825B4">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Наименование</w:t>
            </w:r>
          </w:p>
          <w:p w:rsidR="00B825B4" w:rsidRPr="00806781"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B825B4" w:rsidRPr="00806781" w:rsidRDefault="00B825B4" w:rsidP="00B825B4">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0"/>
                <w:tab w:val="center" w:pos="4677"/>
                <w:tab w:val="right" w:pos="9355"/>
              </w:tabs>
              <w:ind w:left="-85" w:right="-85"/>
              <w:jc w:val="center"/>
              <w:rPr>
                <w:bCs/>
                <w:sz w:val="20"/>
                <w:szCs w:val="20"/>
              </w:rPr>
            </w:pPr>
            <w:r w:rsidRPr="00806781">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806781" w:rsidRDefault="00B825B4" w:rsidP="00B825B4">
            <w:pPr>
              <w:tabs>
                <w:tab w:val="left" w:pos="732"/>
              </w:tabs>
              <w:ind w:left="-85" w:right="-85" w:firstLine="12"/>
              <w:jc w:val="center"/>
              <w:rPr>
                <w:bCs/>
                <w:sz w:val="20"/>
                <w:szCs w:val="20"/>
              </w:rPr>
            </w:pPr>
            <w:r w:rsidRPr="00806781">
              <w:rPr>
                <w:bCs/>
                <w:sz w:val="20"/>
                <w:szCs w:val="20"/>
              </w:rPr>
              <w:t>Примечание</w:t>
            </w: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490F5E"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bl>
    <w:p w:rsidR="00B825B4" w:rsidRPr="00ED4138" w:rsidRDefault="00B825B4" w:rsidP="00B825B4">
      <w:pPr>
        <w:ind w:firstLine="567"/>
        <w:rPr>
          <w:sz w:val="22"/>
          <w:szCs w:val="22"/>
        </w:rPr>
      </w:pPr>
    </w:p>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ED4138" w:rsidRDefault="00B825B4" w:rsidP="00B825B4">
      <w:pPr>
        <w:pStyle w:val="Times12"/>
        <w:widowControl w:val="0"/>
        <w:ind w:firstLine="709"/>
        <w:rPr>
          <w:bCs w:val="0"/>
          <w:sz w:val="22"/>
        </w:rPr>
      </w:pPr>
    </w:p>
    <w:p w:rsidR="00B825B4" w:rsidRDefault="00B825B4" w:rsidP="00B825B4">
      <w:pPr>
        <w:pStyle w:val="Times12"/>
        <w:widowControl w:val="0"/>
        <w:tabs>
          <w:tab w:val="left" w:pos="709"/>
          <w:tab w:val="left" w:pos="1134"/>
        </w:tabs>
        <w:ind w:firstLine="0"/>
        <w:jc w:val="right"/>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right"/>
        <w:rPr>
          <w:sz w:val="22"/>
          <w:szCs w:val="22"/>
        </w:rPr>
      </w:pPr>
    </w:p>
    <w:p w:rsidR="00B825B4" w:rsidRPr="00921A50" w:rsidRDefault="00B825B4" w:rsidP="00B825B4">
      <w:pPr>
        <w:jc w:val="right"/>
        <w:rPr>
          <w:sz w:val="22"/>
          <w:szCs w:val="22"/>
        </w:rPr>
      </w:pPr>
      <w:r w:rsidRPr="00921A50">
        <w:rPr>
          <w:sz w:val="22"/>
          <w:szCs w:val="22"/>
        </w:rPr>
        <w:t>Таблица №7</w:t>
      </w:r>
    </w:p>
    <w:p w:rsidR="00B825B4" w:rsidRPr="00EA7457" w:rsidRDefault="00B825B4" w:rsidP="00B825B4">
      <w:pPr>
        <w:jc w:val="center"/>
        <w:rPr>
          <w:b/>
          <w:sz w:val="22"/>
          <w:szCs w:val="22"/>
        </w:rPr>
      </w:pPr>
    </w:p>
    <w:p w:rsidR="00B825B4" w:rsidRDefault="00B825B4" w:rsidP="00B825B4">
      <w:pPr>
        <w:rPr>
          <w:b/>
        </w:rPr>
      </w:pPr>
      <w:r>
        <w:rPr>
          <w:b/>
        </w:rPr>
        <w:t>ЛОТ №___</w:t>
      </w:r>
    </w:p>
    <w:tbl>
      <w:tblPr>
        <w:tblW w:w="9945" w:type="dxa"/>
        <w:tblInd w:w="-34" w:type="dxa"/>
        <w:tblLook w:val="04A0" w:firstRow="1" w:lastRow="0" w:firstColumn="1" w:lastColumn="0" w:noHBand="0" w:noVBand="1"/>
      </w:tblPr>
      <w:tblGrid>
        <w:gridCol w:w="636"/>
        <w:gridCol w:w="1822"/>
        <w:gridCol w:w="1935"/>
        <w:gridCol w:w="1696"/>
        <w:gridCol w:w="2144"/>
        <w:gridCol w:w="1712"/>
      </w:tblGrid>
      <w:tr w:rsidR="008A1E99" w:rsidRPr="00A51402" w:rsidTr="008A1E99">
        <w:trPr>
          <w:trHeight w:val="85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E99" w:rsidRPr="00A51402" w:rsidRDefault="008A1E99" w:rsidP="008A1E99">
            <w:pPr>
              <w:jc w:val="center"/>
              <w:rPr>
                <w:b/>
                <w:bCs/>
              </w:rPr>
            </w:pPr>
            <w:r w:rsidRPr="00A51402">
              <w:rPr>
                <w:b/>
                <w:bCs/>
                <w:sz w:val="22"/>
                <w:szCs w:val="22"/>
              </w:rPr>
              <w:t>№ п/п</w:t>
            </w:r>
          </w:p>
        </w:tc>
        <w:tc>
          <w:tcPr>
            <w:tcW w:w="1822" w:type="dxa"/>
            <w:tcBorders>
              <w:top w:val="single" w:sz="4" w:space="0" w:color="auto"/>
              <w:left w:val="nil"/>
              <w:bottom w:val="nil"/>
              <w:right w:val="single" w:sz="4" w:space="0" w:color="auto"/>
            </w:tcBorders>
            <w:shd w:val="clear" w:color="000000" w:fill="FFFFFF"/>
            <w:vAlign w:val="center"/>
            <w:hideMark/>
          </w:tcPr>
          <w:p w:rsidR="008A1E99" w:rsidRPr="00A51402" w:rsidRDefault="008A1E99" w:rsidP="008A1E99">
            <w:pPr>
              <w:jc w:val="center"/>
              <w:rPr>
                <w:b/>
                <w:bCs/>
              </w:rPr>
            </w:pPr>
            <w:r w:rsidRPr="00A51402">
              <w:rPr>
                <w:b/>
                <w:bCs/>
                <w:sz w:val="22"/>
                <w:szCs w:val="22"/>
              </w:rPr>
              <w:t>Наименование объекта выполнения работ</w:t>
            </w:r>
          </w:p>
        </w:tc>
        <w:tc>
          <w:tcPr>
            <w:tcW w:w="1935" w:type="dxa"/>
            <w:tcBorders>
              <w:top w:val="single" w:sz="4" w:space="0" w:color="auto"/>
              <w:left w:val="nil"/>
              <w:bottom w:val="single" w:sz="4" w:space="0" w:color="auto"/>
              <w:right w:val="single" w:sz="4" w:space="0" w:color="auto"/>
            </w:tcBorders>
            <w:shd w:val="clear" w:color="000000" w:fill="FFFFFF"/>
            <w:vAlign w:val="center"/>
            <w:hideMark/>
          </w:tcPr>
          <w:p w:rsidR="008A1E99" w:rsidRPr="00A51402" w:rsidRDefault="008A1E99" w:rsidP="008A1E99">
            <w:pPr>
              <w:jc w:val="center"/>
              <w:rPr>
                <w:b/>
                <w:bCs/>
              </w:rPr>
            </w:pPr>
            <w:r w:rsidRPr="00A51402">
              <w:rPr>
                <w:b/>
                <w:bCs/>
                <w:sz w:val="22"/>
                <w:szCs w:val="22"/>
              </w:rPr>
              <w:t>Инвентарный номер объекта</w:t>
            </w:r>
          </w:p>
        </w:tc>
        <w:tc>
          <w:tcPr>
            <w:tcW w:w="1696" w:type="dxa"/>
            <w:tcBorders>
              <w:top w:val="single" w:sz="4" w:space="0" w:color="auto"/>
              <w:left w:val="nil"/>
              <w:bottom w:val="single" w:sz="4" w:space="0" w:color="auto"/>
              <w:right w:val="single" w:sz="4" w:space="0" w:color="auto"/>
            </w:tcBorders>
            <w:shd w:val="clear" w:color="000000" w:fill="FFFFFF"/>
            <w:vAlign w:val="center"/>
          </w:tcPr>
          <w:p w:rsidR="008A1E99" w:rsidRPr="00A51402" w:rsidRDefault="008A1E99" w:rsidP="008A1E99">
            <w:pPr>
              <w:jc w:val="center"/>
              <w:rPr>
                <w:b/>
                <w:bCs/>
              </w:rPr>
            </w:pPr>
            <w:r w:rsidRPr="00A51402">
              <w:rPr>
                <w:b/>
                <w:bCs/>
                <w:sz w:val="22"/>
                <w:szCs w:val="22"/>
              </w:rPr>
              <w:t>Стоимость выполнения работ (без НДС) руб.</w:t>
            </w:r>
          </w:p>
        </w:tc>
        <w:tc>
          <w:tcPr>
            <w:tcW w:w="2144" w:type="dxa"/>
            <w:tcBorders>
              <w:top w:val="single" w:sz="4" w:space="0" w:color="auto"/>
              <w:left w:val="nil"/>
              <w:bottom w:val="single" w:sz="4" w:space="0" w:color="auto"/>
              <w:right w:val="single" w:sz="4" w:space="0" w:color="auto"/>
            </w:tcBorders>
            <w:shd w:val="clear" w:color="000000" w:fill="FFFFFF"/>
          </w:tcPr>
          <w:p w:rsidR="008A1E99" w:rsidRPr="00A51402" w:rsidRDefault="008A1E99" w:rsidP="008A1E99">
            <w:pPr>
              <w:jc w:val="center"/>
              <w:rPr>
                <w:b/>
                <w:bCs/>
              </w:rPr>
            </w:pPr>
            <w:r w:rsidRPr="00A51402">
              <w:rPr>
                <w:b/>
                <w:bCs/>
                <w:sz w:val="22"/>
                <w:szCs w:val="22"/>
              </w:rPr>
              <w:t>Стоимость выполнения работ ( с НДС) руб.</w:t>
            </w:r>
          </w:p>
        </w:tc>
        <w:tc>
          <w:tcPr>
            <w:tcW w:w="1712" w:type="dxa"/>
            <w:tcBorders>
              <w:top w:val="single" w:sz="4" w:space="0" w:color="auto"/>
              <w:left w:val="nil"/>
              <w:bottom w:val="single" w:sz="4" w:space="0" w:color="auto"/>
              <w:right w:val="single" w:sz="4" w:space="0" w:color="auto"/>
            </w:tcBorders>
            <w:shd w:val="clear" w:color="000000" w:fill="FFFFFF"/>
          </w:tcPr>
          <w:p w:rsidR="008A1E99" w:rsidRPr="00A51402" w:rsidRDefault="008A1E99" w:rsidP="008A1E99">
            <w:pPr>
              <w:jc w:val="center"/>
              <w:rPr>
                <w:b/>
                <w:bCs/>
              </w:rPr>
            </w:pPr>
            <w:r w:rsidRPr="00A51402">
              <w:rPr>
                <w:b/>
                <w:bCs/>
                <w:sz w:val="22"/>
                <w:szCs w:val="22"/>
              </w:rPr>
              <w:t>Место регистрации участника закупки (Россия /другое государство)</w:t>
            </w:r>
          </w:p>
        </w:tc>
      </w:tr>
      <w:tr w:rsidR="008A1E99" w:rsidRPr="00A51402" w:rsidTr="008A1E99">
        <w:trPr>
          <w:trHeight w:val="690"/>
        </w:trPr>
        <w:tc>
          <w:tcPr>
            <w:tcW w:w="636" w:type="dxa"/>
            <w:tcBorders>
              <w:top w:val="nil"/>
              <w:left w:val="single" w:sz="8" w:space="0" w:color="auto"/>
              <w:bottom w:val="single" w:sz="4" w:space="0" w:color="auto"/>
              <w:right w:val="nil"/>
            </w:tcBorders>
            <w:shd w:val="clear" w:color="000000" w:fill="FFFFFF"/>
            <w:vAlign w:val="center"/>
            <w:hideMark/>
          </w:tcPr>
          <w:p w:rsidR="008A1E99" w:rsidRPr="00A51402" w:rsidRDefault="008A1E99" w:rsidP="008A1E99">
            <w:pPr>
              <w:jc w:val="center"/>
            </w:pPr>
            <w:r w:rsidRPr="00A51402">
              <w:rPr>
                <w:sz w:val="22"/>
                <w:szCs w:val="22"/>
              </w:rPr>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rsidR="008A1E99" w:rsidRPr="00A51402" w:rsidRDefault="008A1E99" w:rsidP="008A1E99"/>
        </w:tc>
        <w:tc>
          <w:tcPr>
            <w:tcW w:w="1935" w:type="dxa"/>
            <w:tcBorders>
              <w:top w:val="nil"/>
              <w:left w:val="nil"/>
              <w:bottom w:val="single" w:sz="4" w:space="0" w:color="auto"/>
              <w:right w:val="single" w:sz="4" w:space="0" w:color="auto"/>
            </w:tcBorders>
            <w:shd w:val="clear" w:color="000000" w:fill="FFFFFF"/>
            <w:vAlign w:val="center"/>
          </w:tcPr>
          <w:p w:rsidR="008A1E99" w:rsidRPr="00A51402" w:rsidRDefault="008A1E99" w:rsidP="008A1E99">
            <w:pPr>
              <w:jc w:val="center"/>
            </w:pPr>
          </w:p>
        </w:tc>
        <w:tc>
          <w:tcPr>
            <w:tcW w:w="1696" w:type="dxa"/>
            <w:tcBorders>
              <w:top w:val="nil"/>
              <w:left w:val="nil"/>
              <w:bottom w:val="single" w:sz="4" w:space="0" w:color="auto"/>
              <w:right w:val="single" w:sz="4" w:space="0" w:color="auto"/>
            </w:tcBorders>
            <w:shd w:val="clear" w:color="000000" w:fill="FFFFFF"/>
          </w:tcPr>
          <w:p w:rsidR="008A1E99" w:rsidRPr="00A51402" w:rsidRDefault="008A1E99" w:rsidP="008A1E99">
            <w:pPr>
              <w:jc w:val="center"/>
            </w:pPr>
          </w:p>
        </w:tc>
        <w:tc>
          <w:tcPr>
            <w:tcW w:w="2144" w:type="dxa"/>
            <w:tcBorders>
              <w:top w:val="nil"/>
              <w:left w:val="nil"/>
              <w:bottom w:val="single" w:sz="4" w:space="0" w:color="auto"/>
              <w:right w:val="single" w:sz="4" w:space="0" w:color="auto"/>
            </w:tcBorders>
            <w:shd w:val="clear" w:color="000000" w:fill="FFFFFF"/>
          </w:tcPr>
          <w:p w:rsidR="008A1E99" w:rsidRPr="00A51402" w:rsidRDefault="008A1E99" w:rsidP="008A1E99">
            <w:pPr>
              <w:jc w:val="center"/>
            </w:pPr>
          </w:p>
        </w:tc>
        <w:tc>
          <w:tcPr>
            <w:tcW w:w="1712" w:type="dxa"/>
            <w:tcBorders>
              <w:top w:val="nil"/>
              <w:left w:val="nil"/>
              <w:bottom w:val="single" w:sz="4" w:space="0" w:color="auto"/>
              <w:right w:val="single" w:sz="4" w:space="0" w:color="auto"/>
            </w:tcBorders>
            <w:shd w:val="clear" w:color="000000" w:fill="FFFFFF"/>
          </w:tcPr>
          <w:p w:rsidR="008A1E99" w:rsidRPr="00A51402" w:rsidRDefault="008A1E99" w:rsidP="008A1E99">
            <w:pPr>
              <w:jc w:val="center"/>
            </w:pPr>
          </w:p>
        </w:tc>
      </w:tr>
      <w:tr w:rsidR="008A1E99" w:rsidRPr="00A51402" w:rsidTr="008A1E99">
        <w:trPr>
          <w:trHeight w:val="690"/>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A1E99" w:rsidRPr="00A51402" w:rsidRDefault="008A1E99" w:rsidP="008A1E99">
            <w:pPr>
              <w:jc w:val="center"/>
            </w:pPr>
            <w:r w:rsidRPr="00A51402">
              <w:rPr>
                <w:sz w:val="22"/>
                <w:szCs w:val="22"/>
              </w:rPr>
              <w:t> </w:t>
            </w:r>
          </w:p>
        </w:tc>
        <w:tc>
          <w:tcPr>
            <w:tcW w:w="1822" w:type="dxa"/>
            <w:tcBorders>
              <w:top w:val="nil"/>
              <w:left w:val="nil"/>
              <w:bottom w:val="single" w:sz="4" w:space="0" w:color="auto"/>
              <w:right w:val="single" w:sz="4" w:space="0" w:color="auto"/>
            </w:tcBorders>
            <w:shd w:val="clear" w:color="000000" w:fill="FFFFFF"/>
            <w:vAlign w:val="center"/>
            <w:hideMark/>
          </w:tcPr>
          <w:p w:rsidR="008A1E99" w:rsidRPr="00A51402" w:rsidRDefault="008A1E99" w:rsidP="008A1E99">
            <w:pPr>
              <w:rPr>
                <w:b/>
                <w:bCs/>
              </w:rPr>
            </w:pPr>
            <w:r w:rsidRPr="00A51402">
              <w:rPr>
                <w:b/>
                <w:bCs/>
                <w:sz w:val="22"/>
                <w:szCs w:val="22"/>
              </w:rPr>
              <w:t>ИТОГО:</w:t>
            </w:r>
          </w:p>
        </w:tc>
        <w:tc>
          <w:tcPr>
            <w:tcW w:w="1935" w:type="dxa"/>
            <w:tcBorders>
              <w:top w:val="nil"/>
              <w:left w:val="nil"/>
              <w:bottom w:val="single" w:sz="4" w:space="0" w:color="auto"/>
              <w:right w:val="single" w:sz="4" w:space="0" w:color="auto"/>
            </w:tcBorders>
            <w:shd w:val="clear" w:color="000000" w:fill="FFFFFF"/>
            <w:vAlign w:val="center"/>
            <w:hideMark/>
          </w:tcPr>
          <w:p w:rsidR="008A1E99" w:rsidRPr="00A51402" w:rsidRDefault="008A1E99" w:rsidP="008A1E99">
            <w:pPr>
              <w:jc w:val="center"/>
            </w:pPr>
            <w:r w:rsidRPr="00A51402">
              <w:rPr>
                <w:sz w:val="22"/>
                <w:szCs w:val="22"/>
              </w:rPr>
              <w:t> </w:t>
            </w:r>
          </w:p>
        </w:tc>
        <w:tc>
          <w:tcPr>
            <w:tcW w:w="1696" w:type="dxa"/>
            <w:tcBorders>
              <w:top w:val="nil"/>
              <w:left w:val="nil"/>
              <w:bottom w:val="single" w:sz="4" w:space="0" w:color="auto"/>
              <w:right w:val="single" w:sz="4" w:space="0" w:color="auto"/>
            </w:tcBorders>
            <w:shd w:val="clear" w:color="000000" w:fill="FFFFFF"/>
          </w:tcPr>
          <w:p w:rsidR="008A1E99" w:rsidRPr="00A51402" w:rsidRDefault="008A1E99" w:rsidP="008A1E99">
            <w:pPr>
              <w:jc w:val="center"/>
            </w:pPr>
          </w:p>
        </w:tc>
        <w:tc>
          <w:tcPr>
            <w:tcW w:w="2144" w:type="dxa"/>
            <w:tcBorders>
              <w:top w:val="nil"/>
              <w:left w:val="nil"/>
              <w:bottom w:val="single" w:sz="4" w:space="0" w:color="auto"/>
              <w:right w:val="single" w:sz="4" w:space="0" w:color="auto"/>
            </w:tcBorders>
            <w:shd w:val="clear" w:color="000000" w:fill="FFFFFF"/>
          </w:tcPr>
          <w:p w:rsidR="008A1E99" w:rsidRPr="00A51402" w:rsidRDefault="008A1E99" w:rsidP="008A1E99">
            <w:pPr>
              <w:jc w:val="center"/>
            </w:pPr>
          </w:p>
        </w:tc>
        <w:tc>
          <w:tcPr>
            <w:tcW w:w="1712" w:type="dxa"/>
            <w:tcBorders>
              <w:top w:val="nil"/>
              <w:left w:val="nil"/>
              <w:bottom w:val="single" w:sz="4" w:space="0" w:color="auto"/>
              <w:right w:val="single" w:sz="4" w:space="0" w:color="auto"/>
            </w:tcBorders>
            <w:shd w:val="clear" w:color="000000" w:fill="FFFFFF"/>
          </w:tcPr>
          <w:p w:rsidR="008A1E99" w:rsidRPr="00A51402" w:rsidRDefault="008A1E99" w:rsidP="008A1E99">
            <w:pPr>
              <w:jc w:val="center"/>
            </w:pPr>
          </w:p>
        </w:tc>
      </w:tr>
    </w:tbl>
    <w:p w:rsidR="00D74953" w:rsidRDefault="00D74953" w:rsidP="00B825B4">
      <w:pPr>
        <w:rPr>
          <w:b/>
        </w:rPr>
      </w:pPr>
    </w:p>
    <w:p w:rsidR="00B825B4" w:rsidRDefault="00B825B4" w:rsidP="00B825B4">
      <w:pPr>
        <w:rPr>
          <w:b/>
        </w:rPr>
      </w:pPr>
    </w:p>
    <w:p w:rsidR="00E159F1" w:rsidRDefault="00B825B4" w:rsidP="00B825B4">
      <w:pPr>
        <w:pStyle w:val="Times12"/>
        <w:widowControl w:val="0"/>
        <w:ind w:firstLine="0"/>
        <w:rPr>
          <w:b/>
          <w:sz w:val="22"/>
        </w:rPr>
      </w:pPr>
      <w:r w:rsidRPr="00E670DE">
        <w:rPr>
          <w:b/>
          <w:sz w:val="22"/>
        </w:rPr>
        <w:t xml:space="preserve">Примечание: </w:t>
      </w:r>
      <w:r w:rsidRPr="00E670DE">
        <w:rPr>
          <w:sz w:val="22"/>
        </w:rPr>
        <w:t>Участник заполняет вышеуказанное приложение (таблицу) с указанием наименования товара</w:t>
      </w:r>
      <w:r>
        <w:rPr>
          <w:sz w:val="22"/>
        </w:rPr>
        <w:t xml:space="preserve">, </w:t>
      </w:r>
      <w:r w:rsidRPr="000D3F42">
        <w:rPr>
          <w:sz w:val="22"/>
          <w:highlight w:val="yellow"/>
        </w:rPr>
        <w:t>е</w:t>
      </w:r>
      <w:r w:rsidRPr="00E670DE">
        <w:rPr>
          <w:sz w:val="22"/>
        </w:rPr>
        <w:t xml:space="preserve">диниц измерения, КОД ОКПД, ГОСТ, </w:t>
      </w:r>
      <w:r w:rsidR="00E83344">
        <w:rPr>
          <w:sz w:val="22"/>
        </w:rPr>
        <w:t>в</w:t>
      </w:r>
      <w:r w:rsidRPr="00E670DE">
        <w:rPr>
          <w:sz w:val="22"/>
        </w:rPr>
        <w:t xml:space="preserve"> графе производитель товара указать также страну </w:t>
      </w:r>
      <w:r w:rsidRPr="00E670DE">
        <w:rPr>
          <w:sz w:val="22"/>
        </w:rPr>
        <w:lastRenderedPageBreak/>
        <w:t>происхождения товара.</w:t>
      </w:r>
      <w:r>
        <w:rPr>
          <w:b/>
          <w:sz w:val="22"/>
        </w:rPr>
        <w:t xml:space="preserve"> </w:t>
      </w:r>
    </w:p>
    <w:p w:rsidR="00B825B4" w:rsidRDefault="00E159F1" w:rsidP="00B825B4">
      <w:pPr>
        <w:pStyle w:val="Times12"/>
        <w:widowControl w:val="0"/>
        <w:ind w:firstLine="0"/>
        <w:rPr>
          <w:sz w:val="22"/>
        </w:rPr>
      </w:pPr>
      <w:r>
        <w:rPr>
          <w:b/>
          <w:sz w:val="22"/>
        </w:rPr>
        <w:t>(в данной форме не указываются реквизиты участника закупки и не ставится подпись)</w:t>
      </w:r>
    </w:p>
    <w:p w:rsidR="00B825B4" w:rsidRPr="00EA7457" w:rsidRDefault="00B825B4" w:rsidP="00B825B4">
      <w:pPr>
        <w:jc w:val="both"/>
        <w:rPr>
          <w:sz w:val="22"/>
          <w:szCs w:val="22"/>
        </w:rPr>
      </w:pPr>
    </w:p>
    <w:p w:rsidR="00CC3B83" w:rsidRDefault="00CC3B83" w:rsidP="00B825B4">
      <w:pPr>
        <w:jc w:val="right"/>
        <w:rPr>
          <w:sz w:val="22"/>
          <w:szCs w:val="22"/>
        </w:rPr>
      </w:pPr>
    </w:p>
    <w:p w:rsidR="00CC3B83" w:rsidRDefault="00CC3B83" w:rsidP="00B825B4">
      <w:pPr>
        <w:jc w:val="right"/>
        <w:rPr>
          <w:sz w:val="22"/>
          <w:szCs w:val="22"/>
        </w:rPr>
      </w:pPr>
    </w:p>
    <w:p w:rsidR="00B825B4" w:rsidRPr="00921A50" w:rsidRDefault="00B825B4" w:rsidP="00B825B4">
      <w:pPr>
        <w:jc w:val="right"/>
        <w:rPr>
          <w:sz w:val="22"/>
          <w:szCs w:val="22"/>
        </w:rPr>
      </w:pPr>
      <w:r w:rsidRPr="00921A50">
        <w:rPr>
          <w:sz w:val="22"/>
          <w:szCs w:val="22"/>
        </w:rPr>
        <w:t>Таблица №</w:t>
      </w:r>
      <w:r>
        <w:rPr>
          <w:sz w:val="22"/>
          <w:szCs w:val="22"/>
        </w:rPr>
        <w:t>8</w:t>
      </w:r>
    </w:p>
    <w:p w:rsidR="00B825B4" w:rsidRDefault="00B825B4" w:rsidP="00B825B4">
      <w:pPr>
        <w:rPr>
          <w:b/>
        </w:rPr>
      </w:pPr>
      <w:r>
        <w:rPr>
          <w:b/>
        </w:rPr>
        <w:t>ЛОТ №___</w:t>
      </w:r>
    </w:p>
    <w:p w:rsidR="00B825B4" w:rsidRDefault="00B825B4" w:rsidP="00B825B4">
      <w:pPr>
        <w:keepNext/>
        <w:jc w:val="center"/>
        <w:rPr>
          <w:b/>
        </w:rPr>
      </w:pP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3"/>
        <w:gridCol w:w="2489"/>
        <w:gridCol w:w="3340"/>
        <w:gridCol w:w="2630"/>
        <w:gridCol w:w="1387"/>
      </w:tblGrid>
      <w:tr w:rsidR="00B825B4" w:rsidRPr="004621DF"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Default="00B825B4" w:rsidP="00B825B4">
            <w:pPr>
              <w:jc w:val="center"/>
              <w:rPr>
                <w:b/>
                <w:bCs/>
              </w:rPr>
            </w:pPr>
            <w:r>
              <w:rPr>
                <w:b/>
                <w:bCs/>
              </w:rPr>
              <w:t>№</w:t>
            </w:r>
          </w:p>
          <w:p w:rsidR="00B825B4" w:rsidRPr="00F70E81" w:rsidRDefault="00B825B4" w:rsidP="00B825B4">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F70E81" w:rsidRDefault="00B825B4" w:rsidP="00B825B4">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4621DF" w:rsidRDefault="00B825B4" w:rsidP="00B825B4">
            <w:pPr>
              <w:jc w:val="center"/>
              <w:rPr>
                <w:b/>
                <w:bCs/>
              </w:rPr>
            </w:pPr>
            <w:r w:rsidRPr="004621DF">
              <w:rPr>
                <w:b/>
                <w:bCs/>
              </w:rPr>
              <w:t>Примечание</w:t>
            </w:r>
          </w:p>
        </w:tc>
      </w:tr>
      <w:tr w:rsidR="00B825B4" w:rsidRPr="004621DF" w:rsidTr="00B825B4">
        <w:trPr>
          <w:trHeight w:val="215"/>
        </w:trPr>
        <w:tc>
          <w:tcPr>
            <w:tcW w:w="274" w:type="pct"/>
            <w:tcBorders>
              <w:top w:val="nil"/>
              <w:left w:val="single" w:sz="8" w:space="0" w:color="auto"/>
              <w:bottom w:val="single" w:sz="8" w:space="0" w:color="auto"/>
              <w:right w:val="single" w:sz="8" w:space="0" w:color="auto"/>
            </w:tcBorders>
          </w:tcPr>
          <w:p w:rsidR="00B825B4" w:rsidRPr="004621DF" w:rsidRDefault="00B825B4" w:rsidP="00B825B4">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4</w:t>
            </w:r>
          </w:p>
        </w:tc>
        <w:tc>
          <w:tcPr>
            <w:tcW w:w="548" w:type="pct"/>
            <w:tcBorders>
              <w:top w:val="nil"/>
              <w:left w:val="nil"/>
              <w:bottom w:val="single" w:sz="8" w:space="0" w:color="auto"/>
              <w:right w:val="single" w:sz="8" w:space="0" w:color="auto"/>
            </w:tcBorders>
          </w:tcPr>
          <w:p w:rsidR="00B825B4" w:rsidRPr="004621DF" w:rsidRDefault="00B825B4" w:rsidP="00B825B4">
            <w:pPr>
              <w:jc w:val="center"/>
            </w:pPr>
            <w:r>
              <w:t>5</w:t>
            </w:r>
          </w:p>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bl>
    <w:p w:rsidR="00B825B4" w:rsidRPr="004621DF" w:rsidRDefault="00B825B4" w:rsidP="00B825B4">
      <w:pPr>
        <w:rPr>
          <w:rFonts w:ascii="Calibri" w:hAnsi="Calibri"/>
          <w:lang w:eastAsia="en-US"/>
        </w:rPr>
      </w:pPr>
    </w:p>
    <w:p w:rsidR="002B774F" w:rsidRDefault="002B774F" w:rsidP="002B774F">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B825B4" w:rsidRDefault="00B825B4" w:rsidP="00B825B4">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B825B4" w:rsidRPr="004621DF" w:rsidRDefault="00B825B4" w:rsidP="00B825B4">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B825B4" w:rsidRDefault="00B825B4" w:rsidP="00B825B4">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E159F1" w:rsidRDefault="00E159F1" w:rsidP="00E159F1">
      <w:pPr>
        <w:pStyle w:val="Times12"/>
        <w:widowControl w:val="0"/>
        <w:ind w:firstLine="0"/>
        <w:rPr>
          <w:sz w:val="22"/>
        </w:rPr>
      </w:pPr>
      <w:r>
        <w:rPr>
          <w:b/>
          <w:sz w:val="22"/>
        </w:rPr>
        <w:t>(в данной форме не указываются реквизиты участника закупки и не ставится подпись)</w:t>
      </w:r>
    </w:p>
    <w:p w:rsidR="00B825B4" w:rsidRPr="00160E14" w:rsidRDefault="00B825B4" w:rsidP="00B825B4"/>
    <w:p w:rsidR="00B825B4" w:rsidRDefault="00B825B4" w:rsidP="00B825B4">
      <w:pPr>
        <w:jc w:val="center"/>
        <w:rPr>
          <w:b/>
          <w:sz w:val="22"/>
          <w:szCs w:val="22"/>
        </w:rPr>
      </w:pPr>
    </w:p>
    <w:p w:rsidR="00B825B4" w:rsidRDefault="00B825B4" w:rsidP="00B825B4">
      <w:pPr>
        <w:pStyle w:val="Times12"/>
        <w:widowControl w:val="0"/>
        <w:tabs>
          <w:tab w:val="left" w:pos="709"/>
          <w:tab w:val="left" w:pos="1134"/>
        </w:tabs>
        <w:ind w:firstLine="0"/>
        <w:rPr>
          <w:sz w:val="22"/>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keepNext/>
        <w:jc w:val="center"/>
        <w:rPr>
          <w:b/>
        </w:rPr>
      </w:pPr>
    </w:p>
    <w:p w:rsidR="00B825B4" w:rsidRDefault="00B825B4" w:rsidP="00B825B4">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B825B4" w:rsidRDefault="00B825B4" w:rsidP="00B825B4">
      <w:pPr>
        <w:jc w:val="right"/>
      </w:pPr>
    </w:p>
    <w:p w:rsidR="00B825B4" w:rsidRPr="006C4A09"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5320AC" w:rsidTr="00B825B4">
        <w:tc>
          <w:tcPr>
            <w:tcW w:w="675" w:type="dxa"/>
          </w:tcPr>
          <w:p w:rsidR="00B825B4" w:rsidRPr="005320AC" w:rsidRDefault="00B825B4" w:rsidP="00B825B4">
            <w:pPr>
              <w:jc w:val="center"/>
              <w:rPr>
                <w:b/>
              </w:rPr>
            </w:pPr>
            <w:r w:rsidRPr="005320AC">
              <w:rPr>
                <w:b/>
              </w:rPr>
              <w:t>№ п/п</w:t>
            </w:r>
          </w:p>
        </w:tc>
        <w:tc>
          <w:tcPr>
            <w:tcW w:w="3153" w:type="dxa"/>
          </w:tcPr>
          <w:p w:rsidR="00B825B4" w:rsidRPr="005320AC" w:rsidRDefault="00B825B4" w:rsidP="00B825B4">
            <w:pPr>
              <w:jc w:val="center"/>
              <w:rPr>
                <w:b/>
              </w:rPr>
            </w:pPr>
            <w:r w:rsidRPr="005320AC">
              <w:rPr>
                <w:b/>
              </w:rPr>
              <w:t>Основное средство (группа основных средств)</w:t>
            </w:r>
          </w:p>
        </w:tc>
        <w:tc>
          <w:tcPr>
            <w:tcW w:w="1914" w:type="dxa"/>
          </w:tcPr>
          <w:p w:rsidR="00B825B4" w:rsidRPr="005320AC" w:rsidRDefault="00B825B4" w:rsidP="00B825B4">
            <w:pPr>
              <w:jc w:val="center"/>
              <w:rPr>
                <w:b/>
              </w:rPr>
            </w:pPr>
            <w:r w:rsidRPr="005320AC">
              <w:rPr>
                <w:b/>
              </w:rPr>
              <w:t>Стоимость</w:t>
            </w:r>
          </w:p>
        </w:tc>
        <w:tc>
          <w:tcPr>
            <w:tcW w:w="1914" w:type="dxa"/>
          </w:tcPr>
          <w:p w:rsidR="00B825B4" w:rsidRPr="005320AC" w:rsidRDefault="00B825B4" w:rsidP="00B825B4">
            <w:pPr>
              <w:jc w:val="center"/>
              <w:rPr>
                <w:b/>
              </w:rPr>
            </w:pPr>
            <w:r w:rsidRPr="005320AC">
              <w:rPr>
                <w:b/>
              </w:rPr>
              <w:t>Амортизация</w:t>
            </w:r>
          </w:p>
        </w:tc>
        <w:tc>
          <w:tcPr>
            <w:tcW w:w="1915" w:type="dxa"/>
          </w:tcPr>
          <w:p w:rsidR="00B825B4" w:rsidRPr="005320AC" w:rsidRDefault="00B825B4" w:rsidP="00B825B4">
            <w:pPr>
              <w:jc w:val="center"/>
              <w:rPr>
                <w:b/>
              </w:rPr>
            </w:pPr>
            <w:r w:rsidRPr="005320AC">
              <w:rPr>
                <w:b/>
              </w:rPr>
              <w:t>Остаточная стоимость</w:t>
            </w:r>
          </w:p>
        </w:tc>
      </w:tr>
      <w:tr w:rsidR="00B825B4" w:rsidRPr="005320AC" w:rsidTr="00B825B4">
        <w:tc>
          <w:tcPr>
            <w:tcW w:w="675" w:type="dxa"/>
          </w:tcPr>
          <w:p w:rsidR="00B825B4" w:rsidRPr="005320AC" w:rsidRDefault="00B825B4" w:rsidP="00B825B4">
            <w:pPr>
              <w:jc w:val="center"/>
            </w:pPr>
            <w:r w:rsidRPr="005320AC">
              <w:t>1</w:t>
            </w:r>
          </w:p>
        </w:tc>
        <w:tc>
          <w:tcPr>
            <w:tcW w:w="3153" w:type="dxa"/>
          </w:tcPr>
          <w:p w:rsidR="00B825B4" w:rsidRPr="005320AC" w:rsidRDefault="00B825B4" w:rsidP="00B825B4">
            <w:pPr>
              <w:jc w:val="center"/>
            </w:pPr>
            <w:r w:rsidRPr="005320AC">
              <w:t>2</w:t>
            </w:r>
          </w:p>
        </w:tc>
        <w:tc>
          <w:tcPr>
            <w:tcW w:w="1914" w:type="dxa"/>
          </w:tcPr>
          <w:p w:rsidR="00B825B4" w:rsidRPr="005320AC" w:rsidRDefault="00B825B4" w:rsidP="00B825B4">
            <w:pPr>
              <w:jc w:val="center"/>
            </w:pPr>
            <w:r w:rsidRPr="005320AC">
              <w:t>3</w:t>
            </w:r>
          </w:p>
        </w:tc>
        <w:tc>
          <w:tcPr>
            <w:tcW w:w="1914" w:type="dxa"/>
          </w:tcPr>
          <w:p w:rsidR="00B825B4" w:rsidRPr="005320AC" w:rsidRDefault="00B825B4" w:rsidP="00B825B4">
            <w:pPr>
              <w:jc w:val="center"/>
            </w:pPr>
            <w:r w:rsidRPr="005320AC">
              <w:t>4</w:t>
            </w:r>
          </w:p>
        </w:tc>
        <w:tc>
          <w:tcPr>
            <w:tcW w:w="1915" w:type="dxa"/>
          </w:tcPr>
          <w:p w:rsidR="00B825B4" w:rsidRPr="005320AC" w:rsidRDefault="00B825B4" w:rsidP="00B825B4">
            <w:pPr>
              <w:jc w:val="center"/>
            </w:pPr>
            <w:r w:rsidRPr="005320AC">
              <w:t>5</w:t>
            </w:r>
          </w:p>
        </w:tc>
      </w:tr>
      <w:tr w:rsidR="00B825B4" w:rsidRPr="005320AC" w:rsidTr="00B825B4">
        <w:tc>
          <w:tcPr>
            <w:tcW w:w="675" w:type="dxa"/>
          </w:tcPr>
          <w:p w:rsidR="00B825B4" w:rsidRPr="005320AC" w:rsidRDefault="00B825B4" w:rsidP="00B825B4">
            <w:r w:rsidRPr="005320AC">
              <w:t>1.</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2.</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3.</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bl>
    <w:p w:rsidR="00B825B4" w:rsidRPr="00E67F0C" w:rsidRDefault="00B825B4" w:rsidP="00B825B4"/>
    <w:p w:rsidR="00B825B4" w:rsidRDefault="00B825B4" w:rsidP="00B825B4"/>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6C4A09" w:rsidRDefault="00B825B4" w:rsidP="00B825B4"/>
    <w:p w:rsidR="00B825B4" w:rsidRPr="00FB6B89" w:rsidRDefault="00B825B4" w:rsidP="00B825B4">
      <w:pPr>
        <w:pStyle w:val="Times12"/>
        <w:widowControl w:val="0"/>
        <w:tabs>
          <w:tab w:val="left" w:pos="709"/>
          <w:tab w:val="left" w:pos="1134"/>
        </w:tabs>
        <w:ind w:firstLine="0"/>
        <w:rPr>
          <w:iCs/>
          <w:sz w:val="22"/>
        </w:rPr>
      </w:pPr>
      <w:r>
        <w:rPr>
          <w:sz w:val="22"/>
        </w:rPr>
        <w:lastRenderedPageBreak/>
        <w:t xml:space="preserve">                                                                                                                                                          </w:t>
      </w:r>
      <w:r w:rsidRPr="00FB6B89">
        <w:rPr>
          <w:bCs w:val="0"/>
          <w:sz w:val="22"/>
        </w:rPr>
        <w:t xml:space="preserve">Форма </w:t>
      </w:r>
      <w:r>
        <w:rPr>
          <w:bCs w:val="0"/>
          <w:sz w:val="22"/>
        </w:rPr>
        <w:t>6</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490F5E" w:rsidRDefault="00B825B4" w:rsidP="00B825B4">
      <w:pPr>
        <w:pStyle w:val="af2"/>
        <w:jc w:val="center"/>
        <w:rPr>
          <w:b/>
        </w:rPr>
      </w:pPr>
      <w:r w:rsidRPr="00490F5E">
        <w:rPr>
          <w:b/>
        </w:rPr>
        <w:t>Сведения о субподрядчиках/соисполнителях</w:t>
      </w:r>
      <w:r w:rsidRPr="00490F5E">
        <w:rPr>
          <w:rStyle w:val="afff2"/>
          <w:b/>
        </w:rPr>
        <w:footnoteReference w:id="3"/>
      </w:r>
    </w:p>
    <w:p w:rsidR="00B825B4" w:rsidRPr="00490F5E"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490F5E" w:rsidTr="00B825B4">
        <w:tc>
          <w:tcPr>
            <w:tcW w:w="567" w:type="dxa"/>
            <w:vAlign w:val="center"/>
          </w:tcPr>
          <w:p w:rsidR="00B825B4" w:rsidRPr="00E670DE" w:rsidRDefault="00B825B4" w:rsidP="00B825B4">
            <w:pPr>
              <w:jc w:val="center"/>
              <w:rPr>
                <w:bCs/>
              </w:rPr>
            </w:pPr>
            <w:r w:rsidRPr="00E670DE">
              <w:rPr>
                <w:bCs/>
                <w:sz w:val="22"/>
                <w:szCs w:val="22"/>
              </w:rPr>
              <w:t>№</w:t>
            </w:r>
            <w:r w:rsidRPr="00E670DE">
              <w:rPr>
                <w:bCs/>
                <w:sz w:val="22"/>
                <w:szCs w:val="22"/>
              </w:rPr>
              <w:br/>
              <w:t>п/п</w:t>
            </w:r>
          </w:p>
        </w:tc>
        <w:tc>
          <w:tcPr>
            <w:tcW w:w="993" w:type="dxa"/>
            <w:vAlign w:val="center"/>
          </w:tcPr>
          <w:p w:rsidR="00B825B4" w:rsidRPr="00E670DE" w:rsidRDefault="00B825B4" w:rsidP="00B825B4">
            <w:pPr>
              <w:jc w:val="center"/>
              <w:rPr>
                <w:bCs/>
              </w:rPr>
            </w:pPr>
            <w:r w:rsidRPr="00E670DE">
              <w:rPr>
                <w:bCs/>
                <w:sz w:val="22"/>
                <w:szCs w:val="22"/>
              </w:rPr>
              <w:t>Наименование</w:t>
            </w:r>
          </w:p>
          <w:p w:rsidR="00B825B4" w:rsidRPr="00E670DE" w:rsidRDefault="00B825B4" w:rsidP="00B825B4">
            <w:pPr>
              <w:jc w:val="center"/>
              <w:rPr>
                <w:bCs/>
              </w:rPr>
            </w:pPr>
            <w:r w:rsidRPr="00E670DE">
              <w:rPr>
                <w:bCs/>
                <w:sz w:val="22"/>
                <w:szCs w:val="22"/>
              </w:rPr>
              <w:t>Организации</w:t>
            </w:r>
          </w:p>
        </w:tc>
        <w:tc>
          <w:tcPr>
            <w:tcW w:w="1275" w:type="dxa"/>
            <w:vAlign w:val="center"/>
          </w:tcPr>
          <w:p w:rsidR="00B825B4" w:rsidRPr="00E670DE" w:rsidRDefault="00B825B4" w:rsidP="00B825B4">
            <w:pPr>
              <w:jc w:val="center"/>
              <w:rPr>
                <w:bCs/>
              </w:rPr>
            </w:pPr>
            <w:r w:rsidRPr="00E670DE">
              <w:rPr>
                <w:bCs/>
                <w:sz w:val="22"/>
                <w:szCs w:val="22"/>
              </w:rPr>
              <w:t>Субъект монополий</w:t>
            </w:r>
          </w:p>
          <w:p w:rsidR="00B825B4" w:rsidRPr="00E670DE" w:rsidRDefault="00B825B4" w:rsidP="00B825B4">
            <w:pPr>
              <w:jc w:val="center"/>
              <w:rPr>
                <w:bCs/>
              </w:rPr>
            </w:pPr>
            <w:r w:rsidRPr="00E670DE">
              <w:rPr>
                <w:bCs/>
                <w:sz w:val="22"/>
                <w:szCs w:val="22"/>
              </w:rPr>
              <w:t>(да/нет)</w:t>
            </w:r>
          </w:p>
        </w:tc>
        <w:tc>
          <w:tcPr>
            <w:tcW w:w="1560" w:type="dxa"/>
            <w:vAlign w:val="center"/>
          </w:tcPr>
          <w:p w:rsidR="00B825B4" w:rsidRPr="00E670DE" w:rsidRDefault="00B825B4" w:rsidP="00B825B4">
            <w:pPr>
              <w:jc w:val="center"/>
              <w:rPr>
                <w:bCs/>
              </w:rPr>
            </w:pPr>
            <w:r w:rsidRPr="00E670DE">
              <w:rPr>
                <w:bCs/>
                <w:sz w:val="22"/>
                <w:szCs w:val="22"/>
              </w:rPr>
              <w:t>Российский производитель</w:t>
            </w:r>
          </w:p>
          <w:p w:rsidR="00B825B4" w:rsidRPr="00E670DE" w:rsidRDefault="00B825B4" w:rsidP="00B825B4">
            <w:pPr>
              <w:jc w:val="center"/>
              <w:rPr>
                <w:bCs/>
              </w:rPr>
            </w:pPr>
            <w:r w:rsidRPr="00E670DE">
              <w:rPr>
                <w:bCs/>
                <w:sz w:val="22"/>
                <w:szCs w:val="22"/>
              </w:rPr>
              <w:t>(да/нет)</w:t>
            </w:r>
          </w:p>
        </w:tc>
        <w:tc>
          <w:tcPr>
            <w:tcW w:w="1417" w:type="dxa"/>
            <w:vAlign w:val="center"/>
          </w:tcPr>
          <w:p w:rsidR="00B825B4" w:rsidRPr="00E670DE" w:rsidRDefault="00B825B4" w:rsidP="00B825B4">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B825B4" w:rsidRPr="00E670DE" w:rsidRDefault="00B825B4" w:rsidP="00B825B4">
            <w:pPr>
              <w:pStyle w:val="14"/>
              <w:spacing w:before="0" w:after="0"/>
              <w:ind w:firstLine="0"/>
              <w:jc w:val="center"/>
              <w:rPr>
                <w:bCs/>
                <w:sz w:val="22"/>
              </w:rPr>
            </w:pPr>
            <w:r w:rsidRPr="00E670DE">
              <w:rPr>
                <w:bCs/>
                <w:sz w:val="22"/>
              </w:rPr>
              <w:t>Вид работ (услуг)</w:t>
            </w:r>
          </w:p>
        </w:tc>
        <w:tc>
          <w:tcPr>
            <w:tcW w:w="1276" w:type="dxa"/>
          </w:tcPr>
          <w:p w:rsidR="00B825B4" w:rsidRPr="00E670DE" w:rsidRDefault="00B825B4" w:rsidP="00B825B4">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B825B4" w:rsidRPr="00E670DE" w:rsidRDefault="00B825B4" w:rsidP="00B825B4">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rPr>
          <w:cantSplit/>
        </w:trPr>
        <w:tc>
          <w:tcPr>
            <w:tcW w:w="6804" w:type="dxa"/>
            <w:gridSpan w:val="6"/>
            <w:vAlign w:val="center"/>
          </w:tcPr>
          <w:p w:rsidR="00B825B4" w:rsidRPr="00490F5E" w:rsidRDefault="00B825B4" w:rsidP="00B825B4">
            <w:pPr>
              <w:pStyle w:val="3c"/>
              <w:keepNext w:val="0"/>
              <w:spacing w:before="0" w:after="0"/>
              <w:jc w:val="right"/>
              <w:rPr>
                <w:bCs/>
                <w:sz w:val="20"/>
              </w:rPr>
            </w:pPr>
            <w:r w:rsidRPr="00490F5E">
              <w:rPr>
                <w:bCs/>
                <w:sz w:val="20"/>
              </w:rPr>
              <w:t>ИТОГО:</w:t>
            </w: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bl>
    <w:p w:rsidR="00B825B4" w:rsidRPr="00490F5E" w:rsidRDefault="00B825B4" w:rsidP="00B825B4">
      <w:pPr>
        <w:ind w:firstLine="709"/>
        <w:jc w:val="center"/>
      </w:pPr>
    </w:p>
    <w:p w:rsidR="00B645E3" w:rsidRPr="002D4876" w:rsidRDefault="00B645E3" w:rsidP="00B645E3">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B825B4" w:rsidRPr="00490F5E" w:rsidRDefault="00B825B4" w:rsidP="00B825B4">
      <w:pPr>
        <w:ind w:firstLine="709"/>
        <w:jc w:val="cente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jc w:val="center"/>
        <w:rPr>
          <w:b/>
        </w:rPr>
      </w:pPr>
    </w:p>
    <w:p w:rsidR="00B825B4" w:rsidRDefault="00B825B4" w:rsidP="00B825B4">
      <w:pPr>
        <w:jc w:val="center"/>
        <w:rPr>
          <w:b/>
        </w:rPr>
      </w:pPr>
    </w:p>
    <w:p w:rsidR="00B825B4" w:rsidRPr="00FB6B89" w:rsidRDefault="00B825B4" w:rsidP="00B825B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sidR="00D07681">
        <w:rPr>
          <w:bCs w:val="0"/>
          <w:sz w:val="22"/>
        </w:rPr>
        <w:t>7</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B825B4" w:rsidRPr="00490F5E" w:rsidRDefault="00B825B4" w:rsidP="00B825B4"/>
    <w:p w:rsidR="00B825B4" w:rsidRPr="00490F5E" w:rsidRDefault="00B825B4" w:rsidP="00B825B4"/>
    <w:p w:rsidR="00B825B4" w:rsidRPr="00490F5E" w:rsidRDefault="00B825B4" w:rsidP="00B825B4">
      <w:pPr>
        <w:autoSpaceDE w:val="0"/>
        <w:autoSpaceDN w:val="0"/>
        <w:adjustRightInd w:val="0"/>
        <w:ind w:left="2832"/>
        <w:jc w:val="right"/>
      </w:pPr>
      <w:r w:rsidRPr="00490F5E">
        <w:t>В ____________________________________________________</w:t>
      </w:r>
    </w:p>
    <w:p w:rsidR="00B825B4" w:rsidRPr="00490F5E" w:rsidRDefault="00B825B4" w:rsidP="00B825B4">
      <w:pPr>
        <w:autoSpaceDE w:val="0"/>
        <w:autoSpaceDN w:val="0"/>
        <w:adjustRightInd w:val="0"/>
        <w:ind w:left="2832"/>
        <w:jc w:val="right"/>
      </w:pPr>
      <w:r w:rsidRPr="00490F5E">
        <w:t xml:space="preserve">                                                                                    </w:t>
      </w:r>
    </w:p>
    <w:p w:rsidR="00B825B4" w:rsidRPr="00490F5E" w:rsidRDefault="00B825B4" w:rsidP="00B825B4">
      <w:pPr>
        <w:autoSpaceDE w:val="0"/>
        <w:autoSpaceDN w:val="0"/>
        <w:adjustRightInd w:val="0"/>
        <w:ind w:left="2832"/>
        <w:jc w:val="right"/>
      </w:pPr>
      <w:r w:rsidRPr="00490F5E">
        <w:t>от 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дата рождения: «__» __________________ г. ______________________________________________________</w:t>
      </w:r>
    </w:p>
    <w:p w:rsidR="00B825B4" w:rsidRPr="00490F5E" w:rsidRDefault="00B825B4" w:rsidP="00B825B4">
      <w:pPr>
        <w:autoSpaceDE w:val="0"/>
        <w:autoSpaceDN w:val="0"/>
        <w:adjustRightInd w:val="0"/>
        <w:ind w:left="2832"/>
        <w:jc w:val="right"/>
      </w:pPr>
      <w:r w:rsidRPr="00490F5E">
        <w:t>проживающего по адресу: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rsidR="00B825B4" w:rsidRPr="00490F5E" w:rsidRDefault="00B825B4" w:rsidP="00B825B4">
      <w:pPr>
        <w:autoSpaceDE w:val="0"/>
        <w:autoSpaceDN w:val="0"/>
        <w:adjustRightInd w:val="0"/>
        <w:ind w:left="2832"/>
        <w:jc w:val="right"/>
      </w:pPr>
      <w:r w:rsidRPr="00490F5E">
        <w:t>серия ________ N ______________________________________</w:t>
      </w:r>
    </w:p>
    <w:p w:rsidR="00B825B4" w:rsidRPr="00490F5E" w:rsidRDefault="00B825B4" w:rsidP="00B825B4">
      <w:pPr>
        <w:autoSpaceDE w:val="0"/>
        <w:autoSpaceDN w:val="0"/>
        <w:adjustRightInd w:val="0"/>
        <w:ind w:left="2832"/>
        <w:jc w:val="right"/>
      </w:pPr>
      <w:r w:rsidRPr="00490F5E">
        <w:t xml:space="preserve">                                                           выдан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lastRenderedPageBreak/>
        <w:t xml:space="preserve">                              "___" ______________________ 20___ г.</w:t>
      </w:r>
    </w:p>
    <w:p w:rsidR="00B825B4" w:rsidRPr="00490F5E" w:rsidRDefault="00B825B4" w:rsidP="00B825B4">
      <w:pPr>
        <w:pStyle w:val="ConsPlusNonformat"/>
        <w:outlineLvl w:val="0"/>
        <w:rPr>
          <w:rFonts w:ascii="Times New Roman" w:hAnsi="Times New Roman" w:cs="Times New Roman"/>
          <w:sz w:val="24"/>
          <w:szCs w:val="24"/>
        </w:rPr>
      </w:pPr>
    </w:p>
    <w:p w:rsidR="00B825B4" w:rsidRPr="00490F5E" w:rsidRDefault="00B825B4" w:rsidP="00B825B4">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B825B4" w:rsidRPr="00490F5E" w:rsidRDefault="00B825B4" w:rsidP="00B825B4">
      <w:pPr>
        <w:pStyle w:val="ConsPlusNonformat"/>
        <w:jc w:val="both"/>
        <w:rPr>
          <w:rFonts w:ascii="Times New Roman" w:hAnsi="Times New Roman" w:cs="Times New Roman"/>
          <w:b/>
          <w:bCs/>
          <w:sz w:val="24"/>
          <w:szCs w:val="24"/>
        </w:rPr>
      </w:pP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B825B4" w:rsidRPr="00490F5E" w:rsidRDefault="00B825B4" w:rsidP="00B825B4">
      <w:pPr>
        <w:autoSpaceDE w:val="0"/>
        <w:autoSpaceDN w:val="0"/>
        <w:adjustRightInd w:val="0"/>
        <w:rPr>
          <w:sz w:val="22"/>
          <w:szCs w:val="22"/>
        </w:rPr>
      </w:pPr>
    </w:p>
    <w:p w:rsidR="00B825B4" w:rsidRPr="00490F5E" w:rsidRDefault="00B825B4" w:rsidP="00B825B4">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B825B4" w:rsidRDefault="00B825B4" w:rsidP="00B825B4">
      <w:pPr>
        <w:autoSpaceDE w:val="0"/>
        <w:autoSpaceDN w:val="0"/>
        <w:adjustRightInd w:val="0"/>
        <w:ind w:left="3540" w:firstLine="708"/>
        <w:rPr>
          <w:sz w:val="22"/>
          <w:szCs w:val="22"/>
        </w:rPr>
      </w:pPr>
    </w:p>
    <w:p w:rsidR="00B825B4" w:rsidRPr="00490F5E" w:rsidRDefault="00B825B4" w:rsidP="00B825B4">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rsidR="00B825B4" w:rsidRDefault="00B825B4" w:rsidP="00B825B4"/>
    <w:p w:rsidR="003208FF" w:rsidRDefault="003208FF" w:rsidP="00B825B4">
      <w:pPr>
        <w:pStyle w:val="31"/>
        <w:numPr>
          <w:ilvl w:val="0"/>
          <w:numId w:val="0"/>
        </w:numPr>
        <w:ind w:left="2269"/>
        <w:jc w:val="right"/>
        <w:rPr>
          <w:rFonts w:ascii="Times New Roman" w:hAnsi="Times New Roman"/>
          <w:sz w:val="24"/>
        </w:rPr>
      </w:pPr>
      <w:bookmarkStart w:id="22" w:name="_Ref525592686"/>
      <w:bookmarkStart w:id="23" w:name="_Ref525592709"/>
      <w:bookmarkStart w:id="24" w:name="_Ref525592964"/>
      <w:bookmarkStart w:id="25" w:name="_Ref525592974"/>
      <w:bookmarkStart w:id="26" w:name="_Ref525634168"/>
      <w:bookmarkStart w:id="27" w:name="_Toc526926104"/>
      <w:bookmarkStart w:id="28" w:name="_Toc532907729"/>
    </w:p>
    <w:p w:rsidR="003208FF" w:rsidRDefault="003208FF" w:rsidP="003208FF">
      <w:pPr>
        <w:pStyle w:val="Times12"/>
        <w:widowControl w:val="0"/>
        <w:tabs>
          <w:tab w:val="left" w:pos="709"/>
          <w:tab w:val="left" w:pos="1134"/>
        </w:tabs>
        <w:ind w:firstLine="0"/>
        <w:rPr>
          <w:iCs/>
          <w:szCs w:val="24"/>
        </w:rPr>
      </w:pPr>
      <w:r>
        <w:rPr>
          <w:bCs w:val="0"/>
          <w:szCs w:val="24"/>
        </w:rPr>
        <w:t xml:space="preserve">                                                                                                                                 Форма </w:t>
      </w:r>
      <w:r w:rsidR="00D07681">
        <w:rPr>
          <w:bCs w:val="0"/>
          <w:szCs w:val="24"/>
        </w:rPr>
        <w:t>8</w:t>
      </w:r>
      <w:r>
        <w:rPr>
          <w:bCs w:val="0"/>
          <w:szCs w:val="24"/>
        </w:rPr>
        <w:t>.</w:t>
      </w:r>
    </w:p>
    <w:p w:rsidR="003208FF" w:rsidRDefault="003208FF" w:rsidP="003208FF">
      <w:pPr>
        <w:pStyle w:val="Times12"/>
        <w:widowControl w:val="0"/>
        <w:ind w:firstLine="0"/>
        <w:jc w:val="right"/>
        <w:rPr>
          <w:iCs/>
          <w:szCs w:val="24"/>
        </w:rPr>
      </w:pPr>
      <w:r>
        <w:rPr>
          <w:iCs/>
          <w:szCs w:val="24"/>
        </w:rPr>
        <w:t xml:space="preserve">Приложение к заявке </w:t>
      </w:r>
    </w:p>
    <w:p w:rsidR="003208FF" w:rsidRDefault="003208FF" w:rsidP="003208FF">
      <w:pPr>
        <w:pStyle w:val="Times12"/>
        <w:widowControl w:val="0"/>
        <w:ind w:firstLine="0"/>
        <w:jc w:val="right"/>
        <w:rPr>
          <w:iCs/>
          <w:szCs w:val="24"/>
        </w:rPr>
      </w:pPr>
      <w:r>
        <w:rPr>
          <w:iCs/>
          <w:szCs w:val="24"/>
        </w:rPr>
        <w:t xml:space="preserve"> от «___» __________ 20___ г. № ______</w:t>
      </w:r>
    </w:p>
    <w:p w:rsidR="003208FF" w:rsidRDefault="003208FF" w:rsidP="003208FF">
      <w:pPr>
        <w:jc w:val="center"/>
        <w:rPr>
          <w:b/>
        </w:rPr>
      </w:pPr>
    </w:p>
    <w:p w:rsidR="003208FF" w:rsidRDefault="003208FF" w:rsidP="003208FF">
      <w:pPr>
        <w:jc w:val="center"/>
        <w:rPr>
          <w:b/>
        </w:rPr>
      </w:pPr>
      <w:r>
        <w:rPr>
          <w:b/>
        </w:rPr>
        <w:t>Согласие на проведение проверки  ПАО «Волгоградоблэлектро»</w:t>
      </w:r>
    </w:p>
    <w:p w:rsidR="003208FF" w:rsidRDefault="003208FF" w:rsidP="003208FF">
      <w:pPr>
        <w:pStyle w:val="ConsPlusNonformat"/>
        <w:jc w:val="center"/>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3208FF" w:rsidRDefault="003208FF" w:rsidP="00B825B4">
      <w:pPr>
        <w:pStyle w:val="31"/>
        <w:numPr>
          <w:ilvl w:val="0"/>
          <w:numId w:val="0"/>
        </w:numPr>
        <w:ind w:left="2269"/>
        <w:jc w:val="right"/>
        <w:rPr>
          <w:rFonts w:ascii="Times New Roman" w:hAnsi="Times New Roman"/>
          <w:sz w:val="24"/>
        </w:rPr>
      </w:pPr>
    </w:p>
    <w:p w:rsidR="00B825B4" w:rsidRDefault="00B825B4" w:rsidP="00B825B4">
      <w:pPr>
        <w:pStyle w:val="31"/>
        <w:numPr>
          <w:ilvl w:val="0"/>
          <w:numId w:val="0"/>
        </w:numPr>
        <w:ind w:left="2269"/>
        <w:jc w:val="right"/>
        <w:rPr>
          <w:rFonts w:ascii="Times New Roman" w:hAnsi="Times New Roman"/>
          <w:sz w:val="24"/>
        </w:rPr>
      </w:pPr>
      <w:r>
        <w:rPr>
          <w:rFonts w:ascii="Times New Roman" w:hAnsi="Times New Roman"/>
          <w:sz w:val="24"/>
        </w:rPr>
        <w:t xml:space="preserve">Форма № </w:t>
      </w:r>
      <w:r w:rsidR="00D07681">
        <w:rPr>
          <w:rFonts w:ascii="Times New Roman" w:hAnsi="Times New Roman"/>
          <w:sz w:val="24"/>
        </w:rPr>
        <w:t>9</w:t>
      </w:r>
    </w:p>
    <w:bookmarkEnd w:id="22"/>
    <w:bookmarkEnd w:id="23"/>
    <w:bookmarkEnd w:id="24"/>
    <w:bookmarkEnd w:id="25"/>
    <w:bookmarkEnd w:id="26"/>
    <w:bookmarkEnd w:id="27"/>
    <w:bookmarkEnd w:id="28"/>
    <w:p w:rsidR="00B825B4" w:rsidRPr="0061579A" w:rsidRDefault="00B825B4" w:rsidP="00B825B4">
      <w:pPr>
        <w:spacing w:before="480" w:after="240"/>
        <w:jc w:val="center"/>
        <w:rPr>
          <w:b/>
          <w:iCs/>
          <w:snapToGrid w:val="0"/>
        </w:rPr>
      </w:pPr>
      <w:r>
        <w:rPr>
          <w:b/>
          <w:iCs/>
          <w:snapToGrid w:val="0"/>
        </w:rPr>
        <w:t>ЦЕНОВОЕ</w:t>
      </w:r>
      <w:r w:rsidRPr="0061579A">
        <w:rPr>
          <w:b/>
          <w:iCs/>
          <w:snapToGrid w:val="0"/>
        </w:rPr>
        <w:t xml:space="preserve"> ПРЕДЛОЖЕНИЕ</w:t>
      </w:r>
    </w:p>
    <w:p w:rsidR="00B825B4" w:rsidRPr="0061579A" w:rsidRDefault="00B825B4" w:rsidP="00B825B4">
      <w:pPr>
        <w:jc w:val="both"/>
      </w:pPr>
      <w:r w:rsidRPr="0061579A">
        <w:lastRenderedPageBreak/>
        <w:t xml:space="preserve">Наименование и адрес места нахождения </w:t>
      </w:r>
    </w:p>
    <w:p w:rsidR="00B825B4" w:rsidRPr="0061579A" w:rsidRDefault="00B825B4" w:rsidP="00B825B4">
      <w:pPr>
        <w:spacing w:after="120"/>
        <w:jc w:val="both"/>
      </w:pPr>
      <w:r w:rsidRPr="0061579A">
        <w:t>участника процедуры закупки: _____________________________</w:t>
      </w:r>
    </w:p>
    <w:p w:rsidR="00B825B4" w:rsidRPr="0061579A"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61579A" w:rsidTr="00B825B4">
        <w:trPr>
          <w:cantSplit/>
          <w:trHeight w:val="240"/>
          <w:tblHeader/>
        </w:trPr>
        <w:tc>
          <w:tcPr>
            <w:tcW w:w="720"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 п/п</w:t>
            </w:r>
          </w:p>
        </w:tc>
        <w:tc>
          <w:tcPr>
            <w:tcW w:w="3391"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C65935" w:rsidRPr="0061579A" w:rsidRDefault="00C65935" w:rsidP="00B825B4">
            <w:pPr>
              <w:spacing w:before="40" w:after="40"/>
              <w:ind w:left="57" w:right="57"/>
              <w:jc w:val="center"/>
              <w:rPr>
                <w:color w:val="000000"/>
              </w:rPr>
            </w:pPr>
            <w:r w:rsidRPr="0061579A">
              <w:rPr>
                <w:color w:val="000000"/>
              </w:rPr>
              <w:t>Предложение участника</w:t>
            </w:r>
            <w:r>
              <w:rPr>
                <w:color w:val="000000"/>
              </w:rPr>
              <w:t>, руб.</w:t>
            </w:r>
          </w:p>
        </w:tc>
      </w:tr>
      <w:tr w:rsidR="00C65935" w:rsidRPr="0061579A" w:rsidTr="0005365F">
        <w:trPr>
          <w:trHeight w:val="240"/>
        </w:trPr>
        <w:tc>
          <w:tcPr>
            <w:tcW w:w="720" w:type="dxa"/>
            <w:vMerge/>
            <w:vAlign w:val="center"/>
          </w:tcPr>
          <w:p w:rsidR="00C65935" w:rsidRPr="0061579A" w:rsidRDefault="00C65935" w:rsidP="00C65935">
            <w:pPr>
              <w:pStyle w:val="afff0"/>
              <w:spacing w:before="40" w:after="40" w:line="276" w:lineRule="auto"/>
              <w:ind w:left="360"/>
              <w:rPr>
                <w:color w:val="000000"/>
              </w:rPr>
            </w:pPr>
          </w:p>
        </w:tc>
        <w:tc>
          <w:tcPr>
            <w:tcW w:w="3391" w:type="dxa"/>
            <w:vMerge/>
            <w:vAlign w:val="center"/>
          </w:tcPr>
          <w:p w:rsidR="00C65935" w:rsidRPr="0061579A" w:rsidRDefault="00C65935" w:rsidP="00B825B4">
            <w:pPr>
              <w:rPr>
                <w:color w:val="000000"/>
              </w:rPr>
            </w:pPr>
          </w:p>
        </w:tc>
        <w:tc>
          <w:tcPr>
            <w:tcW w:w="2906" w:type="dxa"/>
            <w:vAlign w:val="center"/>
          </w:tcPr>
          <w:p w:rsidR="00C65935" w:rsidRDefault="00C65935" w:rsidP="00B825B4">
            <w:pPr>
              <w:spacing w:before="40" w:after="40"/>
              <w:ind w:left="57" w:right="57"/>
              <w:jc w:val="center"/>
              <w:rPr>
                <w:color w:val="000000"/>
              </w:rPr>
            </w:pPr>
            <w:r>
              <w:rPr>
                <w:color w:val="000000"/>
              </w:rPr>
              <w:t>Сумма в руб.,</w:t>
            </w:r>
          </w:p>
          <w:p w:rsidR="00C65935" w:rsidRPr="0061579A" w:rsidRDefault="00C65935" w:rsidP="00B825B4">
            <w:pPr>
              <w:spacing w:before="40" w:after="40"/>
              <w:ind w:left="57" w:right="57"/>
              <w:jc w:val="center"/>
              <w:rPr>
                <w:color w:val="000000"/>
              </w:rPr>
            </w:pPr>
            <w:r>
              <w:rPr>
                <w:color w:val="000000"/>
              </w:rPr>
              <w:t xml:space="preserve"> без учета НДС</w:t>
            </w:r>
          </w:p>
        </w:tc>
        <w:tc>
          <w:tcPr>
            <w:tcW w:w="2906" w:type="dxa"/>
            <w:vAlign w:val="center"/>
          </w:tcPr>
          <w:p w:rsidR="00C65935" w:rsidRPr="0061579A" w:rsidRDefault="00C65935" w:rsidP="00B825B4">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4111" w:type="dxa"/>
            <w:gridSpan w:val="2"/>
            <w:vAlign w:val="center"/>
          </w:tcPr>
          <w:p w:rsidR="00C65935" w:rsidRPr="0061579A" w:rsidRDefault="00C65935" w:rsidP="00B825B4">
            <w:pPr>
              <w:rPr>
                <w:color w:val="000000"/>
              </w:rPr>
            </w:pPr>
            <w:r>
              <w:rPr>
                <w:color w:val="000000"/>
              </w:rPr>
              <w:t>Итого:</w:t>
            </w: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bl>
    <w:p w:rsidR="00B825B4" w:rsidRDefault="00B825B4" w:rsidP="00B825B4"/>
    <w:p w:rsidR="00B825B4" w:rsidRPr="00FA70E0" w:rsidRDefault="00B825B4" w:rsidP="00B825B4">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FA70E0" w:rsidRDefault="00B825B4" w:rsidP="00B825B4">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8D115D" w:rsidRDefault="008D115D" w:rsidP="008D115D">
      <w:pPr>
        <w:pStyle w:val="Times12"/>
        <w:widowControl w:val="0"/>
        <w:ind w:firstLine="0"/>
        <w:rPr>
          <w:b/>
          <w:bCs w:val="0"/>
          <w:i/>
          <w:szCs w:val="24"/>
          <w:vertAlign w:val="superscript"/>
        </w:rPr>
      </w:pPr>
    </w:p>
    <w:p w:rsidR="008D115D" w:rsidRDefault="008D115D" w:rsidP="008D115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B825B4" w:rsidRPr="00490F5E" w:rsidRDefault="00B825B4" w:rsidP="00B825B4">
      <w:pPr>
        <w:pStyle w:val="35"/>
        <w:jc w:val="right"/>
        <w:rPr>
          <w:b/>
          <w:szCs w:val="24"/>
        </w:rPr>
      </w:pPr>
    </w:p>
    <w:p w:rsidR="00B825B4" w:rsidRPr="00490F5E" w:rsidRDefault="00B825B4" w:rsidP="00B825B4">
      <w:pPr>
        <w:numPr>
          <w:ilvl w:val="12"/>
          <w:numId w:val="0"/>
        </w:numPr>
        <w:ind w:firstLine="709"/>
        <w:jc w:val="both"/>
        <w:rPr>
          <w:b/>
        </w:rPr>
        <w:sectPr w:rsidR="00B825B4" w:rsidRPr="00490F5E" w:rsidSect="00B825B4">
          <w:footnotePr>
            <w:numRestart w:val="eachPage"/>
          </w:footnotePr>
          <w:pgSz w:w="11906" w:h="16838" w:code="9"/>
          <w:pgMar w:top="1134" w:right="851" w:bottom="1134" w:left="1134" w:header="720" w:footer="720" w:gutter="0"/>
          <w:cols w:space="708"/>
          <w:docGrid w:linePitch="360"/>
        </w:sectPr>
      </w:pPr>
    </w:p>
    <w:bookmarkEnd w:id="4"/>
    <w:bookmarkEnd w:id="5"/>
    <w:p w:rsidR="00CE4C24" w:rsidRPr="00C20895" w:rsidRDefault="00CE4C24" w:rsidP="00CE4C24">
      <w:pPr>
        <w:keepNext/>
        <w:jc w:val="center"/>
        <w:rPr>
          <w:b/>
        </w:rPr>
      </w:pPr>
      <w:r>
        <w:rPr>
          <w:b/>
        </w:rPr>
        <w:lastRenderedPageBreak/>
        <w:t xml:space="preserve">ТОМ 2. </w:t>
      </w:r>
      <w:r w:rsidRPr="00C20895">
        <w:rPr>
          <w:b/>
        </w:rPr>
        <w:t>ТЕХНИЧЕСКОЕ ЗАДАНИЕ</w:t>
      </w:r>
      <w:r>
        <w:rPr>
          <w:b/>
        </w:rPr>
        <w:t>.</w:t>
      </w:r>
    </w:p>
    <w:p w:rsidR="008D607C" w:rsidRDefault="008D607C" w:rsidP="00B825B4">
      <w:pPr>
        <w:pStyle w:val="11"/>
        <w:keepNext w:val="0"/>
        <w:widowControl w:val="0"/>
        <w:tabs>
          <w:tab w:val="clear" w:pos="927"/>
          <w:tab w:val="left" w:pos="1212"/>
          <w:tab w:val="left" w:pos="1495"/>
        </w:tabs>
        <w:ind w:left="0" w:firstLine="0"/>
        <w:jc w:val="center"/>
      </w:pPr>
    </w:p>
    <w:p w:rsidR="008A1E99" w:rsidRPr="008A1E99" w:rsidRDefault="008A1E99" w:rsidP="008A1E99">
      <w:pPr>
        <w:widowControl w:val="0"/>
        <w:shd w:val="clear" w:color="auto" w:fill="FFFFFF"/>
        <w:tabs>
          <w:tab w:val="left" w:pos="1204"/>
        </w:tabs>
        <w:autoSpaceDE w:val="0"/>
        <w:autoSpaceDN w:val="0"/>
        <w:adjustRightInd w:val="0"/>
        <w:spacing w:line="274" w:lineRule="exact"/>
        <w:ind w:right="2"/>
        <w:jc w:val="center"/>
        <w:rPr>
          <w:b/>
          <w:bCs/>
          <w:color w:val="000000"/>
          <w:spacing w:val="-2"/>
        </w:rPr>
      </w:pPr>
      <w:r w:rsidRPr="008A1E99">
        <w:rPr>
          <w:b/>
          <w:bCs/>
        </w:rPr>
        <w:t xml:space="preserve">Техническое задание </w:t>
      </w:r>
      <w:r w:rsidRPr="008A1E99">
        <w:rPr>
          <w:b/>
          <w:bCs/>
          <w:spacing w:val="-2"/>
        </w:rPr>
        <w:t xml:space="preserve">на выполнение работ по изготовлению технического плана </w:t>
      </w:r>
      <w:r w:rsidRPr="008A1E99">
        <w:rPr>
          <w:b/>
        </w:rPr>
        <w:t>электросетевого комплекса</w:t>
      </w:r>
      <w:r w:rsidRPr="008A1E99">
        <w:rPr>
          <w:b/>
          <w:bCs/>
          <w:spacing w:val="-2"/>
        </w:rPr>
        <w:t xml:space="preserve"> </w:t>
      </w:r>
      <w:r w:rsidRPr="008A1E99">
        <w:rPr>
          <w:b/>
          <w:bCs/>
          <w:color w:val="000000"/>
          <w:spacing w:val="-2"/>
        </w:rPr>
        <w:t xml:space="preserve">10/0,4 </w:t>
      </w:r>
      <w:proofErr w:type="spellStart"/>
      <w:r w:rsidRPr="008A1E99">
        <w:rPr>
          <w:b/>
          <w:bCs/>
          <w:color w:val="000000"/>
          <w:spacing w:val="-2"/>
        </w:rPr>
        <w:t>кВ</w:t>
      </w:r>
      <w:proofErr w:type="spellEnd"/>
      <w:r w:rsidRPr="008A1E99">
        <w:rPr>
          <w:b/>
          <w:bCs/>
          <w:color w:val="000000"/>
          <w:spacing w:val="-2"/>
        </w:rPr>
        <w:t xml:space="preserve"> от ПС </w:t>
      </w:r>
      <w:r w:rsidRPr="008A1E99">
        <w:rPr>
          <w:b/>
          <w:bCs/>
          <w:spacing w:val="-2"/>
        </w:rPr>
        <w:t xml:space="preserve">110/35/10 </w:t>
      </w:r>
      <w:proofErr w:type="spellStart"/>
      <w:r w:rsidRPr="008A1E99">
        <w:rPr>
          <w:b/>
          <w:bCs/>
          <w:spacing w:val="-2"/>
        </w:rPr>
        <w:t>кВ</w:t>
      </w:r>
      <w:proofErr w:type="spellEnd"/>
      <w:r w:rsidRPr="008A1E99">
        <w:rPr>
          <w:b/>
          <w:bCs/>
          <w:color w:val="000000"/>
          <w:spacing w:val="-2"/>
        </w:rPr>
        <w:t xml:space="preserve"> «Николаевская», расположенных в г. Николаевск, Николаевского района, Волгоградской области.</w:t>
      </w:r>
    </w:p>
    <w:p w:rsidR="008A1E99" w:rsidRPr="008A1E99" w:rsidRDefault="008A1E99" w:rsidP="008A1E99">
      <w:pPr>
        <w:widowControl w:val="0"/>
        <w:shd w:val="clear" w:color="auto" w:fill="FFFFFF"/>
        <w:tabs>
          <w:tab w:val="left" w:pos="1204"/>
        </w:tabs>
        <w:autoSpaceDE w:val="0"/>
        <w:autoSpaceDN w:val="0"/>
        <w:adjustRightInd w:val="0"/>
        <w:rPr>
          <w:b/>
          <w:bCs/>
          <w:spacing w:val="-2"/>
        </w:rPr>
      </w:pPr>
    </w:p>
    <w:p w:rsidR="008A1E99" w:rsidRPr="008A1E99" w:rsidRDefault="008A1E99" w:rsidP="008A1E99">
      <w:pPr>
        <w:widowControl w:val="0"/>
        <w:shd w:val="clear" w:color="auto" w:fill="FFFFFF"/>
        <w:tabs>
          <w:tab w:val="left" w:pos="426"/>
        </w:tabs>
        <w:autoSpaceDE w:val="0"/>
        <w:autoSpaceDN w:val="0"/>
        <w:adjustRightInd w:val="0"/>
        <w:ind w:hanging="5"/>
        <w:jc w:val="both"/>
        <w:rPr>
          <w:color w:val="000000"/>
        </w:rPr>
      </w:pPr>
      <w:r w:rsidRPr="008A1E99">
        <w:rPr>
          <w:b/>
          <w:bCs/>
        </w:rPr>
        <w:t>1.</w:t>
      </w:r>
      <w:r w:rsidRPr="008A1E99">
        <w:rPr>
          <w:b/>
          <w:bCs/>
        </w:rPr>
        <w:tab/>
        <w:t xml:space="preserve">Цель выполнения работ: </w:t>
      </w:r>
      <w:r w:rsidRPr="008A1E99">
        <w:t xml:space="preserve">Целью работ является подготовка технического плана объекта капитального строительства </w:t>
      </w:r>
      <w:r w:rsidRPr="008A1E99">
        <w:rPr>
          <w:color w:val="000000"/>
        </w:rPr>
        <w:t>(</w:t>
      </w:r>
      <w:r w:rsidRPr="008A1E99">
        <w:rPr>
          <w:b/>
        </w:rPr>
        <w:t>электросетевого комплекса</w:t>
      </w:r>
      <w:r w:rsidRPr="008A1E99">
        <w:rPr>
          <w:b/>
          <w:bCs/>
          <w:spacing w:val="-2"/>
        </w:rPr>
        <w:t xml:space="preserve"> </w:t>
      </w:r>
      <w:r w:rsidRPr="008A1E99">
        <w:rPr>
          <w:b/>
          <w:bCs/>
          <w:color w:val="000000"/>
          <w:spacing w:val="-2"/>
        </w:rPr>
        <w:t xml:space="preserve">10/0,4 </w:t>
      </w:r>
      <w:proofErr w:type="spellStart"/>
      <w:r w:rsidRPr="008A1E99">
        <w:rPr>
          <w:b/>
          <w:bCs/>
          <w:color w:val="000000"/>
          <w:spacing w:val="-2"/>
        </w:rPr>
        <w:t>кВ</w:t>
      </w:r>
      <w:proofErr w:type="spellEnd"/>
      <w:r w:rsidRPr="008A1E99">
        <w:rPr>
          <w:b/>
          <w:bCs/>
          <w:color w:val="000000"/>
          <w:spacing w:val="-2"/>
        </w:rPr>
        <w:t xml:space="preserve"> от ПС 110/35/10 </w:t>
      </w:r>
      <w:proofErr w:type="spellStart"/>
      <w:r w:rsidRPr="008A1E99">
        <w:rPr>
          <w:b/>
          <w:bCs/>
          <w:color w:val="000000"/>
          <w:spacing w:val="-2"/>
        </w:rPr>
        <w:t>кВ</w:t>
      </w:r>
      <w:proofErr w:type="spellEnd"/>
      <w:r w:rsidRPr="008A1E99">
        <w:rPr>
          <w:b/>
          <w:bCs/>
          <w:color w:val="000000"/>
          <w:spacing w:val="-2"/>
        </w:rPr>
        <w:t xml:space="preserve"> «Николаевская»</w:t>
      </w:r>
      <w:r w:rsidRPr="008A1E99">
        <w:rPr>
          <w:color w:val="000000"/>
        </w:rPr>
        <w:t>)</w:t>
      </w:r>
      <w:r w:rsidRPr="008A1E99">
        <w:t>, указанного в пункте 2 настоящего технического задания объекта капитального строительства (далее – ОКС), постановка ОКС на государственный учет (внесение сведений в Единый государственный реестр объектов капитального строительства), сопровождающаяся присвоением ОКС кадастрового номера, получение кадастрового паспорта (или кадастровых паспортов)</w:t>
      </w:r>
      <w:r w:rsidRPr="008A1E99">
        <w:rPr>
          <w:color w:val="000000"/>
        </w:rPr>
        <w:t>.</w:t>
      </w:r>
    </w:p>
    <w:p w:rsidR="008A1E99" w:rsidRPr="008A1E99" w:rsidRDefault="008A1E99" w:rsidP="008A1E99">
      <w:pPr>
        <w:widowControl w:val="0"/>
        <w:tabs>
          <w:tab w:val="left" w:pos="426"/>
          <w:tab w:val="left" w:pos="1134"/>
        </w:tabs>
        <w:autoSpaceDE w:val="0"/>
        <w:autoSpaceDN w:val="0"/>
        <w:adjustRightInd w:val="0"/>
        <w:ind w:firstLine="709"/>
        <w:jc w:val="both"/>
        <w:rPr>
          <w:color w:val="000000"/>
        </w:rPr>
      </w:pPr>
    </w:p>
    <w:p w:rsidR="008A1E99" w:rsidRPr="008A1E99" w:rsidRDefault="008A1E99" w:rsidP="008A1E99">
      <w:pPr>
        <w:widowControl w:val="0"/>
        <w:tabs>
          <w:tab w:val="left" w:pos="426"/>
          <w:tab w:val="left" w:pos="1134"/>
        </w:tabs>
        <w:autoSpaceDE w:val="0"/>
        <w:autoSpaceDN w:val="0"/>
        <w:adjustRightInd w:val="0"/>
        <w:jc w:val="both"/>
        <w:rPr>
          <w:b/>
          <w:color w:val="000000"/>
        </w:rPr>
      </w:pPr>
      <w:r w:rsidRPr="008A1E99">
        <w:rPr>
          <w:b/>
          <w:color w:val="000000"/>
        </w:rPr>
        <w:t xml:space="preserve">2. </w:t>
      </w:r>
      <w:r w:rsidRPr="008A1E99">
        <w:rPr>
          <w:b/>
          <w:color w:val="000000"/>
        </w:rPr>
        <w:tab/>
        <w:t>Объект работ (ОКС).</w:t>
      </w:r>
    </w:p>
    <w:p w:rsidR="008A1E99" w:rsidRPr="008A1E99" w:rsidRDefault="008A1E99" w:rsidP="008A1E99">
      <w:pPr>
        <w:widowControl w:val="0"/>
        <w:tabs>
          <w:tab w:val="left" w:pos="426"/>
          <w:tab w:val="left" w:pos="1134"/>
        </w:tabs>
        <w:autoSpaceDE w:val="0"/>
        <w:autoSpaceDN w:val="0"/>
        <w:adjustRightInd w:val="0"/>
        <w:jc w:val="both"/>
        <w:rPr>
          <w:color w:val="000000"/>
          <w:sz w:val="16"/>
        </w:rPr>
      </w:pPr>
      <w:r w:rsidRPr="008A1E99">
        <w:rPr>
          <w:color w:val="000000"/>
        </w:rPr>
        <w:t xml:space="preserve">2.1. </w:t>
      </w:r>
      <w:r w:rsidRPr="008A1E99">
        <w:rPr>
          <w:b/>
          <w:color w:val="000000"/>
        </w:rPr>
        <w:t>Вид объекта:</w:t>
      </w:r>
      <w:r w:rsidRPr="008A1E99">
        <w:rPr>
          <w:color w:val="000000"/>
        </w:rPr>
        <w:t xml:space="preserve"> электросетевой комплекс. </w:t>
      </w:r>
      <w:r w:rsidRPr="008A1E99">
        <w:rPr>
          <w:color w:val="FFFFFF"/>
          <w:sz w:val="16"/>
        </w:rPr>
        <w:t xml:space="preserve">(    </w:t>
      </w:r>
    </w:p>
    <w:p w:rsidR="008A1E99" w:rsidRPr="008A1E99" w:rsidRDefault="008A1E99" w:rsidP="008A1E99">
      <w:pPr>
        <w:widowControl w:val="0"/>
        <w:shd w:val="clear" w:color="auto" w:fill="FFFFFF"/>
        <w:tabs>
          <w:tab w:val="left" w:pos="1204"/>
        </w:tabs>
        <w:autoSpaceDE w:val="0"/>
        <w:autoSpaceDN w:val="0"/>
        <w:adjustRightInd w:val="0"/>
        <w:spacing w:line="274" w:lineRule="exact"/>
        <w:ind w:right="2"/>
        <w:rPr>
          <w:bCs/>
          <w:color w:val="FF0000"/>
          <w:spacing w:val="-2"/>
        </w:rPr>
      </w:pPr>
      <w:r w:rsidRPr="008A1E99">
        <w:rPr>
          <w:color w:val="000000"/>
        </w:rPr>
        <w:t xml:space="preserve">2.2. </w:t>
      </w:r>
      <w:r w:rsidRPr="008A1E99">
        <w:rPr>
          <w:b/>
          <w:color w:val="000000"/>
        </w:rPr>
        <w:t>Наименование объекта:</w:t>
      </w:r>
      <w:r w:rsidRPr="008A1E99">
        <w:rPr>
          <w:b/>
        </w:rPr>
        <w:t xml:space="preserve"> электросетевой комплекс</w:t>
      </w:r>
      <w:r w:rsidRPr="008A1E99">
        <w:rPr>
          <w:b/>
          <w:bCs/>
          <w:spacing w:val="-2"/>
        </w:rPr>
        <w:t xml:space="preserve"> </w:t>
      </w:r>
      <w:r w:rsidRPr="008A1E99">
        <w:rPr>
          <w:b/>
          <w:bCs/>
          <w:color w:val="000000"/>
          <w:spacing w:val="-2"/>
        </w:rPr>
        <w:t xml:space="preserve">10 </w:t>
      </w:r>
      <w:proofErr w:type="spellStart"/>
      <w:r w:rsidRPr="008A1E99">
        <w:rPr>
          <w:b/>
          <w:bCs/>
          <w:color w:val="000000"/>
          <w:spacing w:val="-2"/>
        </w:rPr>
        <w:t>кВ</w:t>
      </w:r>
      <w:proofErr w:type="spellEnd"/>
      <w:r w:rsidRPr="008A1E99">
        <w:rPr>
          <w:b/>
          <w:bCs/>
          <w:color w:val="000000"/>
          <w:spacing w:val="-2"/>
        </w:rPr>
        <w:t xml:space="preserve"> от ПС 110/35/10 </w:t>
      </w:r>
      <w:proofErr w:type="spellStart"/>
      <w:r w:rsidRPr="008A1E99">
        <w:rPr>
          <w:b/>
          <w:bCs/>
          <w:color w:val="000000"/>
          <w:spacing w:val="-2"/>
        </w:rPr>
        <w:t>кВ</w:t>
      </w:r>
      <w:proofErr w:type="spellEnd"/>
      <w:r w:rsidRPr="008A1E99">
        <w:rPr>
          <w:b/>
          <w:bCs/>
          <w:color w:val="000000"/>
          <w:spacing w:val="-2"/>
        </w:rPr>
        <w:t xml:space="preserve"> «Николаевская»</w:t>
      </w:r>
    </w:p>
    <w:p w:rsidR="008A1E99" w:rsidRPr="008A1E99" w:rsidRDefault="008A1E99" w:rsidP="008A1E99">
      <w:pPr>
        <w:widowControl w:val="0"/>
        <w:shd w:val="clear" w:color="auto" w:fill="FFFFFF"/>
        <w:tabs>
          <w:tab w:val="left" w:pos="1204"/>
        </w:tabs>
        <w:autoSpaceDE w:val="0"/>
        <w:autoSpaceDN w:val="0"/>
        <w:adjustRightInd w:val="0"/>
        <w:spacing w:line="274" w:lineRule="exact"/>
        <w:ind w:right="2"/>
        <w:rPr>
          <w:bCs/>
          <w:color w:val="FF0000"/>
          <w:spacing w:val="-2"/>
        </w:rPr>
      </w:pPr>
      <w:r w:rsidRPr="008A1E99">
        <w:rPr>
          <w:bCs/>
          <w:spacing w:val="-2"/>
        </w:rPr>
        <w:t xml:space="preserve">2.3. </w:t>
      </w:r>
      <w:r w:rsidRPr="008A1E99">
        <w:rPr>
          <w:b/>
          <w:bCs/>
          <w:spacing w:val="-2"/>
        </w:rPr>
        <w:t xml:space="preserve">Адрес объекта: </w:t>
      </w:r>
      <w:r w:rsidRPr="008A1E99">
        <w:rPr>
          <w:bCs/>
          <w:color w:val="000000"/>
          <w:spacing w:val="-2"/>
        </w:rPr>
        <w:t xml:space="preserve">Россия, </w:t>
      </w:r>
      <w:r w:rsidRPr="008A1E99">
        <w:rPr>
          <w:color w:val="000000"/>
        </w:rPr>
        <w:t xml:space="preserve">Волгоградская область, </w:t>
      </w:r>
      <w:r w:rsidRPr="008A1E99">
        <w:rPr>
          <w:bCs/>
          <w:color w:val="000000"/>
          <w:spacing w:val="-2"/>
        </w:rPr>
        <w:t>г. Николаевск, Николаевского района, Волгоградской области</w:t>
      </w:r>
      <w:r w:rsidRPr="008A1E99">
        <w:rPr>
          <w:b/>
          <w:bCs/>
          <w:color w:val="000000"/>
          <w:spacing w:val="-2"/>
        </w:rPr>
        <w:t>.</w:t>
      </w:r>
    </w:p>
    <w:p w:rsidR="008A1E99" w:rsidRPr="008A1E99" w:rsidRDefault="008A1E99" w:rsidP="008A1E99">
      <w:pPr>
        <w:widowControl w:val="0"/>
        <w:shd w:val="clear" w:color="auto" w:fill="FFFFFF"/>
        <w:tabs>
          <w:tab w:val="left" w:pos="1204"/>
        </w:tabs>
        <w:autoSpaceDE w:val="0"/>
        <w:autoSpaceDN w:val="0"/>
        <w:adjustRightInd w:val="0"/>
        <w:spacing w:line="274" w:lineRule="exact"/>
        <w:ind w:right="2"/>
        <w:rPr>
          <w:b/>
          <w:bCs/>
          <w:spacing w:val="-2"/>
        </w:rPr>
      </w:pPr>
      <w:r w:rsidRPr="008A1E99">
        <w:rPr>
          <w:b/>
          <w:bCs/>
          <w:spacing w:val="-2"/>
        </w:rPr>
        <w:t>3. Состав объекта (ОКС):</w:t>
      </w:r>
    </w:p>
    <w:p w:rsidR="008A1E99" w:rsidRPr="008A1E99" w:rsidRDefault="008A1E99" w:rsidP="008A1E99">
      <w:pPr>
        <w:widowControl w:val="0"/>
        <w:shd w:val="clear" w:color="auto" w:fill="FFFFFF"/>
        <w:tabs>
          <w:tab w:val="left" w:pos="1204"/>
        </w:tabs>
        <w:autoSpaceDE w:val="0"/>
        <w:autoSpaceDN w:val="0"/>
        <w:adjustRightInd w:val="0"/>
        <w:spacing w:line="274" w:lineRule="exact"/>
        <w:ind w:right="2"/>
        <w:rPr>
          <w:b/>
          <w:bCs/>
          <w:spacing w:val="-2"/>
        </w:rPr>
      </w:pPr>
    </w:p>
    <w:p w:rsidR="008A1E99" w:rsidRPr="008A1E99" w:rsidRDefault="008A1E99" w:rsidP="008A1E99">
      <w:pPr>
        <w:rPr>
          <w:vanish/>
        </w:rPr>
      </w:pPr>
    </w:p>
    <w:tbl>
      <w:tblPr>
        <w:tblpPr w:leftFromText="180" w:rightFromText="180" w:vertAnchor="text" w:tblpX="-588" w:tblpY="1"/>
        <w:tblOverlap w:val="never"/>
        <w:tblW w:w="10740" w:type="dxa"/>
        <w:tblLayout w:type="fixed"/>
        <w:tblCellMar>
          <w:top w:w="85" w:type="dxa"/>
        </w:tblCellMar>
        <w:tblLook w:val="04A0" w:firstRow="1" w:lastRow="0" w:firstColumn="1" w:lastColumn="0" w:noHBand="0" w:noVBand="1"/>
      </w:tblPr>
      <w:tblGrid>
        <w:gridCol w:w="534"/>
        <w:gridCol w:w="2551"/>
        <w:gridCol w:w="709"/>
        <w:gridCol w:w="1134"/>
        <w:gridCol w:w="709"/>
        <w:gridCol w:w="992"/>
        <w:gridCol w:w="992"/>
        <w:gridCol w:w="1701"/>
        <w:gridCol w:w="1418"/>
      </w:tblGrid>
      <w:tr w:rsidR="008A1E99" w:rsidRPr="008A1E99" w:rsidTr="008A1E99">
        <w:trPr>
          <w:trHeight w:val="315"/>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1E99" w:rsidRPr="008A1E99" w:rsidRDefault="008A1E99" w:rsidP="008A1E99">
            <w:pPr>
              <w:ind w:hanging="120"/>
              <w:jc w:val="center"/>
            </w:pPr>
            <w:r w:rsidRPr="008A1E99">
              <w:t>№ п/п</w:t>
            </w:r>
          </w:p>
        </w:tc>
        <w:tc>
          <w:tcPr>
            <w:tcW w:w="2551" w:type="dxa"/>
            <w:vMerge w:val="restart"/>
            <w:tcBorders>
              <w:top w:val="single" w:sz="8" w:space="0" w:color="auto"/>
              <w:left w:val="nil"/>
              <w:bottom w:val="single" w:sz="8" w:space="0" w:color="000000"/>
              <w:right w:val="nil"/>
            </w:tcBorders>
            <w:shd w:val="clear" w:color="auto" w:fill="auto"/>
            <w:noWrap/>
            <w:vAlign w:val="center"/>
            <w:hideMark/>
          </w:tcPr>
          <w:p w:rsidR="008A1E99" w:rsidRPr="008A1E99" w:rsidRDefault="008A1E99" w:rsidP="008A1E99">
            <w:pPr>
              <w:jc w:val="center"/>
              <w:rPr>
                <w:color w:val="000000"/>
              </w:rPr>
            </w:pPr>
            <w:r w:rsidRPr="008A1E99">
              <w:rPr>
                <w:color w:val="000000"/>
              </w:rPr>
              <w:t>Наименование</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1E99" w:rsidRPr="008A1E99" w:rsidRDefault="008A1E99" w:rsidP="008A1E99">
            <w:pPr>
              <w:jc w:val="center"/>
              <w:rPr>
                <w:color w:val="000000"/>
              </w:rPr>
            </w:pPr>
            <w:r w:rsidRPr="008A1E99">
              <w:rPr>
                <w:color w:val="000000"/>
              </w:rPr>
              <w:t xml:space="preserve">Кол-во ТП, </w:t>
            </w:r>
            <w:proofErr w:type="spellStart"/>
            <w:r w:rsidRPr="008A1E99">
              <w:rPr>
                <w:color w:val="000000"/>
              </w:rPr>
              <w:t>шт</w:t>
            </w:r>
            <w:proofErr w:type="spellEnd"/>
            <w:r w:rsidRPr="008A1E99">
              <w:rPr>
                <w:color w:val="000000"/>
              </w:rPr>
              <w:t xml:space="preserve">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A1E99" w:rsidRPr="008A1E99" w:rsidRDefault="008A1E99" w:rsidP="008A1E99">
            <w:pPr>
              <w:jc w:val="center"/>
              <w:rPr>
                <w:color w:val="000000"/>
              </w:rPr>
            </w:pPr>
            <w:r w:rsidRPr="008A1E99">
              <w:rPr>
                <w:color w:val="000000"/>
              </w:rPr>
              <w:t>Протяженность, км</w:t>
            </w:r>
            <w:r w:rsidRPr="008A1E99">
              <w:t xml:space="preserve"> (площадь, </w:t>
            </w:r>
            <w:proofErr w:type="spellStart"/>
            <w:r w:rsidRPr="008A1E99">
              <w:t>кв.м</w:t>
            </w:r>
            <w:proofErr w:type="spellEnd"/>
            <w:r w:rsidRPr="008A1E99">
              <w:t>)</w:t>
            </w:r>
          </w:p>
        </w:tc>
        <w:tc>
          <w:tcPr>
            <w:tcW w:w="269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A1E99" w:rsidRPr="008A1E99" w:rsidRDefault="008A1E99" w:rsidP="008A1E99">
            <w:pPr>
              <w:jc w:val="center"/>
              <w:rPr>
                <w:color w:val="000000"/>
              </w:rPr>
            </w:pPr>
            <w:r w:rsidRPr="008A1E99">
              <w:rPr>
                <w:color w:val="000000"/>
              </w:rPr>
              <w:t xml:space="preserve">Кол-во опор, </w:t>
            </w:r>
            <w:proofErr w:type="spellStart"/>
            <w:r w:rsidRPr="008A1E99">
              <w:rPr>
                <w:color w:val="000000"/>
              </w:rPr>
              <w:t>шт</w:t>
            </w:r>
            <w:proofErr w:type="spellEnd"/>
          </w:p>
        </w:tc>
        <w:tc>
          <w:tcPr>
            <w:tcW w:w="1701" w:type="dxa"/>
            <w:tcBorders>
              <w:top w:val="single" w:sz="8" w:space="0" w:color="auto"/>
              <w:left w:val="nil"/>
              <w:right w:val="single" w:sz="4" w:space="0" w:color="auto"/>
            </w:tcBorders>
          </w:tcPr>
          <w:p w:rsidR="008A1E99" w:rsidRPr="008A1E99" w:rsidRDefault="008A1E99" w:rsidP="008A1E99">
            <w:pPr>
              <w:jc w:val="center"/>
              <w:rPr>
                <w:color w:val="000000"/>
              </w:rPr>
            </w:pPr>
            <w:r w:rsidRPr="008A1E99">
              <w:rPr>
                <w:color w:val="000000"/>
              </w:rPr>
              <w:t>Документ основание возникновения права</w:t>
            </w:r>
          </w:p>
        </w:tc>
        <w:tc>
          <w:tcPr>
            <w:tcW w:w="1418" w:type="dxa"/>
            <w:vMerge w:val="restart"/>
            <w:tcBorders>
              <w:top w:val="single" w:sz="4" w:space="0" w:color="auto"/>
              <w:left w:val="single" w:sz="4" w:space="0" w:color="auto"/>
              <w:right w:val="single" w:sz="4" w:space="0" w:color="auto"/>
            </w:tcBorders>
          </w:tcPr>
          <w:p w:rsidR="008A1E99" w:rsidRPr="008A1E99" w:rsidRDefault="008A1E99" w:rsidP="008A1E99">
            <w:pPr>
              <w:jc w:val="center"/>
              <w:rPr>
                <w:color w:val="000000"/>
              </w:rPr>
            </w:pPr>
            <w:r w:rsidRPr="008A1E99">
              <w:rPr>
                <w:rFonts w:eastAsia="Calibri"/>
                <w:bCs/>
                <w:spacing w:val="-2"/>
              </w:rPr>
              <w:t>Инвентарный номер по бухгалтерскому учету</w:t>
            </w:r>
          </w:p>
        </w:tc>
      </w:tr>
      <w:tr w:rsidR="008A1E99" w:rsidRPr="008A1E99" w:rsidTr="008A1E99">
        <w:trPr>
          <w:trHeight w:val="315"/>
        </w:trPr>
        <w:tc>
          <w:tcPr>
            <w:tcW w:w="534" w:type="dxa"/>
            <w:vMerge/>
            <w:tcBorders>
              <w:top w:val="single" w:sz="8" w:space="0" w:color="auto"/>
              <w:left w:val="single" w:sz="8" w:space="0" w:color="auto"/>
              <w:bottom w:val="single" w:sz="4" w:space="0" w:color="auto"/>
              <w:right w:val="single" w:sz="8" w:space="0" w:color="auto"/>
            </w:tcBorders>
            <w:vAlign w:val="center"/>
            <w:hideMark/>
          </w:tcPr>
          <w:p w:rsidR="008A1E99" w:rsidRPr="008A1E99" w:rsidRDefault="008A1E99" w:rsidP="008A1E99">
            <w:pPr>
              <w:rPr>
                <w:color w:val="000000"/>
              </w:rPr>
            </w:pPr>
          </w:p>
        </w:tc>
        <w:tc>
          <w:tcPr>
            <w:tcW w:w="2551" w:type="dxa"/>
            <w:vMerge/>
            <w:tcBorders>
              <w:top w:val="single" w:sz="8" w:space="0" w:color="auto"/>
              <w:left w:val="nil"/>
              <w:bottom w:val="single" w:sz="4" w:space="0" w:color="auto"/>
              <w:right w:val="nil"/>
            </w:tcBorders>
            <w:vAlign w:val="center"/>
            <w:hideMark/>
          </w:tcPr>
          <w:p w:rsidR="008A1E99" w:rsidRPr="008A1E99" w:rsidRDefault="008A1E99" w:rsidP="008A1E99">
            <w:pPr>
              <w:rPr>
                <w:color w:val="000000"/>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8A1E99" w:rsidRPr="008A1E99" w:rsidRDefault="008A1E99" w:rsidP="008A1E99">
            <w:pPr>
              <w:rPr>
                <w:color w:val="000000"/>
              </w:rPr>
            </w:pPr>
          </w:p>
        </w:tc>
        <w:tc>
          <w:tcPr>
            <w:tcW w:w="1134" w:type="dxa"/>
            <w:vMerge/>
            <w:tcBorders>
              <w:top w:val="single" w:sz="8" w:space="0" w:color="auto"/>
              <w:left w:val="single" w:sz="8" w:space="0" w:color="auto"/>
              <w:bottom w:val="single" w:sz="4" w:space="0" w:color="auto"/>
              <w:right w:val="single" w:sz="8" w:space="0" w:color="auto"/>
            </w:tcBorders>
            <w:vAlign w:val="center"/>
          </w:tcPr>
          <w:p w:rsidR="008A1E99" w:rsidRPr="008A1E99" w:rsidRDefault="008A1E99" w:rsidP="008A1E99">
            <w:pPr>
              <w:rPr>
                <w:color w:val="000000"/>
              </w:rPr>
            </w:pPr>
          </w:p>
        </w:tc>
        <w:tc>
          <w:tcPr>
            <w:tcW w:w="709" w:type="dxa"/>
            <w:tcBorders>
              <w:top w:val="nil"/>
              <w:left w:val="nil"/>
              <w:bottom w:val="single" w:sz="4" w:space="0" w:color="auto"/>
              <w:right w:val="nil"/>
            </w:tcBorders>
            <w:shd w:val="clear" w:color="auto" w:fill="auto"/>
            <w:noWrap/>
            <w:vAlign w:val="center"/>
            <w:hideMark/>
          </w:tcPr>
          <w:p w:rsidR="008A1E99" w:rsidRPr="008A1E99" w:rsidRDefault="008A1E99" w:rsidP="008A1E99">
            <w:pPr>
              <w:jc w:val="center"/>
              <w:rPr>
                <w:color w:val="000000"/>
              </w:rPr>
            </w:pPr>
            <w:r w:rsidRPr="008A1E99">
              <w:rPr>
                <w:color w:val="000000"/>
              </w:rPr>
              <w:t>Одностоечные</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A1E99" w:rsidRPr="008A1E99" w:rsidRDefault="008A1E99" w:rsidP="008A1E99">
            <w:pPr>
              <w:jc w:val="center"/>
              <w:rPr>
                <w:color w:val="000000"/>
              </w:rPr>
            </w:pPr>
            <w:proofErr w:type="spellStart"/>
            <w:r w:rsidRPr="008A1E99">
              <w:rPr>
                <w:color w:val="000000"/>
              </w:rPr>
              <w:t>Двухстоечные</w:t>
            </w:r>
            <w:proofErr w:type="spellEnd"/>
          </w:p>
        </w:tc>
        <w:tc>
          <w:tcPr>
            <w:tcW w:w="992" w:type="dxa"/>
            <w:tcBorders>
              <w:top w:val="nil"/>
              <w:left w:val="nil"/>
              <w:bottom w:val="single" w:sz="4" w:space="0" w:color="auto"/>
              <w:right w:val="single" w:sz="8" w:space="0" w:color="auto"/>
            </w:tcBorders>
            <w:shd w:val="clear" w:color="auto" w:fill="auto"/>
            <w:noWrap/>
            <w:vAlign w:val="center"/>
            <w:hideMark/>
          </w:tcPr>
          <w:p w:rsidR="008A1E99" w:rsidRPr="008A1E99" w:rsidRDefault="008A1E99" w:rsidP="008A1E99">
            <w:pPr>
              <w:jc w:val="center"/>
              <w:rPr>
                <w:color w:val="000000"/>
              </w:rPr>
            </w:pPr>
            <w:proofErr w:type="spellStart"/>
            <w:r w:rsidRPr="008A1E99">
              <w:rPr>
                <w:color w:val="000000"/>
              </w:rPr>
              <w:t>Трехстоечные</w:t>
            </w:r>
            <w:proofErr w:type="spellEnd"/>
          </w:p>
        </w:tc>
        <w:tc>
          <w:tcPr>
            <w:tcW w:w="1701" w:type="dxa"/>
            <w:tcBorders>
              <w:left w:val="nil"/>
              <w:bottom w:val="single" w:sz="4" w:space="0" w:color="auto"/>
              <w:right w:val="single" w:sz="4" w:space="0" w:color="auto"/>
            </w:tcBorders>
          </w:tcPr>
          <w:p w:rsidR="008A1E99" w:rsidRPr="008A1E99" w:rsidRDefault="008A1E99" w:rsidP="008A1E99">
            <w:pPr>
              <w:jc w:val="center"/>
              <w:rPr>
                <w:color w:val="000000"/>
              </w:rPr>
            </w:pPr>
          </w:p>
        </w:tc>
        <w:tc>
          <w:tcPr>
            <w:tcW w:w="1418" w:type="dxa"/>
            <w:vMerge/>
            <w:tcBorders>
              <w:left w:val="single" w:sz="4" w:space="0" w:color="auto"/>
              <w:bottom w:val="single" w:sz="4" w:space="0" w:color="auto"/>
              <w:right w:val="single" w:sz="4" w:space="0" w:color="auto"/>
            </w:tcBorders>
          </w:tcPr>
          <w:p w:rsidR="008A1E99" w:rsidRPr="008A1E99" w:rsidRDefault="008A1E99" w:rsidP="008A1E99">
            <w:pPr>
              <w:jc w:val="center"/>
              <w:rPr>
                <w:color w:val="000000"/>
              </w:rPr>
            </w:pP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99" w:rsidRPr="008A1E99" w:rsidRDefault="008A1E99" w:rsidP="008A1E99">
            <w:pPr>
              <w:jc w:val="center"/>
            </w:pPr>
            <w:r w:rsidRPr="008A1E99">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99" w:rsidRPr="008A1E99" w:rsidRDefault="008A1E99" w:rsidP="008A1E99">
            <w:pPr>
              <w:jc w:val="center"/>
            </w:pPr>
            <w:r w:rsidRPr="008A1E99">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E99" w:rsidRPr="008A1E99" w:rsidRDefault="008A1E99" w:rsidP="008A1E99">
            <w:pPr>
              <w:jc w:val="center"/>
            </w:pPr>
            <w:r w:rsidRPr="008A1E99">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r w:rsidRPr="008A1E99">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99" w:rsidRPr="008A1E99" w:rsidRDefault="008A1E99" w:rsidP="008A1E99">
            <w:pPr>
              <w:jc w:val="center"/>
            </w:pPr>
            <w:r w:rsidRPr="008A1E99">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99" w:rsidRPr="008A1E99" w:rsidRDefault="008A1E99" w:rsidP="008A1E99">
            <w:pPr>
              <w:jc w:val="center"/>
            </w:pPr>
            <w:r w:rsidRPr="008A1E99">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E99" w:rsidRPr="008A1E99" w:rsidRDefault="008A1E99" w:rsidP="008A1E99">
            <w:pPr>
              <w:jc w:val="center"/>
            </w:pPr>
            <w:r w:rsidRPr="008A1E99">
              <w:t>7</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jc w:val="center"/>
            </w:pPr>
            <w:r w:rsidRPr="008A1E99">
              <w:t>8</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jc w:val="center"/>
            </w:pPr>
            <w:r w:rsidRPr="008A1E99">
              <w:t>9</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pPr>
            <w:r w:rsidRPr="008A1E99">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r w:rsidRPr="008A1E99">
              <w:t xml:space="preserve">ВЛ-10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8-4: от оп.  77 до КТП № 11, </w:t>
            </w:r>
          </w:p>
          <w:p w:rsidR="008A1E99" w:rsidRPr="008A1E99" w:rsidRDefault="008A1E99" w:rsidP="008A1E99">
            <w:pPr>
              <w:jc w:val="center"/>
            </w:pPr>
            <w:proofErr w:type="spellStart"/>
            <w:r w:rsidRPr="008A1E99">
              <w:t>ул.Ломоносова</w:t>
            </w:r>
            <w:proofErr w:type="spellEnd"/>
            <w:r w:rsidRPr="008A1E99">
              <w:t>, Фурманова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r w:rsidRPr="008A1E99">
              <w:t>1,127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pPr>
            <w:r w:rsidRPr="008A1E99">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pPr>
            <w:r w:rsidRPr="008A1E99">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pPr>
            <w:r w:rsidRPr="008A1E99">
              <w:t>2</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jc w:val="center"/>
            </w:pPr>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jc w:val="center"/>
            </w:pPr>
          </w:p>
          <w:p w:rsidR="008A1E99" w:rsidRPr="008A1E99" w:rsidRDefault="008A1E99" w:rsidP="008A1E99">
            <w:pPr>
              <w:jc w:val="center"/>
            </w:pPr>
          </w:p>
          <w:p w:rsidR="008A1E99" w:rsidRPr="008A1E99" w:rsidRDefault="008A1E99" w:rsidP="008A1E99">
            <w:pPr>
              <w:jc w:val="center"/>
            </w:pPr>
            <w:r w:rsidRPr="008A1E99">
              <w:t>01/06/с1779</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pPr>
            <w:r w:rsidRPr="008A1E99">
              <w:t>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r w:rsidRPr="008A1E99">
              <w:t xml:space="preserve">ВЛ-10 </w:t>
            </w:r>
            <w:proofErr w:type="spellStart"/>
            <w:r w:rsidRPr="008A1E99">
              <w:t>кВ</w:t>
            </w:r>
            <w:proofErr w:type="spellEnd"/>
            <w:r w:rsidRPr="008A1E99">
              <w:t xml:space="preserve"> Л-17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17-10: от оп.  131 до КТП № 28,</w:t>
            </w:r>
            <w:r w:rsidRPr="008A1E99">
              <w:rPr>
                <w:b/>
              </w:rPr>
              <w:t xml:space="preserve">                             </w:t>
            </w:r>
            <w:proofErr w:type="spellStart"/>
            <w:r w:rsidRPr="008A1E99">
              <w:t>ул.Чкалова</w:t>
            </w:r>
            <w:proofErr w:type="spellEnd"/>
            <w:r w:rsidRPr="008A1E99">
              <w:t>, Общежитие МРП ЖКХ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r w:rsidRPr="008A1E99">
              <w:t>0,09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pPr>
            <w:r w:rsidRPr="008A1E99">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pPr>
            <w:r w:rsidRPr="008A1E99">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jc w:val="center"/>
            </w:pPr>
            <w:r w:rsidRPr="008A1E99">
              <w:t>01/06/с1763</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КЛ-10 </w:t>
            </w:r>
            <w:proofErr w:type="spellStart"/>
            <w:r w:rsidRPr="008A1E99">
              <w:t>кВ</w:t>
            </w:r>
            <w:proofErr w:type="spellEnd"/>
            <w:r w:rsidRPr="008A1E99">
              <w:t xml:space="preserve"> Л-27 ПС 110/35/10 </w:t>
            </w:r>
            <w:proofErr w:type="spellStart"/>
            <w:r w:rsidRPr="008A1E99">
              <w:t>кВ</w:t>
            </w:r>
            <w:proofErr w:type="spellEnd"/>
            <w:r w:rsidRPr="008A1E99">
              <w:t xml:space="preserve"> "Николаевская" магистраль Л-27 от  </w:t>
            </w:r>
            <w:r w:rsidRPr="008A1E99">
              <w:lastRenderedPageBreak/>
              <w:t>оп 32 до ЗТП-47</w:t>
            </w:r>
            <w:r w:rsidRPr="008A1E99">
              <w:rPr>
                <w:b/>
              </w:rPr>
              <w:t xml:space="preserve">                      </w:t>
            </w:r>
            <w:proofErr w:type="spellStart"/>
            <w:r w:rsidRPr="008A1E99">
              <w:t>ул.Чайковского</w:t>
            </w:r>
            <w:proofErr w:type="spellEnd"/>
            <w:r w:rsidRPr="008A1E99">
              <w:t>, ул.Молодёжная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0,735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 xml:space="preserve">Договор купли-продажи ценных </w:t>
            </w:r>
            <w:r w:rsidRPr="008A1E99">
              <w:lastRenderedPageBreak/>
              <w:t>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lastRenderedPageBreak/>
              <w:t>01/06/с1914</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4</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ВЛ-10кВ Л-8 ПС 110/35/10 </w:t>
            </w:r>
            <w:proofErr w:type="spellStart"/>
            <w:r w:rsidRPr="008A1E99">
              <w:t>кВ</w:t>
            </w:r>
            <w:proofErr w:type="spellEnd"/>
            <w:r w:rsidRPr="008A1E99">
              <w:t xml:space="preserve"> "Николаевская": магистраль Л-8 от КТП-57 до оп. 53</w:t>
            </w:r>
            <w:r w:rsidRPr="008A1E99">
              <w:rPr>
                <w:b/>
              </w:rPr>
              <w:t xml:space="preserve">                                     </w:t>
            </w:r>
            <w:proofErr w:type="spellStart"/>
            <w:r w:rsidRPr="008A1E99">
              <w:t>ул.Щорса</w:t>
            </w:r>
            <w:proofErr w:type="spellEnd"/>
            <w:r w:rsidRPr="008A1E99">
              <w:t xml:space="preserve">, </w:t>
            </w:r>
            <w:proofErr w:type="spellStart"/>
            <w:r w:rsidRPr="008A1E99">
              <w:t>ул.Республиканская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0,293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01/06/с2117</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5</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ВЛ-10кВ Л-17 ПС 110/35/10 </w:t>
            </w:r>
            <w:proofErr w:type="spellStart"/>
            <w:r w:rsidRPr="008A1E99">
              <w:t>кВ</w:t>
            </w:r>
            <w:proofErr w:type="spellEnd"/>
            <w:r w:rsidRPr="008A1E99">
              <w:t xml:space="preserve"> "Николаевская": магистраль Л-17 от оп.122 до оп.154</w:t>
            </w:r>
            <w:r w:rsidRPr="008A1E99">
              <w:rPr>
                <w:b/>
              </w:rPr>
              <w:t xml:space="preserve">                                                   </w:t>
            </w:r>
            <w:r w:rsidRPr="008A1E99">
              <w:t>ул. Чкалова.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01/06/с1768</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6</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Л-17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17-5: от оп. 17-4/5 до оп. 17-5/7, </w:t>
            </w:r>
            <w:proofErr w:type="spellStart"/>
            <w:r w:rsidRPr="008A1E99">
              <w:t>отп</w:t>
            </w:r>
            <w:proofErr w:type="spellEnd"/>
            <w:r w:rsidRPr="008A1E99">
              <w:t xml:space="preserve">.  17-13: от оп. 17-4/9 до    КТП № 23, </w:t>
            </w:r>
          </w:p>
          <w:p w:rsidR="008A1E99" w:rsidRPr="008A1E99" w:rsidRDefault="008A1E99" w:rsidP="008A1E99">
            <w:r w:rsidRPr="008A1E99">
              <w:t>Республиканская Промкомбинат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01/06/с1757</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7</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8-8: от оп.  </w:t>
            </w:r>
            <w:r w:rsidRPr="008A1E99">
              <w:rPr>
                <w:u w:val="single"/>
              </w:rPr>
              <w:t>121</w:t>
            </w:r>
            <w:r w:rsidRPr="008A1E99">
              <w:t xml:space="preserve"> до    ТП № 5,</w:t>
            </w:r>
            <w:r w:rsidRPr="008A1E99">
              <w:rPr>
                <w:b/>
              </w:rPr>
              <w:t xml:space="preserve">                                           </w:t>
            </w:r>
            <w:r w:rsidRPr="008A1E99">
              <w:t>ул. Советская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01/06/с1754</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8</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w:t>
            </w:r>
            <w:r w:rsidRPr="008A1E99">
              <w:rPr>
                <w:b/>
              </w:rPr>
              <w:t xml:space="preserve">:   </w:t>
            </w:r>
            <w:proofErr w:type="spellStart"/>
            <w:r w:rsidRPr="008A1E99">
              <w:t>отп</w:t>
            </w:r>
            <w:proofErr w:type="spellEnd"/>
            <w:r w:rsidRPr="008A1E99">
              <w:t>.  8-6: от оп.  97 до    ЗТП № 1,</w:t>
            </w:r>
            <w:r w:rsidRPr="008A1E99">
              <w:rPr>
                <w:b/>
              </w:rPr>
              <w:t xml:space="preserve">                                           </w:t>
            </w:r>
            <w:r w:rsidRPr="008A1E99">
              <w:t>ул. Республиканская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01/06/с1764</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9</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8-11: от оп.  </w:t>
            </w:r>
            <w:r w:rsidRPr="008A1E99">
              <w:rPr>
                <w:u w:val="single"/>
              </w:rPr>
              <w:t xml:space="preserve">149 </w:t>
            </w:r>
            <w:r w:rsidRPr="008A1E99">
              <w:t xml:space="preserve">до оп. 8-11/10, </w:t>
            </w:r>
            <w:proofErr w:type="spellStart"/>
            <w:r w:rsidRPr="008A1E99">
              <w:t>отп</w:t>
            </w:r>
            <w:proofErr w:type="spellEnd"/>
            <w:r w:rsidRPr="008A1E99">
              <w:t>.  8-19: от оп. 8-11/10 до    КТП № 7</w:t>
            </w:r>
            <w:r w:rsidRPr="008A1E99">
              <w:rPr>
                <w:b/>
              </w:rPr>
              <w:t xml:space="preserve">                                      </w:t>
            </w:r>
            <w:r w:rsidRPr="008A1E99">
              <w:t>ул. Октябрьская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0,355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01/06/с1772</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10</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8-13: от оп.  158 до    ЗТП № 9, </w:t>
            </w:r>
          </w:p>
          <w:p w:rsidR="008A1E99" w:rsidRPr="008A1E99" w:rsidRDefault="008A1E99" w:rsidP="008A1E99">
            <w:proofErr w:type="spellStart"/>
            <w:r w:rsidRPr="008A1E99">
              <w:lastRenderedPageBreak/>
              <w:t>ул.Мира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 xml:space="preserve">Договор купли-продажи ценных бумаг№ 7 от </w:t>
            </w:r>
            <w:r w:rsidRPr="008A1E99">
              <w:lastRenderedPageBreak/>
              <w:t>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lastRenderedPageBreak/>
              <w:t>01/06/с1759</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11</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Л-17 ПС 110/35/10 </w:t>
            </w:r>
            <w:proofErr w:type="spellStart"/>
            <w:r w:rsidRPr="008A1E99">
              <w:t>кВ</w:t>
            </w:r>
            <w:proofErr w:type="spellEnd"/>
            <w:r w:rsidRPr="008A1E99">
              <w:t xml:space="preserve"> "Николаевская":   магистраль Л-17: от оп. 38 до оп.  47, от оп.  48 до оп.  106 ул. Фрунзе, ул.13 Гвардейская, </w:t>
            </w:r>
            <w:proofErr w:type="spellStart"/>
            <w:r w:rsidRPr="008A1E99">
              <w:t>ул.Сивко</w:t>
            </w:r>
            <w:proofErr w:type="spellEnd"/>
            <w:r w:rsidRPr="008A1E99">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2,271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01/06/с1907</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12</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ВЛ-10кВ Л-8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8-7 от оп.112 до ТП-49                                                                  стадион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2,271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01/06/с1775</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13</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ВЛ-10кВ Л-17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17-1 от оп. 51 до КТП-13, </w:t>
            </w:r>
            <w:proofErr w:type="spellStart"/>
            <w:r w:rsidRPr="008A1E99">
              <w:t>отп</w:t>
            </w:r>
            <w:proofErr w:type="spellEnd"/>
            <w:r w:rsidRPr="008A1E99">
              <w:t xml:space="preserve">. 17-6 от оп.118 до ЗТП-30, </w:t>
            </w:r>
            <w:proofErr w:type="spellStart"/>
            <w:r w:rsidRPr="008A1E99">
              <w:t>отп</w:t>
            </w:r>
            <w:proofErr w:type="spellEnd"/>
            <w:r w:rsidRPr="008A1E99">
              <w:t xml:space="preserve">. 17-16 от ЗТП-30 до ГКТП-13/1,  </w:t>
            </w:r>
            <w:proofErr w:type="spellStart"/>
            <w:r w:rsidRPr="008A1E99">
              <w:t>ул.Сивко</w:t>
            </w:r>
            <w:proofErr w:type="spellEnd"/>
            <w:r w:rsidRPr="008A1E99">
              <w:t xml:space="preserve">, ул. Московская, ул. </w:t>
            </w:r>
            <w:proofErr w:type="spellStart"/>
            <w:r w:rsidRPr="008A1E99">
              <w:t>К.Маркса</w:t>
            </w:r>
            <w:proofErr w:type="spellEnd"/>
            <w:r w:rsidRPr="008A1E99">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1,754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01/06/с1908</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14</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Л-17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17-9: от оп.  131 до    КТП № 54                                             ул. Чкалова. АТП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01/06/с1780</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15</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Л-17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17-2: от оп.  85 до    КТП № 15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0,482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01/06/с1773</w:t>
            </w:r>
          </w:p>
        </w:tc>
      </w:tr>
      <w:tr w:rsidR="008A1E99" w:rsidRPr="008A1E99" w:rsidTr="008A1E99">
        <w:trPr>
          <w:trHeight w:val="149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16</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8-12: от оп.  150 до    ЗТП № 8                                            ул. Мира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01/06/с1767</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17</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магистраль Л-8: от оп. 1 до оп.  28, </w:t>
            </w:r>
            <w:proofErr w:type="spellStart"/>
            <w:r w:rsidRPr="008A1E99">
              <w:t>отп</w:t>
            </w:r>
            <w:proofErr w:type="spellEnd"/>
            <w:r w:rsidRPr="008A1E99">
              <w:t xml:space="preserve">.  8-9-1: от оп.  9 до КРН -1 </w:t>
            </w:r>
            <w:r w:rsidRPr="008A1E99">
              <w:lastRenderedPageBreak/>
              <w:t xml:space="preserve">(--1)                                                        ул. Молодёжная, </w:t>
            </w:r>
            <w:proofErr w:type="spellStart"/>
            <w:r w:rsidRPr="008A1E99">
              <w:t>ул.Щорса</w:t>
            </w:r>
            <w:proofErr w:type="spellEnd"/>
            <w:r w:rsidRPr="008A1E99">
              <w:t xml:space="preserve">, 2 </w:t>
            </w:r>
            <w:proofErr w:type="spellStart"/>
            <w:r w:rsidRPr="008A1E99">
              <w:t>микр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1,073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01/06/с1024</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18</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8-15: от оп.  111 до    ЗТП № 3                                 </w:t>
            </w:r>
            <w:proofErr w:type="spellStart"/>
            <w:r w:rsidRPr="008A1E99">
              <w:t>ул.Партизанская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0,007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01/06/с1766</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19</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Л-22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22-3: от оп.  48 до оп.  22-3/3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0,076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01/06/с1762</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20</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л-8 </w:t>
            </w:r>
            <w:proofErr w:type="spellStart"/>
            <w:r w:rsidRPr="008A1E99">
              <w:t>пс</w:t>
            </w:r>
            <w:proofErr w:type="spellEnd"/>
            <w:r w:rsidRPr="008A1E99">
              <w:t xml:space="preserve">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8-15: от оп.  98 до    </w:t>
            </w:r>
            <w:proofErr w:type="spellStart"/>
            <w:r w:rsidRPr="008A1E99">
              <w:t>сктп</w:t>
            </w:r>
            <w:proofErr w:type="spellEnd"/>
            <w:r w:rsidRPr="008A1E99">
              <w:t xml:space="preserve"> № 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ОТП 09694</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21</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Л-17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17-3: от оп.  113 до    ЗТП № 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0,378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01/06/с1900</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22</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Л-27 ПС 110/35/10 </w:t>
            </w:r>
            <w:proofErr w:type="spellStart"/>
            <w:r w:rsidRPr="008A1E99">
              <w:t>кВ</w:t>
            </w:r>
            <w:proofErr w:type="spellEnd"/>
            <w:r w:rsidRPr="008A1E99">
              <w:t xml:space="preserve"> "Николаевская":   магистраль Л-27: от оп. 1 до оп.  22, от оп.  23 до оп.  32, </w:t>
            </w:r>
            <w:proofErr w:type="spellStart"/>
            <w:r w:rsidRPr="008A1E99">
              <w:t>отп</w:t>
            </w:r>
            <w:proofErr w:type="spellEnd"/>
            <w:r w:rsidRPr="008A1E99">
              <w:t xml:space="preserve">. опора 27-1/2: от оп.  15 до    КТП № 259, </w:t>
            </w:r>
            <w:proofErr w:type="spellStart"/>
            <w:r w:rsidRPr="008A1E99">
              <w:t>ул.Молодёжная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1,570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01/06/с1904</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23</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Л-17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17-4: от оп.  113 до оп. 17-4/4                                                 ул. Республиканская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1,778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7</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01/06/с1619</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24</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Л-17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17-7: от оп. 17-7/15 до    ЗТП № 38, ЦРБ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0,052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01/06/с1761</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25</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Л-8 ПС </w:t>
            </w:r>
            <w:r w:rsidRPr="008A1E99">
              <w:lastRenderedPageBreak/>
              <w:t xml:space="preserve">110/35/10 </w:t>
            </w:r>
            <w:proofErr w:type="spellStart"/>
            <w:r w:rsidRPr="008A1E99">
              <w:t>кВ</w:t>
            </w:r>
            <w:proofErr w:type="spellEnd"/>
            <w:r w:rsidRPr="008A1E99">
              <w:t xml:space="preserve"> "Николаевская":   магистраль Л-8: от оп.  162 до    ЗТП № 38 </w:t>
            </w:r>
          </w:p>
          <w:p w:rsidR="008A1E99" w:rsidRPr="008A1E99" w:rsidRDefault="008A1E99" w:rsidP="008A1E99">
            <w:r w:rsidRPr="008A1E99">
              <w:t>ЦРБ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0,0707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 xml:space="preserve">Договор </w:t>
            </w:r>
            <w:r w:rsidRPr="008A1E99">
              <w:lastRenderedPageBreak/>
              <w:t>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jc w:val="center"/>
            </w:pPr>
            <w:r w:rsidRPr="008A1E99">
              <w:lastRenderedPageBreak/>
              <w:t>01/06/с1758</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26</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Л-24 ПС 110/35/10 </w:t>
            </w:r>
            <w:proofErr w:type="spellStart"/>
            <w:r w:rsidRPr="008A1E99">
              <w:t>кВ</w:t>
            </w:r>
            <w:proofErr w:type="spellEnd"/>
            <w:r w:rsidRPr="008A1E99">
              <w:t xml:space="preserve"> "Николаевская": от оп.1 до оп.38                                                        </w:t>
            </w:r>
            <w:proofErr w:type="spellStart"/>
            <w:r w:rsidRPr="008A1E99">
              <w:t>ул.Сталинградская</w:t>
            </w:r>
            <w:proofErr w:type="spellEnd"/>
            <w:r w:rsidRPr="008A1E99">
              <w:t>, земли гослесфонда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2,012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4</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jc w:val="center"/>
            </w:pPr>
            <w:r w:rsidRPr="008A1E99">
              <w:rPr>
                <w:color w:val="000000"/>
              </w:rPr>
              <w:t>01/06/с1901</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27</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Л-24 ПС 110/35/10 </w:t>
            </w:r>
            <w:proofErr w:type="spellStart"/>
            <w:r w:rsidRPr="008A1E99">
              <w:t>кВ</w:t>
            </w:r>
            <w:proofErr w:type="spellEnd"/>
            <w:r w:rsidRPr="008A1E99">
              <w:t xml:space="preserve"> "Николаевская":   магистраль Л-24: от    ЗТП № 48 до оп.  83    </w:t>
            </w:r>
          </w:p>
          <w:p w:rsidR="008A1E99" w:rsidRPr="008A1E99" w:rsidRDefault="008A1E99" w:rsidP="008A1E99">
            <w:r w:rsidRPr="008A1E99">
              <w:t xml:space="preserve">   ул. Строителей, </w:t>
            </w:r>
            <w:proofErr w:type="spellStart"/>
            <w:r w:rsidRPr="008A1E99">
              <w:t>ул.Набережная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2,042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01/06/с1902</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28</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КЛ-10кВ яч.24-оп.1 ВЛ-10кВ.№24 ПС Николаевская-восточная часть г. Николаевска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01/06/с1916</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29</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Л-22 ПС 110/35/10 </w:t>
            </w:r>
            <w:proofErr w:type="spellStart"/>
            <w:r w:rsidRPr="008A1E99">
              <w:t>кВ</w:t>
            </w:r>
            <w:proofErr w:type="spellEnd"/>
            <w:r w:rsidRPr="008A1E99">
              <w:t xml:space="preserve"> "Николаевская":   магистраль Л-22: от оп. 1 до оп.  46</w:t>
            </w:r>
          </w:p>
          <w:p w:rsidR="008A1E99" w:rsidRPr="008A1E99" w:rsidRDefault="008A1E99" w:rsidP="008A1E99">
            <w:r w:rsidRPr="008A1E99">
              <w:t xml:space="preserve">ул. Зелёная, 2 </w:t>
            </w:r>
            <w:proofErr w:type="spellStart"/>
            <w:r w:rsidRPr="008A1E99">
              <w:t>микр</w:t>
            </w:r>
            <w:proofErr w:type="spellEnd"/>
            <w:r w:rsidRPr="008A1E99">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01/06/с1903</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30</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Л-22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22-2: от оп.  43 до    ЗТП № 45      </w:t>
            </w:r>
          </w:p>
          <w:p w:rsidR="008A1E99" w:rsidRPr="008A1E99" w:rsidRDefault="008A1E99" w:rsidP="008A1E99">
            <w:r w:rsidRPr="008A1E99">
              <w:t xml:space="preserve">1 </w:t>
            </w:r>
            <w:proofErr w:type="spellStart"/>
            <w:r w:rsidRPr="008A1E99">
              <w:t>микр</w:t>
            </w:r>
            <w:proofErr w:type="spellEnd"/>
            <w:r w:rsidRPr="008A1E99">
              <w:t>, ж/д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01/06/с1776</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31</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4074A4" w:rsidP="008A1E99">
            <w:hyperlink r:id="rId24" w:anchor="' Подстанции участок МЭС'!B11" w:history="1">
              <w:r w:rsidR="008A1E99" w:rsidRPr="008A1E99">
                <w:t xml:space="preserve">ВЛ-10 </w:t>
              </w:r>
              <w:proofErr w:type="spellStart"/>
              <w:r w:rsidR="008A1E99" w:rsidRPr="008A1E99">
                <w:t>кВ</w:t>
              </w:r>
              <w:proofErr w:type="spellEnd"/>
              <w:r w:rsidR="008A1E99" w:rsidRPr="008A1E99">
                <w:t xml:space="preserve"> Л-4 ПС 110/35/10 </w:t>
              </w:r>
              <w:proofErr w:type="spellStart"/>
              <w:r w:rsidR="008A1E99" w:rsidRPr="008A1E99">
                <w:t>кВ</w:t>
              </w:r>
              <w:proofErr w:type="spellEnd"/>
              <w:r w:rsidR="008A1E99" w:rsidRPr="008A1E99">
                <w:t xml:space="preserve"> "Николаевская":   магистраль Л-4: от оп.1 до оп. 63,отп. 4-2: от оп. 44 до оп. 4-2/6</w:t>
              </w:r>
            </w:hyperlink>
          </w:p>
          <w:p w:rsidR="008A1E99" w:rsidRPr="008A1E99" w:rsidRDefault="008A1E99" w:rsidP="008A1E99">
            <w:r w:rsidRPr="008A1E99">
              <w:t>ул. Зелёная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3,159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2</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01/06/с1905</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32</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КЛ-10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магистраль Л-8: от оп.  125 до    ЗТП № 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01/06/с1778</w:t>
            </w:r>
          </w:p>
          <w:p w:rsidR="008A1E99" w:rsidRPr="008A1E99" w:rsidRDefault="008A1E99" w:rsidP="008A1E99">
            <w:pPr>
              <w:rPr>
                <w:color w:val="000000"/>
              </w:rPr>
            </w:pP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lastRenderedPageBreak/>
              <w:t>33</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ВЛ-10 </w:t>
            </w:r>
            <w:proofErr w:type="spellStart"/>
            <w:r w:rsidRPr="008A1E99">
              <w:t>кВ</w:t>
            </w:r>
            <w:proofErr w:type="spellEnd"/>
            <w:r w:rsidRPr="008A1E99">
              <w:t xml:space="preserve"> Л-17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xml:space="preserve">.  17-1: от оп.  51 до    КТП № 13, </w:t>
            </w:r>
            <w:proofErr w:type="spellStart"/>
            <w:r w:rsidRPr="008A1E99">
              <w:t>отп</w:t>
            </w:r>
            <w:proofErr w:type="spellEnd"/>
            <w:r w:rsidRPr="008A1E99">
              <w:t xml:space="preserve">.  17-6: от оп.  118 до    ЗТП № 30, </w:t>
            </w:r>
            <w:proofErr w:type="spellStart"/>
            <w:r w:rsidRPr="008A1E99">
              <w:t>отп</w:t>
            </w:r>
            <w:proofErr w:type="spellEnd"/>
            <w:r w:rsidRPr="008A1E99">
              <w:t>. 17-16: от    ЗТП № 30 до    ГКТП № 13/1</w:t>
            </w:r>
          </w:p>
          <w:p w:rsidR="008A1E99" w:rsidRPr="008A1E99" w:rsidRDefault="008A1E99" w:rsidP="008A1E99">
            <w:r w:rsidRPr="008A1E99">
              <w:t xml:space="preserve">ул. Сивко, </w:t>
            </w:r>
            <w:proofErr w:type="spellStart"/>
            <w:r w:rsidRPr="008A1E99">
              <w:t>ул.Московская</w:t>
            </w:r>
            <w:proofErr w:type="spellEnd"/>
            <w:r w:rsidRPr="008A1E99">
              <w:t xml:space="preserve">, </w:t>
            </w:r>
            <w:proofErr w:type="spellStart"/>
            <w:r w:rsidRPr="008A1E99">
              <w:t>ул.К.Маркса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1,754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01/06/с1908</w:t>
            </w:r>
          </w:p>
          <w:p w:rsidR="008A1E99" w:rsidRPr="008A1E99" w:rsidRDefault="008A1E99" w:rsidP="008A1E99">
            <w:pPr>
              <w:rPr>
                <w:color w:val="000000"/>
              </w:rPr>
            </w:pP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34</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КЛ-10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магистраль Л-8: от оп. 115 до    ЗТП № 43</w:t>
            </w:r>
          </w:p>
          <w:p w:rsidR="008A1E99" w:rsidRPr="008A1E99" w:rsidRDefault="008A1E99" w:rsidP="008A1E99">
            <w:r w:rsidRPr="008A1E99">
              <w:t>ул. Партизанская, к/т Космос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01/06/с1911</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35</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КЛ-10 </w:t>
            </w:r>
            <w:proofErr w:type="spellStart"/>
            <w:r w:rsidRPr="008A1E99">
              <w:t>кВ</w:t>
            </w:r>
            <w:proofErr w:type="spellEnd"/>
            <w:r w:rsidRPr="008A1E99">
              <w:t xml:space="preserve"> Л-8 ПС 110/35/10 </w:t>
            </w:r>
            <w:proofErr w:type="spellStart"/>
            <w:r w:rsidRPr="008A1E99">
              <w:t>кВ</w:t>
            </w:r>
            <w:proofErr w:type="spellEnd"/>
            <w:r w:rsidRPr="008A1E99">
              <w:t xml:space="preserve"> "Николаевская":   магистраль Л-8: от    ЗТП № 43 до оп.  116, ул. Партизанская, к/т Космос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01/06/с1912</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36</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КЛ-10 </w:t>
            </w:r>
            <w:proofErr w:type="spellStart"/>
            <w:r w:rsidRPr="008A1E99">
              <w:t>кВ</w:t>
            </w:r>
            <w:proofErr w:type="spellEnd"/>
            <w:r w:rsidRPr="008A1E99">
              <w:t xml:space="preserve"> Л-27 ПС 110/35/10 </w:t>
            </w:r>
            <w:proofErr w:type="spellStart"/>
            <w:r w:rsidRPr="008A1E99">
              <w:t>кВ</w:t>
            </w:r>
            <w:proofErr w:type="spellEnd"/>
            <w:r w:rsidRPr="008A1E99">
              <w:t xml:space="preserve"> "Николаевская":   магистраль Л-27: от  ПС 110/35/10 </w:t>
            </w:r>
            <w:proofErr w:type="spellStart"/>
            <w:r w:rsidRPr="008A1E99">
              <w:t>кВ</w:t>
            </w:r>
            <w:proofErr w:type="spellEnd"/>
            <w:r w:rsidRPr="008A1E99">
              <w:t xml:space="preserve"> "Николаевская" до оп. 1, 2 </w:t>
            </w:r>
            <w:proofErr w:type="spellStart"/>
            <w:r w:rsidRPr="008A1E99">
              <w:t>микр</w:t>
            </w:r>
            <w:proofErr w:type="spellEnd"/>
          </w:p>
          <w:p w:rsidR="008A1E99" w:rsidRPr="008A1E99" w:rsidRDefault="008A1E99" w:rsidP="008A1E99"/>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01/06/с1940</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37</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КЛ-10 </w:t>
            </w:r>
            <w:proofErr w:type="spellStart"/>
            <w:r w:rsidRPr="008A1E99">
              <w:t>кВ</w:t>
            </w:r>
            <w:proofErr w:type="spellEnd"/>
            <w:r w:rsidRPr="008A1E99">
              <w:t xml:space="preserve"> Л-22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22-2: от    ЗТП № 45 до    ЗТП № 47</w:t>
            </w:r>
          </w:p>
          <w:p w:rsidR="008A1E99" w:rsidRPr="008A1E99" w:rsidRDefault="008A1E99" w:rsidP="008A1E99">
            <w:r w:rsidRPr="008A1E99">
              <w:t>1мкрн.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0,355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01/06/с1913</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38</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pPr>
              <w:rPr>
                <w:color w:val="000000"/>
              </w:rPr>
            </w:pPr>
            <w:r w:rsidRPr="008A1E99">
              <w:rPr>
                <w:color w:val="000000"/>
              </w:rPr>
              <w:t xml:space="preserve">КЛ-10 </w:t>
            </w:r>
            <w:proofErr w:type="spellStart"/>
            <w:r w:rsidRPr="008A1E99">
              <w:rPr>
                <w:color w:val="000000"/>
              </w:rPr>
              <w:t>кВ</w:t>
            </w:r>
            <w:proofErr w:type="spellEnd"/>
            <w:r w:rsidRPr="008A1E99">
              <w:rPr>
                <w:color w:val="000000"/>
              </w:rPr>
              <w:t xml:space="preserve"> Л-27 ПС 110/35/10 </w:t>
            </w:r>
            <w:proofErr w:type="spellStart"/>
            <w:r w:rsidRPr="008A1E99">
              <w:rPr>
                <w:color w:val="000000"/>
              </w:rPr>
              <w:t>кВ</w:t>
            </w:r>
            <w:proofErr w:type="spellEnd"/>
            <w:r w:rsidRPr="008A1E99">
              <w:rPr>
                <w:color w:val="000000"/>
              </w:rPr>
              <w:t xml:space="preserve"> "Николаевская":   магистраль Л-27: от оп.  22 до оп.  23,                            1микр. </w:t>
            </w:r>
            <w:r w:rsidRPr="008A1E99">
              <w:t>ул. Чайковского</w:t>
            </w:r>
          </w:p>
          <w:p w:rsidR="008A1E99" w:rsidRPr="008A1E99" w:rsidRDefault="008A1E99" w:rsidP="008A1E99"/>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01/06/с1915</w:t>
            </w:r>
          </w:p>
          <w:p w:rsidR="008A1E99" w:rsidRPr="008A1E99" w:rsidRDefault="008A1E99" w:rsidP="008A1E99">
            <w:pPr>
              <w:rPr>
                <w:color w:val="000000"/>
              </w:rPr>
            </w:pP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39</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ВЛ/КЛ-10 </w:t>
            </w:r>
            <w:proofErr w:type="spellStart"/>
            <w:r w:rsidRPr="008A1E99">
              <w:t>кВ</w:t>
            </w:r>
            <w:proofErr w:type="spellEnd"/>
            <w:r w:rsidRPr="008A1E99">
              <w:t xml:space="preserve"> Л-8 ПС 110/35/10 </w:t>
            </w:r>
            <w:proofErr w:type="spellStart"/>
            <w:r w:rsidRPr="008A1E99">
              <w:t>кВ</w:t>
            </w:r>
            <w:proofErr w:type="spellEnd"/>
            <w:r w:rsidRPr="008A1E99">
              <w:t xml:space="preserve"> </w:t>
            </w:r>
            <w:r w:rsidRPr="008A1E99">
              <w:lastRenderedPageBreak/>
              <w:t xml:space="preserve">"Николаевская":   </w:t>
            </w:r>
            <w:proofErr w:type="spellStart"/>
            <w:r w:rsidRPr="008A1E99">
              <w:t>отп</w:t>
            </w:r>
            <w:proofErr w:type="spellEnd"/>
            <w:r w:rsidRPr="008A1E99">
              <w:t>.  8-16: от оп. 8-11/6 до    ТП № 32</w:t>
            </w:r>
          </w:p>
          <w:p w:rsidR="008A1E99" w:rsidRPr="008A1E99" w:rsidRDefault="008A1E99" w:rsidP="008A1E99">
            <w:pPr>
              <w:rPr>
                <w:color w:val="000000"/>
              </w:rPr>
            </w:pPr>
            <w:r w:rsidRPr="008A1E99">
              <w:t>ул. Шевченко, 5-й квартал</w:t>
            </w:r>
          </w:p>
          <w:p w:rsidR="008A1E99" w:rsidRPr="008A1E99" w:rsidRDefault="008A1E99" w:rsidP="008A1E99"/>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w:t>
            </w:r>
            <w:r w:rsidRPr="008A1E99">
              <w:lastRenderedPageBreak/>
              <w:t>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lastRenderedPageBreak/>
              <w:t>01/06/ВЛ09735</w:t>
            </w:r>
          </w:p>
          <w:p w:rsidR="008A1E99" w:rsidRPr="008A1E99" w:rsidRDefault="008A1E99" w:rsidP="008A1E99">
            <w:pPr>
              <w:rPr>
                <w:color w:val="000000"/>
              </w:rPr>
            </w:pP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lastRenderedPageBreak/>
              <w:t>40</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pPr>
              <w:rPr>
                <w:color w:val="000000"/>
              </w:rPr>
            </w:pPr>
            <w:r w:rsidRPr="008A1E99">
              <w:rPr>
                <w:color w:val="000000"/>
              </w:rPr>
              <w:t xml:space="preserve">КЛ-10 </w:t>
            </w:r>
            <w:proofErr w:type="spellStart"/>
            <w:r w:rsidRPr="008A1E99">
              <w:rPr>
                <w:color w:val="000000"/>
              </w:rPr>
              <w:t>кВ</w:t>
            </w:r>
            <w:proofErr w:type="spellEnd"/>
            <w:r w:rsidRPr="008A1E99">
              <w:rPr>
                <w:color w:val="000000"/>
              </w:rPr>
              <w:t xml:space="preserve"> Л-24 ПС 110/35/10 </w:t>
            </w:r>
            <w:proofErr w:type="spellStart"/>
            <w:r w:rsidRPr="008A1E99">
              <w:rPr>
                <w:color w:val="000000"/>
              </w:rPr>
              <w:t>кВ</w:t>
            </w:r>
            <w:proofErr w:type="spellEnd"/>
            <w:r w:rsidRPr="008A1E99">
              <w:rPr>
                <w:color w:val="000000"/>
              </w:rPr>
              <w:t xml:space="preserve"> "Николаевская":   магистраль Л-24: от оп.  38 до    ЗТП № 48,                           </w:t>
            </w:r>
            <w:r w:rsidRPr="008A1E99">
              <w:t>ул. Сталинградская</w:t>
            </w:r>
          </w:p>
          <w:p w:rsidR="008A1E99" w:rsidRPr="008A1E99" w:rsidRDefault="008A1E99" w:rsidP="008A1E99"/>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01/06/с1781</w:t>
            </w:r>
          </w:p>
          <w:p w:rsidR="008A1E99" w:rsidRPr="008A1E99" w:rsidRDefault="008A1E99" w:rsidP="008A1E99">
            <w:pPr>
              <w:rPr>
                <w:color w:val="000000"/>
              </w:rPr>
            </w:pP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41</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pPr>
              <w:rPr>
                <w:color w:val="000000"/>
              </w:rPr>
            </w:pPr>
            <w:r w:rsidRPr="008A1E99">
              <w:rPr>
                <w:color w:val="000000"/>
              </w:rPr>
              <w:t xml:space="preserve">КЛ-10 </w:t>
            </w:r>
            <w:proofErr w:type="spellStart"/>
            <w:r w:rsidRPr="008A1E99">
              <w:rPr>
                <w:color w:val="000000"/>
              </w:rPr>
              <w:t>кВ</w:t>
            </w:r>
            <w:proofErr w:type="spellEnd"/>
            <w:r w:rsidRPr="008A1E99">
              <w:rPr>
                <w:color w:val="000000"/>
              </w:rPr>
              <w:t xml:space="preserve"> Л-22 ПС 110/35/10 </w:t>
            </w:r>
            <w:proofErr w:type="spellStart"/>
            <w:r w:rsidRPr="008A1E99">
              <w:rPr>
                <w:color w:val="000000"/>
              </w:rPr>
              <w:t>кВ</w:t>
            </w:r>
            <w:proofErr w:type="spellEnd"/>
            <w:r w:rsidRPr="008A1E99">
              <w:rPr>
                <w:color w:val="000000"/>
              </w:rPr>
              <w:t xml:space="preserve"> "Николаевская":   магистраль Л-22: от  ПС 110/35/10 </w:t>
            </w:r>
            <w:proofErr w:type="spellStart"/>
            <w:r w:rsidRPr="008A1E99">
              <w:rPr>
                <w:color w:val="000000"/>
              </w:rPr>
              <w:t>кВ</w:t>
            </w:r>
            <w:proofErr w:type="spellEnd"/>
            <w:r w:rsidRPr="008A1E99">
              <w:rPr>
                <w:color w:val="000000"/>
              </w:rPr>
              <w:t xml:space="preserve"> "Николаевская" до оп. 1, </w:t>
            </w:r>
          </w:p>
          <w:p w:rsidR="008A1E99" w:rsidRPr="008A1E99" w:rsidRDefault="008A1E99" w:rsidP="008A1E99">
            <w:r w:rsidRPr="008A1E99">
              <w:t>по степи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01/06/с1777</w:t>
            </w:r>
          </w:p>
          <w:p w:rsidR="008A1E99" w:rsidRPr="008A1E99" w:rsidRDefault="008A1E99" w:rsidP="008A1E99">
            <w:pPr>
              <w:rPr>
                <w:color w:val="000000"/>
              </w:rPr>
            </w:pP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42</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 xml:space="preserve">КЛ-10 </w:t>
            </w:r>
            <w:proofErr w:type="spellStart"/>
            <w:r w:rsidRPr="008A1E99">
              <w:t>кВ</w:t>
            </w:r>
            <w:proofErr w:type="spellEnd"/>
            <w:r w:rsidRPr="008A1E99">
              <w:t xml:space="preserve"> Л-22 ПС 110/35/10 </w:t>
            </w:r>
            <w:proofErr w:type="spellStart"/>
            <w:r w:rsidRPr="008A1E99">
              <w:t>кВ</w:t>
            </w:r>
            <w:proofErr w:type="spellEnd"/>
            <w:r w:rsidRPr="008A1E99">
              <w:t xml:space="preserve"> "Николаевская":   </w:t>
            </w:r>
            <w:proofErr w:type="spellStart"/>
            <w:r w:rsidRPr="008A1E99">
              <w:t>отп</w:t>
            </w:r>
            <w:proofErr w:type="spellEnd"/>
            <w:r w:rsidRPr="008A1E99">
              <w:t>. 22-4: от оп.  46 до    ТП № 113</w:t>
            </w:r>
          </w:p>
          <w:p w:rsidR="008A1E99" w:rsidRPr="008A1E99" w:rsidRDefault="008A1E99" w:rsidP="008A1E99">
            <w:pPr>
              <w:rPr>
                <w:color w:val="000000"/>
              </w:rPr>
            </w:pPr>
            <w:r w:rsidRPr="008A1E99">
              <w:t xml:space="preserve">1 </w:t>
            </w:r>
            <w:proofErr w:type="spellStart"/>
            <w:r w:rsidRPr="008A1E99">
              <w:t>мкр</w:t>
            </w:r>
            <w:proofErr w:type="spellEnd"/>
            <w:r w:rsidRPr="008A1E99">
              <w:t>, котельная</w:t>
            </w:r>
          </w:p>
          <w:p w:rsidR="008A1E99" w:rsidRPr="008A1E99" w:rsidRDefault="008A1E99" w:rsidP="008A1E99"/>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01/06/с1774</w:t>
            </w: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43</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pPr>
              <w:rPr>
                <w:color w:val="000000"/>
              </w:rPr>
            </w:pPr>
            <w:r w:rsidRPr="008A1E99">
              <w:rPr>
                <w:color w:val="000000"/>
              </w:rPr>
              <w:t xml:space="preserve">КЛ-10 </w:t>
            </w:r>
            <w:proofErr w:type="spellStart"/>
            <w:r w:rsidRPr="008A1E99">
              <w:rPr>
                <w:color w:val="000000"/>
              </w:rPr>
              <w:t>кВ</w:t>
            </w:r>
            <w:proofErr w:type="spellEnd"/>
            <w:r w:rsidRPr="008A1E99">
              <w:rPr>
                <w:color w:val="000000"/>
              </w:rPr>
              <w:t xml:space="preserve"> Л-4 ПС 110/35/10 </w:t>
            </w:r>
            <w:proofErr w:type="spellStart"/>
            <w:r w:rsidRPr="008A1E99">
              <w:rPr>
                <w:color w:val="000000"/>
              </w:rPr>
              <w:t>кВ</w:t>
            </w:r>
            <w:proofErr w:type="spellEnd"/>
            <w:r w:rsidRPr="008A1E99">
              <w:rPr>
                <w:color w:val="000000"/>
              </w:rPr>
              <w:t xml:space="preserve"> "Николаевская":   </w:t>
            </w:r>
            <w:proofErr w:type="spellStart"/>
            <w:r w:rsidRPr="008A1E99">
              <w:rPr>
                <w:color w:val="000000"/>
              </w:rPr>
              <w:t>отп</w:t>
            </w:r>
            <w:proofErr w:type="spellEnd"/>
            <w:r w:rsidRPr="008A1E99">
              <w:rPr>
                <w:color w:val="000000"/>
              </w:rPr>
              <w:t xml:space="preserve">. 4-2: от оп.  4-2/6 до    ТП № 336,                            </w:t>
            </w:r>
            <w:r w:rsidRPr="008A1E99">
              <w:t xml:space="preserve">1 </w:t>
            </w:r>
            <w:proofErr w:type="spellStart"/>
            <w:r w:rsidRPr="008A1E99">
              <w:t>мкр</w:t>
            </w:r>
            <w:proofErr w:type="spellEnd"/>
            <w:r w:rsidRPr="008A1E99">
              <w:t>, котельная</w:t>
            </w:r>
          </w:p>
          <w:p w:rsidR="008A1E99" w:rsidRPr="008A1E99" w:rsidRDefault="008A1E99" w:rsidP="008A1E99"/>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01/06/с1782</w:t>
            </w:r>
          </w:p>
          <w:p w:rsidR="008A1E99" w:rsidRPr="008A1E99" w:rsidRDefault="008A1E99" w:rsidP="008A1E99">
            <w:pPr>
              <w:rPr>
                <w:color w:val="000000"/>
              </w:rPr>
            </w:pPr>
          </w:p>
        </w:tc>
      </w:tr>
      <w:tr w:rsidR="008A1E99" w:rsidRPr="008A1E99" w:rsidTr="008A1E99">
        <w:trPr>
          <w:trHeight w:val="18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r w:rsidRPr="008A1E99">
              <w:rPr>
                <w:color w:val="000000"/>
              </w:rPr>
              <w:t>44</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pPr>
              <w:rPr>
                <w:color w:val="000000"/>
              </w:rPr>
            </w:pPr>
            <w:r w:rsidRPr="008A1E99">
              <w:rPr>
                <w:color w:val="000000"/>
              </w:rPr>
              <w:t xml:space="preserve">КЛ-10 </w:t>
            </w:r>
            <w:proofErr w:type="spellStart"/>
            <w:r w:rsidRPr="008A1E99">
              <w:rPr>
                <w:color w:val="000000"/>
              </w:rPr>
              <w:t>кВ</w:t>
            </w:r>
            <w:proofErr w:type="spellEnd"/>
            <w:r w:rsidRPr="008A1E99">
              <w:rPr>
                <w:color w:val="000000"/>
              </w:rPr>
              <w:t xml:space="preserve"> Л-4 ПС 110/35/10 </w:t>
            </w:r>
            <w:proofErr w:type="spellStart"/>
            <w:r w:rsidRPr="008A1E99">
              <w:rPr>
                <w:color w:val="000000"/>
              </w:rPr>
              <w:t>кВ</w:t>
            </w:r>
            <w:proofErr w:type="spellEnd"/>
            <w:r w:rsidRPr="008A1E99">
              <w:rPr>
                <w:color w:val="000000"/>
              </w:rPr>
              <w:t xml:space="preserve"> "Николаевская":   магистраль Л-4: от  ПС 110/35/10 </w:t>
            </w:r>
            <w:proofErr w:type="spellStart"/>
            <w:r w:rsidRPr="008A1E99">
              <w:rPr>
                <w:color w:val="000000"/>
              </w:rPr>
              <w:t>кВ</w:t>
            </w:r>
            <w:proofErr w:type="spellEnd"/>
            <w:r w:rsidRPr="008A1E99">
              <w:rPr>
                <w:color w:val="000000"/>
              </w:rPr>
              <w:t xml:space="preserve"> "Николаевская" до оп. 1,  2 </w:t>
            </w:r>
            <w:proofErr w:type="spellStart"/>
            <w:r w:rsidRPr="008A1E99">
              <w:rPr>
                <w:color w:val="000000"/>
              </w:rPr>
              <w:t>мкр</w:t>
            </w:r>
            <w:proofErr w:type="spellEnd"/>
          </w:p>
          <w:p w:rsidR="008A1E99" w:rsidRPr="008A1E99" w:rsidRDefault="008A1E99" w:rsidP="008A1E99">
            <w:pPr>
              <w:jc w:val="center"/>
              <w:rPr>
                <w:color w:val="000000"/>
              </w:rPr>
            </w:pPr>
          </w:p>
          <w:p w:rsidR="008A1E99" w:rsidRPr="008A1E99" w:rsidRDefault="008A1E99" w:rsidP="008A1E99"/>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rPr>
                <w:color w:val="000000"/>
              </w:rPr>
            </w:pPr>
            <w:r w:rsidRPr="008A1E99">
              <w:rPr>
                <w:color w:val="000000"/>
              </w:rPr>
              <w:t>0,07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r w:rsidRPr="008A1E99">
              <w:t>Договор купли-продажи ценных бумаг№ 7 от 27.12.2001г.</w:t>
            </w: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rPr>
                <w:color w:val="000000"/>
              </w:rPr>
            </w:pPr>
            <w:r w:rsidRPr="008A1E99">
              <w:rPr>
                <w:color w:val="000000"/>
              </w:rPr>
              <w:t>01/06/с1924</w:t>
            </w:r>
          </w:p>
        </w:tc>
      </w:tr>
      <w:tr w:rsidR="008A1E99" w:rsidRPr="008A1E99" w:rsidTr="008A1E99">
        <w:trPr>
          <w:trHeight w:val="182"/>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1E99" w:rsidRPr="008A1E99" w:rsidRDefault="008A1E99" w:rsidP="008A1E99">
            <w:pPr>
              <w:jc w:val="center"/>
              <w:rPr>
                <w:b/>
                <w:color w:val="000000"/>
              </w:rPr>
            </w:pPr>
            <w:r w:rsidRPr="008A1E99">
              <w:rPr>
                <w:b/>
                <w:color w:val="000000"/>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E99" w:rsidRPr="008A1E99" w:rsidRDefault="008A1E99" w:rsidP="008A1E9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E99" w:rsidRPr="008A1E99" w:rsidRDefault="008A1E99" w:rsidP="008A1E99">
            <w:r w:rsidRPr="008A1E99">
              <w:t>13,5647</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540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149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A1E99" w:rsidRPr="008A1E99" w:rsidRDefault="008A1E99" w:rsidP="008A1E99">
            <w:r w:rsidRPr="008A1E99">
              <w:t>33</w:t>
            </w:r>
          </w:p>
        </w:tc>
        <w:tc>
          <w:tcPr>
            <w:tcW w:w="1701"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jc w:val="center"/>
            </w:pPr>
          </w:p>
        </w:tc>
        <w:tc>
          <w:tcPr>
            <w:tcW w:w="1418" w:type="dxa"/>
            <w:tcBorders>
              <w:top w:val="single" w:sz="4" w:space="0" w:color="auto"/>
              <w:left w:val="single" w:sz="4" w:space="0" w:color="auto"/>
              <w:bottom w:val="single" w:sz="4" w:space="0" w:color="auto"/>
              <w:right w:val="single" w:sz="4" w:space="0" w:color="auto"/>
            </w:tcBorders>
          </w:tcPr>
          <w:p w:rsidR="008A1E99" w:rsidRPr="008A1E99" w:rsidRDefault="008A1E99" w:rsidP="008A1E99">
            <w:pPr>
              <w:jc w:val="center"/>
            </w:pPr>
          </w:p>
        </w:tc>
      </w:tr>
    </w:tbl>
    <w:p w:rsidR="008A1E99" w:rsidRPr="008A1E99" w:rsidRDefault="008A1E99" w:rsidP="008A1E99">
      <w:pPr>
        <w:widowControl w:val="0"/>
        <w:shd w:val="clear" w:color="auto" w:fill="FFFFFF"/>
        <w:tabs>
          <w:tab w:val="left" w:pos="1204"/>
        </w:tabs>
        <w:autoSpaceDE w:val="0"/>
        <w:autoSpaceDN w:val="0"/>
        <w:adjustRightInd w:val="0"/>
        <w:spacing w:line="274" w:lineRule="exact"/>
        <w:ind w:right="2"/>
        <w:rPr>
          <w:b/>
        </w:rPr>
      </w:pPr>
    </w:p>
    <w:p w:rsidR="008A1E99" w:rsidRPr="008A1E99" w:rsidRDefault="008A1E99" w:rsidP="008A1E99">
      <w:pPr>
        <w:widowControl w:val="0"/>
        <w:shd w:val="clear" w:color="auto" w:fill="FFFFFF"/>
        <w:tabs>
          <w:tab w:val="left" w:pos="1204"/>
        </w:tabs>
        <w:autoSpaceDE w:val="0"/>
        <w:autoSpaceDN w:val="0"/>
        <w:adjustRightInd w:val="0"/>
        <w:spacing w:line="274" w:lineRule="exact"/>
        <w:ind w:right="2"/>
        <w:rPr>
          <w:b/>
        </w:rPr>
      </w:pPr>
    </w:p>
    <w:p w:rsidR="008A1E99" w:rsidRPr="008A1E99" w:rsidRDefault="008A1E99" w:rsidP="008A1E99">
      <w:pPr>
        <w:widowControl w:val="0"/>
        <w:shd w:val="clear" w:color="auto" w:fill="FFFFFF"/>
        <w:tabs>
          <w:tab w:val="left" w:pos="1204"/>
        </w:tabs>
        <w:autoSpaceDE w:val="0"/>
        <w:autoSpaceDN w:val="0"/>
        <w:adjustRightInd w:val="0"/>
        <w:spacing w:line="274" w:lineRule="exact"/>
        <w:ind w:right="2"/>
        <w:rPr>
          <w:b/>
        </w:rPr>
      </w:pPr>
      <w:r w:rsidRPr="008A1E99">
        <w:rPr>
          <w:b/>
        </w:rPr>
        <w:t>4. Состав работ.</w:t>
      </w:r>
    </w:p>
    <w:p w:rsidR="008A1E99" w:rsidRPr="008A1E99" w:rsidRDefault="008A1E99" w:rsidP="008A1E99">
      <w:pPr>
        <w:tabs>
          <w:tab w:val="left" w:pos="426"/>
          <w:tab w:val="left" w:pos="2835"/>
        </w:tabs>
        <w:ind w:firstLine="703"/>
        <w:jc w:val="both"/>
      </w:pPr>
      <w:r w:rsidRPr="008A1E99">
        <w:t>Подготовка технического плана ОКС предусматривают выполнение следующих видов работ:</w:t>
      </w:r>
    </w:p>
    <w:p w:rsidR="008A1E99" w:rsidRPr="008A1E99" w:rsidRDefault="008A1E99" w:rsidP="008A1E99">
      <w:pPr>
        <w:tabs>
          <w:tab w:val="left" w:pos="426"/>
          <w:tab w:val="left" w:pos="1418"/>
          <w:tab w:val="left" w:pos="2835"/>
        </w:tabs>
        <w:ind w:firstLine="703"/>
        <w:jc w:val="both"/>
      </w:pPr>
      <w:r w:rsidRPr="008A1E99">
        <w:lastRenderedPageBreak/>
        <w:t>4.1.</w:t>
      </w:r>
      <w:r w:rsidRPr="008A1E99">
        <w:rPr>
          <w:lang w:val="en-US"/>
        </w:rPr>
        <w:t> </w:t>
      </w:r>
      <w:r w:rsidRPr="008A1E99">
        <w:t>Сбор и анализ исходных данных (сведения о топографо-геодезической изученности, сведения из государственного кадастра недвижимости о земельном участке (участках), квартале; выписка из каталогов (списков) координат пунктов опорной межевой сети (ОМС), исходных геодезических пунктов).</w:t>
      </w:r>
    </w:p>
    <w:p w:rsidR="008A1E99" w:rsidRPr="008A1E99" w:rsidRDefault="008A1E99" w:rsidP="008A1E99">
      <w:pPr>
        <w:tabs>
          <w:tab w:val="left" w:pos="426"/>
          <w:tab w:val="left" w:pos="1418"/>
          <w:tab w:val="left" w:pos="2835"/>
        </w:tabs>
        <w:ind w:firstLine="703"/>
        <w:jc w:val="both"/>
      </w:pPr>
      <w:r w:rsidRPr="008A1E99">
        <w:t>4.2. Анализ проектной, технической документации или технического паспорта ОКС.</w:t>
      </w:r>
    </w:p>
    <w:p w:rsidR="008A1E99" w:rsidRPr="008A1E99" w:rsidRDefault="008A1E99" w:rsidP="008A1E99">
      <w:pPr>
        <w:tabs>
          <w:tab w:val="left" w:pos="426"/>
          <w:tab w:val="left" w:pos="1418"/>
          <w:tab w:val="left" w:pos="2835"/>
        </w:tabs>
        <w:ind w:firstLine="703"/>
        <w:jc w:val="both"/>
      </w:pPr>
      <w:r w:rsidRPr="008A1E99">
        <w:t>4.3.</w:t>
      </w:r>
      <w:r w:rsidRPr="008A1E99">
        <w:rPr>
          <w:lang w:val="en-US"/>
        </w:rPr>
        <w:t> </w:t>
      </w:r>
      <w:r w:rsidRPr="008A1E99">
        <w:t>Полевое обследование и оценка состояния пунктов государственной геодезической сети (ГГС) и (или) опорной межевой сети (ОМС).</w:t>
      </w:r>
    </w:p>
    <w:p w:rsidR="008A1E99" w:rsidRPr="008A1E99" w:rsidRDefault="008A1E99" w:rsidP="008A1E99">
      <w:pPr>
        <w:tabs>
          <w:tab w:val="left" w:pos="426"/>
          <w:tab w:val="left" w:pos="1418"/>
          <w:tab w:val="left" w:pos="2835"/>
        </w:tabs>
        <w:ind w:firstLine="703"/>
        <w:jc w:val="both"/>
      </w:pPr>
      <w:r w:rsidRPr="008A1E99">
        <w:t>4.4.</w:t>
      </w:r>
      <w:r w:rsidRPr="008A1E99">
        <w:rPr>
          <w:lang w:val="en-US"/>
        </w:rPr>
        <w:t> </w:t>
      </w:r>
      <w:r w:rsidRPr="008A1E99">
        <w:t>Составление разбивочного чертежа (проект местоположения контуров ОКС относительно пунктов ГГС и (или) ОМС, схема расположения ОКС).</w:t>
      </w:r>
    </w:p>
    <w:p w:rsidR="008A1E99" w:rsidRPr="008A1E99" w:rsidRDefault="008A1E99" w:rsidP="008A1E99">
      <w:pPr>
        <w:tabs>
          <w:tab w:val="left" w:pos="426"/>
          <w:tab w:val="left" w:pos="1134"/>
        </w:tabs>
        <w:autoSpaceDE w:val="0"/>
        <w:autoSpaceDN w:val="0"/>
        <w:adjustRightInd w:val="0"/>
        <w:ind w:firstLine="709"/>
        <w:jc w:val="both"/>
        <w:outlineLvl w:val="1"/>
      </w:pPr>
      <w:r w:rsidRPr="008A1E99">
        <w:rPr>
          <w:color w:val="000000"/>
        </w:rPr>
        <w:t>4.5. При необходимости выполняются р</w:t>
      </w:r>
      <w:r w:rsidRPr="008A1E99">
        <w:t>аботы по развитию съемочного обоснования. Координаты точек съемочного обоснования вычисляются в системе координат МСК-34, принятой для ведения государственного кадастра недвижимости в Волгоградской области, геодезическим и (или) спутниковым методами. В случае использования для определения координат характерных точек границ земельного участка метода спутниковых геодезических измерений (определений) в схеме геодезических построений отражаются схематичное изображение объекта работ, пункт расположения базовой станции и расстояние от базовой станции до ближайшей характерной точки объекта работ.</w:t>
      </w:r>
    </w:p>
    <w:p w:rsidR="008A1E99" w:rsidRPr="008A1E99" w:rsidRDefault="008A1E99" w:rsidP="008A1E99">
      <w:pPr>
        <w:tabs>
          <w:tab w:val="left" w:pos="426"/>
          <w:tab w:val="left" w:pos="1134"/>
          <w:tab w:val="left" w:pos="1276"/>
          <w:tab w:val="left" w:pos="2835"/>
        </w:tabs>
        <w:ind w:firstLine="709"/>
        <w:jc w:val="both"/>
        <w:rPr>
          <w:bCs/>
        </w:rPr>
      </w:pPr>
      <w:r w:rsidRPr="008A1E99">
        <w:t>4.6.</w:t>
      </w:r>
      <w:r w:rsidRPr="008A1E99">
        <w:tab/>
        <w:t>Работы по определению координат характерных точек контура ОКС геодезическим методом (теодолитная съемка): выполнение геодезических измерений; ведение абрисов; камеральная обработка выполненных измерений;</w:t>
      </w:r>
      <w:r w:rsidRPr="008A1E99">
        <w:rPr>
          <w:bCs/>
        </w:rPr>
        <w:t xml:space="preserve"> проведение наружных натурных обмеров ОКС.</w:t>
      </w:r>
    </w:p>
    <w:p w:rsidR="008A1E99" w:rsidRPr="008A1E99" w:rsidRDefault="008A1E99" w:rsidP="008A1E99">
      <w:pPr>
        <w:tabs>
          <w:tab w:val="left" w:pos="426"/>
          <w:tab w:val="left" w:pos="993"/>
          <w:tab w:val="left" w:pos="1134"/>
          <w:tab w:val="left" w:pos="1276"/>
        </w:tabs>
        <w:ind w:firstLine="709"/>
        <w:jc w:val="both"/>
      </w:pPr>
      <w:r w:rsidRPr="008A1E99">
        <w:t>4.7.</w:t>
      </w:r>
      <w:r w:rsidRPr="008A1E99">
        <w:tab/>
        <w:t>Для зданий, сооружений – вычерчивание составных элементов графической части технического плана ОКС: схема геодезических построений, схема расположения контуров ОКС, чертеж контуров ОКС.</w:t>
      </w:r>
    </w:p>
    <w:p w:rsidR="008A1E99" w:rsidRPr="008A1E99" w:rsidRDefault="008A1E99" w:rsidP="008A1E99">
      <w:pPr>
        <w:tabs>
          <w:tab w:val="left" w:pos="426"/>
          <w:tab w:val="left" w:pos="993"/>
          <w:tab w:val="left" w:pos="1134"/>
          <w:tab w:val="left" w:pos="1276"/>
          <w:tab w:val="left" w:pos="2835"/>
        </w:tabs>
        <w:ind w:firstLine="709"/>
        <w:jc w:val="both"/>
        <w:rPr>
          <w:b/>
          <w:bCs/>
        </w:rPr>
      </w:pPr>
      <w:r w:rsidRPr="008A1E99">
        <w:rPr>
          <w:b/>
          <w:bCs/>
        </w:rPr>
        <w:t>5.</w:t>
      </w:r>
      <w:r w:rsidRPr="008A1E99">
        <w:rPr>
          <w:b/>
          <w:bCs/>
        </w:rPr>
        <w:tab/>
        <w:t>Формирование технического плана ОКС (графической и текстовой части).</w:t>
      </w:r>
    </w:p>
    <w:p w:rsidR="008A1E99" w:rsidRPr="008A1E99" w:rsidRDefault="008A1E99" w:rsidP="008A1E99">
      <w:pPr>
        <w:tabs>
          <w:tab w:val="left" w:pos="426"/>
          <w:tab w:val="left" w:pos="1134"/>
          <w:tab w:val="left" w:pos="1276"/>
        </w:tabs>
        <w:ind w:firstLine="709"/>
        <w:jc w:val="both"/>
        <w:rPr>
          <w:bCs/>
        </w:rPr>
      </w:pPr>
      <w:r w:rsidRPr="008A1E99">
        <w:rPr>
          <w:bCs/>
        </w:rPr>
        <w:t>5.1.</w:t>
      </w:r>
      <w:r w:rsidRPr="008A1E99">
        <w:rPr>
          <w:bCs/>
        </w:rPr>
        <w:tab/>
        <w:t>Согласование технического плана ОКС с заказчиком.</w:t>
      </w:r>
    </w:p>
    <w:p w:rsidR="008A1E99" w:rsidRPr="008A1E99" w:rsidRDefault="008A1E99" w:rsidP="008A1E99">
      <w:pPr>
        <w:tabs>
          <w:tab w:val="left" w:pos="426"/>
          <w:tab w:val="left" w:pos="993"/>
          <w:tab w:val="left" w:pos="1134"/>
          <w:tab w:val="left" w:pos="1276"/>
        </w:tabs>
        <w:ind w:firstLine="709"/>
        <w:jc w:val="both"/>
      </w:pPr>
      <w:r w:rsidRPr="008A1E99">
        <w:t>5.2.</w:t>
      </w:r>
      <w:r w:rsidRPr="008A1E99">
        <w:tab/>
        <w:t>Передача заказчику материалов выполненных работ по договору согласно перечню, указанному в настоящем техническом задании, по акту приема-передачи.</w:t>
      </w:r>
    </w:p>
    <w:p w:rsidR="008A1E99" w:rsidRPr="008A1E99" w:rsidRDefault="008A1E99" w:rsidP="008A1E99">
      <w:pPr>
        <w:tabs>
          <w:tab w:val="left" w:pos="426"/>
          <w:tab w:val="left" w:pos="1134"/>
        </w:tabs>
        <w:autoSpaceDE w:val="0"/>
        <w:autoSpaceDN w:val="0"/>
        <w:adjustRightInd w:val="0"/>
        <w:ind w:firstLine="709"/>
        <w:jc w:val="both"/>
        <w:rPr>
          <w:b/>
        </w:rPr>
      </w:pPr>
      <w:r w:rsidRPr="008A1E99">
        <w:rPr>
          <w:b/>
        </w:rPr>
        <w:t>6.</w:t>
      </w:r>
      <w:r w:rsidRPr="008A1E99">
        <w:rPr>
          <w:b/>
        </w:rPr>
        <w:tab/>
        <w:t xml:space="preserve">Точность определения местоположения характерных точек ОКС. </w:t>
      </w:r>
    </w:p>
    <w:p w:rsidR="008A1E99" w:rsidRPr="008A1E99" w:rsidRDefault="008A1E99" w:rsidP="008A1E99">
      <w:pPr>
        <w:tabs>
          <w:tab w:val="left" w:pos="426"/>
          <w:tab w:val="left" w:pos="1134"/>
        </w:tabs>
        <w:autoSpaceDE w:val="0"/>
        <w:autoSpaceDN w:val="0"/>
        <w:adjustRightInd w:val="0"/>
        <w:ind w:firstLine="709"/>
        <w:jc w:val="both"/>
      </w:pPr>
      <w:r w:rsidRPr="008A1E99">
        <w:t xml:space="preserve">6.1. Точность определения местоположения характерных точек ОКС должна быть </w:t>
      </w:r>
      <w:r w:rsidRPr="008A1E99">
        <w:rPr>
          <w:rFonts w:eastAsia="Calibri"/>
        </w:rPr>
        <w:t>не ниже нормативной точности определения координат характерных точек границ земельных участков для земель определенного целевого назначения</w:t>
      </w:r>
      <w:r w:rsidRPr="008A1E99">
        <w:t xml:space="preserve"> (категории земель и вида разрешенного использования).  </w:t>
      </w:r>
    </w:p>
    <w:p w:rsidR="008A1E99" w:rsidRPr="008A1E99" w:rsidRDefault="008A1E99" w:rsidP="008A1E99">
      <w:pPr>
        <w:tabs>
          <w:tab w:val="left" w:pos="426"/>
          <w:tab w:val="left" w:pos="1134"/>
        </w:tabs>
        <w:autoSpaceDE w:val="0"/>
        <w:autoSpaceDN w:val="0"/>
        <w:adjustRightInd w:val="0"/>
        <w:ind w:firstLine="709"/>
        <w:jc w:val="both"/>
      </w:pPr>
      <w:r w:rsidRPr="008A1E99">
        <w:t>6.2.</w:t>
      </w:r>
      <w:r w:rsidRPr="008A1E99">
        <w:tab/>
      </w:r>
      <w:r w:rsidRPr="008A1E99">
        <w:rPr>
          <w:rFonts w:eastAsia="Calibri"/>
        </w:rPr>
        <w:t>Выбор метода определения координат характерных точек контура ОКС зависит от нормативной точности определения координат, установленной в соответствии с целевым назначением и разрешенным использованием земельного участка, на котором расположен объект.</w:t>
      </w:r>
    </w:p>
    <w:p w:rsidR="008A1E99" w:rsidRPr="008A1E99" w:rsidRDefault="008A1E99" w:rsidP="008A1E99">
      <w:pPr>
        <w:tabs>
          <w:tab w:val="left" w:pos="426"/>
          <w:tab w:val="left" w:pos="1134"/>
          <w:tab w:val="left" w:pos="1276"/>
        </w:tabs>
        <w:autoSpaceDE w:val="0"/>
        <w:autoSpaceDN w:val="0"/>
        <w:adjustRightInd w:val="0"/>
        <w:ind w:firstLine="709"/>
        <w:jc w:val="both"/>
        <w:outlineLvl w:val="1"/>
      </w:pPr>
      <w:r w:rsidRPr="008A1E99">
        <w:t>6.3.</w:t>
      </w:r>
      <w:r w:rsidRPr="008A1E99">
        <w:tab/>
        <w:t>Величина среднеквадратической погрешности определения координат характерных точек контура ОКС (М</w:t>
      </w:r>
      <w:r w:rsidRPr="008A1E99">
        <w:rPr>
          <w:vertAlign w:val="subscript"/>
          <w:lang w:val="en-US"/>
        </w:rPr>
        <w:t>t</w:t>
      </w:r>
      <w:r w:rsidRPr="008A1E99">
        <w:t>) вычисляется в зависимости от способа определения координат.</w:t>
      </w:r>
    </w:p>
    <w:p w:rsidR="008A1E99" w:rsidRPr="008A1E99" w:rsidRDefault="008A1E99" w:rsidP="008A1E99">
      <w:pPr>
        <w:tabs>
          <w:tab w:val="left" w:pos="426"/>
          <w:tab w:val="left" w:pos="1134"/>
          <w:tab w:val="left" w:pos="1276"/>
          <w:tab w:val="left" w:pos="2835"/>
        </w:tabs>
        <w:ind w:firstLine="709"/>
        <w:jc w:val="both"/>
        <w:rPr>
          <w:b/>
        </w:rPr>
      </w:pPr>
      <w:r w:rsidRPr="008A1E99">
        <w:rPr>
          <w:b/>
        </w:rPr>
        <w:t>7. Требования к выполнению и результатам работ.</w:t>
      </w:r>
    </w:p>
    <w:p w:rsidR="008A1E99" w:rsidRPr="008A1E99" w:rsidRDefault="008A1E99" w:rsidP="008A1E99">
      <w:pPr>
        <w:widowControl w:val="0"/>
        <w:tabs>
          <w:tab w:val="left" w:pos="426"/>
        </w:tabs>
        <w:autoSpaceDE w:val="0"/>
        <w:autoSpaceDN w:val="0"/>
        <w:adjustRightInd w:val="0"/>
        <w:ind w:firstLine="709"/>
        <w:jc w:val="both"/>
      </w:pPr>
      <w:r w:rsidRPr="008A1E99">
        <w:t>Работы выполняются с учетом требований, предъявляемых к выполнению работ, в соответствии с действующим законодательством РФ.</w:t>
      </w:r>
    </w:p>
    <w:p w:rsidR="008A1E99" w:rsidRPr="008A1E99" w:rsidRDefault="008A1E99" w:rsidP="008A1E99">
      <w:pPr>
        <w:widowControl w:val="0"/>
        <w:shd w:val="clear" w:color="auto" w:fill="FFFFFF"/>
        <w:tabs>
          <w:tab w:val="left" w:pos="426"/>
          <w:tab w:val="left" w:pos="2835"/>
        </w:tabs>
        <w:autoSpaceDE w:val="0"/>
        <w:autoSpaceDN w:val="0"/>
        <w:adjustRightInd w:val="0"/>
        <w:ind w:firstLine="709"/>
        <w:rPr>
          <w:b/>
          <w:sz w:val="20"/>
          <w:szCs w:val="20"/>
        </w:rPr>
      </w:pPr>
      <w:r w:rsidRPr="008A1E99">
        <w:rPr>
          <w:b/>
        </w:rPr>
        <w:t>8. Требования к сдаваемым материалам.</w:t>
      </w:r>
    </w:p>
    <w:p w:rsidR="008A1E99" w:rsidRPr="008A1E99" w:rsidRDefault="008A1E99" w:rsidP="008A1E99">
      <w:pPr>
        <w:tabs>
          <w:tab w:val="left" w:pos="426"/>
          <w:tab w:val="left" w:pos="2835"/>
        </w:tabs>
        <w:ind w:firstLine="703"/>
        <w:jc w:val="both"/>
      </w:pPr>
      <w:r w:rsidRPr="008A1E99">
        <w:t>8.1. Технические планы ОКС</w:t>
      </w:r>
      <w:r w:rsidRPr="008A1E99">
        <w:rPr>
          <w:color w:val="000000"/>
        </w:rPr>
        <w:t xml:space="preserve"> </w:t>
      </w:r>
      <w:r w:rsidRPr="008A1E99">
        <w:t>должны быть подготовлены в соответствии с требованиями законодательства Российской Федерации и отвечать принципам полноты, достоверности и достаточности.</w:t>
      </w:r>
    </w:p>
    <w:p w:rsidR="008A1E99" w:rsidRPr="008A1E99" w:rsidRDefault="008A1E99" w:rsidP="008A1E99">
      <w:pPr>
        <w:tabs>
          <w:tab w:val="left" w:pos="426"/>
          <w:tab w:val="left" w:pos="2835"/>
        </w:tabs>
        <w:ind w:firstLine="703"/>
        <w:jc w:val="both"/>
      </w:pPr>
      <w:r w:rsidRPr="008A1E99">
        <w:t>8.2. Материалы, полученные в результате выполненных работ, представляются подрядчиком на бумажном носителе и в электронном виде.</w:t>
      </w:r>
    </w:p>
    <w:p w:rsidR="008A1E99" w:rsidRPr="008A1E99" w:rsidRDefault="008A1E99" w:rsidP="008A1E99">
      <w:pPr>
        <w:tabs>
          <w:tab w:val="left" w:pos="426"/>
          <w:tab w:val="left" w:pos="993"/>
        </w:tabs>
        <w:suppressAutoHyphens/>
        <w:autoSpaceDN w:val="0"/>
        <w:ind w:firstLine="709"/>
        <w:jc w:val="both"/>
        <w:textAlignment w:val="baseline"/>
        <w:rPr>
          <w:color w:val="000000"/>
          <w:kern w:val="3"/>
        </w:rPr>
      </w:pPr>
      <w:r w:rsidRPr="008A1E99">
        <w:rPr>
          <w:kern w:val="3"/>
        </w:rPr>
        <w:t>технические планы ОКС</w:t>
      </w:r>
      <w:r w:rsidRPr="008A1E99">
        <w:rPr>
          <w:color w:val="000000"/>
          <w:kern w:val="3"/>
        </w:rPr>
        <w:t>, указанные в подпункте 2 настоящего технического задания (в одном экземпляре);</w:t>
      </w:r>
    </w:p>
    <w:p w:rsidR="008A1E99" w:rsidRPr="008A1E99" w:rsidRDefault="008A1E99" w:rsidP="008A1E99">
      <w:pPr>
        <w:tabs>
          <w:tab w:val="left" w:pos="426"/>
          <w:tab w:val="left" w:pos="993"/>
        </w:tabs>
        <w:suppressAutoHyphens/>
        <w:autoSpaceDN w:val="0"/>
        <w:ind w:firstLine="709"/>
        <w:jc w:val="both"/>
        <w:textAlignment w:val="baseline"/>
        <w:rPr>
          <w:b/>
          <w:color w:val="000000"/>
          <w:kern w:val="3"/>
        </w:rPr>
      </w:pPr>
      <w:r w:rsidRPr="008A1E99">
        <w:rPr>
          <w:b/>
          <w:color w:val="000000"/>
          <w:kern w:val="3"/>
        </w:rPr>
        <w:t>9. Особые требования:</w:t>
      </w:r>
    </w:p>
    <w:p w:rsidR="008A1E99" w:rsidRPr="008A1E99" w:rsidRDefault="008A1E99" w:rsidP="008A1E99">
      <w:pPr>
        <w:tabs>
          <w:tab w:val="left" w:pos="426"/>
          <w:tab w:val="left" w:pos="993"/>
        </w:tabs>
        <w:suppressAutoHyphens/>
        <w:autoSpaceDN w:val="0"/>
        <w:ind w:firstLine="709"/>
        <w:jc w:val="both"/>
        <w:textAlignment w:val="baseline"/>
        <w:rPr>
          <w:color w:val="000000"/>
          <w:kern w:val="3"/>
        </w:rPr>
      </w:pPr>
      <w:r w:rsidRPr="008A1E99">
        <w:rPr>
          <w:color w:val="000000"/>
          <w:kern w:val="3"/>
        </w:rPr>
        <w:t>9.1. Необходимо наличие квалификационного аттестата кадастрового инженера;</w:t>
      </w:r>
    </w:p>
    <w:p w:rsidR="008A1E99" w:rsidRPr="008A1E99" w:rsidRDefault="008A1E99" w:rsidP="008A1E99">
      <w:pPr>
        <w:tabs>
          <w:tab w:val="left" w:pos="426"/>
          <w:tab w:val="left" w:pos="993"/>
        </w:tabs>
        <w:suppressAutoHyphens/>
        <w:autoSpaceDN w:val="0"/>
        <w:ind w:firstLine="709"/>
        <w:jc w:val="both"/>
        <w:textAlignment w:val="baseline"/>
        <w:rPr>
          <w:color w:val="000000"/>
          <w:kern w:val="3"/>
        </w:rPr>
      </w:pPr>
      <w:r w:rsidRPr="008A1E99">
        <w:rPr>
          <w:color w:val="000000"/>
          <w:kern w:val="3"/>
        </w:rPr>
        <w:lastRenderedPageBreak/>
        <w:t>9.2. После подачи заявления на постановку земельного участка на государственный кадастровый учет, Исполнитель обязуется получить и предоставить Заказчику кадастровый паспорт земельного участка</w:t>
      </w:r>
    </w:p>
    <w:p w:rsidR="008A1E99" w:rsidRPr="008A1E99" w:rsidRDefault="008A1E99" w:rsidP="008A1E99">
      <w:pPr>
        <w:tabs>
          <w:tab w:val="left" w:pos="426"/>
          <w:tab w:val="left" w:pos="993"/>
        </w:tabs>
        <w:suppressAutoHyphens/>
        <w:autoSpaceDN w:val="0"/>
        <w:ind w:firstLine="709"/>
        <w:jc w:val="both"/>
        <w:textAlignment w:val="baseline"/>
        <w:rPr>
          <w:color w:val="000000"/>
          <w:kern w:val="3"/>
        </w:rPr>
      </w:pPr>
      <w:r w:rsidRPr="008A1E99">
        <w:rPr>
          <w:color w:val="000000"/>
          <w:kern w:val="3"/>
        </w:rPr>
        <w:t>9.3. Гарантийный срок 24 месяца.</w:t>
      </w:r>
    </w:p>
    <w:p w:rsidR="008A1E99" w:rsidRPr="008A1E99" w:rsidRDefault="008A1E99" w:rsidP="008A1E99">
      <w:pPr>
        <w:widowControl w:val="0"/>
        <w:shd w:val="clear" w:color="auto" w:fill="FFFFFF"/>
        <w:tabs>
          <w:tab w:val="left" w:pos="1204"/>
        </w:tabs>
        <w:autoSpaceDE w:val="0"/>
        <w:autoSpaceDN w:val="0"/>
        <w:adjustRightInd w:val="0"/>
        <w:spacing w:line="274" w:lineRule="exact"/>
        <w:ind w:right="2"/>
        <w:rPr>
          <w:b/>
          <w:sz w:val="22"/>
          <w:szCs w:val="22"/>
        </w:rPr>
      </w:pPr>
    </w:p>
    <w:p w:rsidR="008A1E99" w:rsidRPr="008A1E99" w:rsidRDefault="008A1E99" w:rsidP="008A1E99">
      <w:pPr>
        <w:widowControl w:val="0"/>
        <w:shd w:val="clear" w:color="auto" w:fill="FFFFFF"/>
        <w:tabs>
          <w:tab w:val="left" w:pos="1204"/>
        </w:tabs>
        <w:autoSpaceDE w:val="0"/>
        <w:autoSpaceDN w:val="0"/>
        <w:adjustRightInd w:val="0"/>
        <w:spacing w:line="274" w:lineRule="exact"/>
        <w:ind w:right="2"/>
        <w:rPr>
          <w:color w:val="000000"/>
          <w:kern w:val="3"/>
        </w:rPr>
      </w:pPr>
    </w:p>
    <w:p w:rsidR="008A1E99" w:rsidRPr="008A1E99" w:rsidRDefault="008A1E99" w:rsidP="008A1E99"/>
    <w:sectPr w:rsidR="008A1E99" w:rsidRPr="008A1E99"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A4" w:rsidRDefault="004074A4" w:rsidP="001C7842">
      <w:r>
        <w:separator/>
      </w:r>
    </w:p>
  </w:endnote>
  <w:endnote w:type="continuationSeparator" w:id="0">
    <w:p w:rsidR="004074A4" w:rsidRDefault="004074A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A4" w:rsidRDefault="004074A4" w:rsidP="001C7842">
      <w:r>
        <w:separator/>
      </w:r>
    </w:p>
  </w:footnote>
  <w:footnote w:type="continuationSeparator" w:id="0">
    <w:p w:rsidR="004074A4" w:rsidRDefault="004074A4" w:rsidP="001C7842">
      <w:r>
        <w:continuationSeparator/>
      </w:r>
    </w:p>
  </w:footnote>
  <w:footnote w:id="1">
    <w:p w:rsidR="004074A4" w:rsidRDefault="004074A4" w:rsidP="00B825B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4074A4" w:rsidRPr="00C15E83" w:rsidRDefault="004074A4" w:rsidP="00B825B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4074A4" w:rsidRDefault="004074A4" w:rsidP="00B825B4">
      <w:pPr>
        <w:pStyle w:val="affb"/>
      </w:pPr>
    </w:p>
    <w:p w:rsidR="004074A4" w:rsidRDefault="004074A4" w:rsidP="00B825B4">
      <w:pPr>
        <w:pStyle w:val="affb"/>
      </w:pPr>
    </w:p>
  </w:footnote>
  <w:footnote w:id="3">
    <w:p w:rsidR="004074A4" w:rsidRPr="002D4876" w:rsidRDefault="004074A4" w:rsidP="00B825B4">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8"/>
      <w:numFmt w:val="decimal"/>
      <w:lvlText w:val="%1."/>
      <w:lvlJc w:val="left"/>
      <w:pPr>
        <w:tabs>
          <w:tab w:val="num" w:pos="361"/>
        </w:tabs>
        <w:ind w:left="361" w:hanging="360"/>
      </w:pPr>
      <w:rPr>
        <w:rFonts w:cs="Times New Roman"/>
      </w:rPr>
    </w:lvl>
    <w:lvl w:ilvl="1">
      <w:start w:val="3"/>
      <w:numFmt w:val="decimal"/>
      <w:lvlText w:val="%1.%2."/>
      <w:lvlJc w:val="left"/>
      <w:pPr>
        <w:tabs>
          <w:tab w:val="num" w:pos="721"/>
        </w:tabs>
        <w:ind w:left="721" w:hanging="360"/>
      </w:pPr>
      <w:rPr>
        <w:rFonts w:cs="Times New Roman"/>
      </w:rPr>
    </w:lvl>
    <w:lvl w:ilvl="2">
      <w:start w:val="1"/>
      <w:numFmt w:val="decimal"/>
      <w:lvlText w:val="%1.%2.%3."/>
      <w:lvlJc w:val="left"/>
      <w:pPr>
        <w:tabs>
          <w:tab w:val="num" w:pos="1081"/>
        </w:tabs>
        <w:ind w:left="1081" w:hanging="360"/>
      </w:pPr>
      <w:rPr>
        <w:rFonts w:cs="Times New Roman"/>
      </w:rPr>
    </w:lvl>
    <w:lvl w:ilvl="3">
      <w:start w:val="1"/>
      <w:numFmt w:val="decimal"/>
      <w:lvlText w:val="%1.%2.%3.%4."/>
      <w:lvlJc w:val="left"/>
      <w:pPr>
        <w:tabs>
          <w:tab w:val="num" w:pos="1441"/>
        </w:tabs>
        <w:ind w:left="1441" w:hanging="360"/>
      </w:pPr>
      <w:rPr>
        <w:rFonts w:cs="Times New Roman"/>
      </w:rPr>
    </w:lvl>
    <w:lvl w:ilvl="4">
      <w:start w:val="1"/>
      <w:numFmt w:val="decimal"/>
      <w:lvlText w:val="%1.%2.%3.%4.%5."/>
      <w:lvlJc w:val="left"/>
      <w:pPr>
        <w:tabs>
          <w:tab w:val="num" w:pos="1801"/>
        </w:tabs>
        <w:ind w:left="1801" w:hanging="360"/>
      </w:pPr>
      <w:rPr>
        <w:rFonts w:cs="Times New Roman"/>
      </w:rPr>
    </w:lvl>
    <w:lvl w:ilvl="5">
      <w:start w:val="1"/>
      <w:numFmt w:val="decimal"/>
      <w:lvlText w:val="%1.%2.%3.%4.%5.%6."/>
      <w:lvlJc w:val="left"/>
      <w:pPr>
        <w:tabs>
          <w:tab w:val="num" w:pos="2161"/>
        </w:tabs>
        <w:ind w:left="2161" w:hanging="360"/>
      </w:pPr>
      <w:rPr>
        <w:rFonts w:cs="Times New Roman"/>
      </w:rPr>
    </w:lvl>
    <w:lvl w:ilvl="6">
      <w:start w:val="1"/>
      <w:numFmt w:val="decimal"/>
      <w:lvlText w:val="%1.%2.%3.%4.%5.%6.%7."/>
      <w:lvlJc w:val="left"/>
      <w:pPr>
        <w:tabs>
          <w:tab w:val="num" w:pos="2521"/>
        </w:tabs>
        <w:ind w:left="2521" w:hanging="360"/>
      </w:pPr>
      <w:rPr>
        <w:rFonts w:cs="Times New Roman"/>
      </w:rPr>
    </w:lvl>
    <w:lvl w:ilvl="7">
      <w:start w:val="1"/>
      <w:numFmt w:val="decimal"/>
      <w:lvlText w:val="%1.%2.%3.%4.%5.%6.%7.%8."/>
      <w:lvlJc w:val="left"/>
      <w:pPr>
        <w:tabs>
          <w:tab w:val="num" w:pos="2881"/>
        </w:tabs>
        <w:ind w:left="2881" w:hanging="360"/>
      </w:pPr>
      <w:rPr>
        <w:rFonts w:cs="Times New Roman"/>
      </w:rPr>
    </w:lvl>
    <w:lvl w:ilvl="8">
      <w:start w:val="1"/>
      <w:numFmt w:val="decimal"/>
      <w:lvlText w:val="%1.%2.%3.%4.%5.%6.%7.%8.%9."/>
      <w:lvlJc w:val="left"/>
      <w:pPr>
        <w:tabs>
          <w:tab w:val="num" w:pos="3241"/>
        </w:tabs>
        <w:ind w:left="3241" w:hanging="360"/>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06D7C9F"/>
    <w:multiLevelType w:val="singleLevel"/>
    <w:tmpl w:val="585AF0F2"/>
    <w:lvl w:ilvl="0">
      <w:start w:val="1"/>
      <w:numFmt w:val="decimal"/>
      <w:lvlText w:val="4.2.%1."/>
      <w:legacy w:legacy="1" w:legacySpace="0" w:legacyIndent="614"/>
      <w:lvlJc w:val="left"/>
      <w:pPr>
        <w:ind w:left="0" w:firstLine="0"/>
      </w:pPr>
      <w:rPr>
        <w:rFonts w:ascii="Times New Roman" w:hAnsi="Times New Roman" w:cs="Times New Roman" w:hint="default"/>
      </w:rPr>
    </w:lvl>
  </w:abstractNum>
  <w:abstractNum w:abstractNumId="37" w15:restartNumberingAfterBreak="0">
    <w:nsid w:val="3E07453B"/>
    <w:multiLevelType w:val="multilevel"/>
    <w:tmpl w:val="584CF454"/>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E437E5"/>
    <w:multiLevelType w:val="singleLevel"/>
    <w:tmpl w:val="C6286960"/>
    <w:lvl w:ilvl="0">
      <w:start w:val="3"/>
      <w:numFmt w:val="decimal"/>
      <w:lvlText w:val="5.%1."/>
      <w:legacy w:legacy="1" w:legacySpace="0" w:legacyIndent="432"/>
      <w:lvlJc w:val="left"/>
      <w:pPr>
        <w:ind w:left="0" w:firstLine="0"/>
      </w:pPr>
      <w:rPr>
        <w:rFonts w:ascii="Times New Roman" w:hAnsi="Times New Roman" w:cs="Times New Roman" w:hint="default"/>
      </w:rPr>
    </w:lvl>
  </w:abstractNum>
  <w:abstractNum w:abstractNumId="39"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5EE65B29"/>
    <w:multiLevelType w:val="hybridMultilevel"/>
    <w:tmpl w:val="F1CA60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5" w15:restartNumberingAfterBreak="0">
    <w:nsid w:val="6C833F55"/>
    <w:multiLevelType w:val="singleLevel"/>
    <w:tmpl w:val="D05AC84A"/>
    <w:lvl w:ilvl="0">
      <w:start w:val="2"/>
      <w:numFmt w:val="decimal"/>
      <w:lvlText w:val="4.1.%1."/>
      <w:legacy w:legacy="1" w:legacySpace="0" w:legacyIndent="596"/>
      <w:lvlJc w:val="left"/>
      <w:pPr>
        <w:ind w:left="0" w:firstLine="0"/>
      </w:pPr>
      <w:rPr>
        <w:rFonts w:ascii="Times New Roman" w:hAnsi="Times New Roman" w:cs="Times New Roman" w:hint="default"/>
      </w:rPr>
    </w:lvl>
  </w:abstractNum>
  <w:abstractNum w:abstractNumId="46"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7"/>
  </w:num>
  <w:num w:numId="2">
    <w:abstractNumId w:val="6"/>
  </w:num>
  <w:num w:numId="3">
    <w:abstractNumId w:val="4"/>
  </w:num>
  <w:num w:numId="4">
    <w:abstractNumId w:val="21"/>
  </w:num>
  <w:num w:numId="5">
    <w:abstractNumId w:val="7"/>
  </w:num>
  <w:num w:numId="6">
    <w:abstractNumId w:val="3"/>
  </w:num>
  <w:num w:numId="7">
    <w:abstractNumId w:val="24"/>
  </w:num>
  <w:num w:numId="8">
    <w:abstractNumId w:val="13"/>
  </w:num>
  <w:num w:numId="9">
    <w:abstractNumId w:val="10"/>
  </w:num>
  <w:num w:numId="10">
    <w:abstractNumId w:val="20"/>
  </w:num>
  <w:num w:numId="11">
    <w:abstractNumId w:val="15"/>
  </w:num>
  <w:num w:numId="12">
    <w:abstractNumId w:val="9"/>
  </w:num>
  <w:num w:numId="13">
    <w:abstractNumId w:val="12"/>
  </w:num>
  <w:num w:numId="14">
    <w:abstractNumId w:val="14"/>
  </w:num>
  <w:num w:numId="15">
    <w:abstractNumId w:val="8"/>
  </w:num>
  <w:num w:numId="16">
    <w:abstractNumId w:val="16"/>
  </w:num>
  <w:num w:numId="17">
    <w:abstractNumId w:val="19"/>
  </w:num>
  <w:num w:numId="18">
    <w:abstractNumId w:val="1"/>
  </w:num>
  <w:num w:numId="19">
    <w:abstractNumId w:val="5"/>
  </w:num>
  <w:num w:numId="20">
    <w:abstractNumId w:val="22"/>
  </w:num>
  <w:num w:numId="21">
    <w:abstractNumId w:val="18"/>
  </w:num>
  <w:num w:numId="22">
    <w:abstractNumId w:val="11"/>
  </w:num>
  <w:num w:numId="23">
    <w:abstractNumId w:val="23"/>
  </w:num>
  <w:num w:numId="24">
    <w:abstractNumId w:val="2"/>
  </w:num>
  <w:num w:numId="25">
    <w:abstractNumId w:val="4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39"/>
  </w:num>
  <w:num w:numId="34">
    <w:abstractNumId w:val="44"/>
  </w:num>
  <w:num w:numId="35">
    <w:abstractNumId w:val="35"/>
  </w:num>
  <w:num w:numId="36">
    <w:abstractNumId w:val="33"/>
  </w:num>
  <w:num w:numId="37">
    <w:abstractNumId w:val="34"/>
  </w:num>
  <w:num w:numId="38">
    <w:abstractNumId w:val="40"/>
  </w:num>
  <w:num w:numId="39">
    <w:abstractNumId w:val="42"/>
  </w:num>
  <w:num w:numId="40">
    <w:abstractNumId w:val="37"/>
  </w:num>
  <w:num w:numId="41">
    <w:abstractNumId w:val="32"/>
  </w:num>
  <w:num w:numId="42">
    <w:abstractNumId w:val="46"/>
  </w:num>
  <w:num w:numId="43">
    <w:abstractNumId w:val="26"/>
  </w:num>
  <w:num w:numId="44">
    <w:abstractNumId w:val="30"/>
  </w:num>
  <w:num w:numId="45">
    <w:abstractNumId w:val="28"/>
  </w:num>
  <w:num w:numId="46">
    <w:abstractNumId w:val="43"/>
  </w:num>
  <w:num w:numId="47">
    <w:abstractNumId w:val="45"/>
    <w:lvlOverride w:ilvl="0">
      <w:startOverride w:val="2"/>
    </w:lvlOverride>
  </w:num>
  <w:num w:numId="48">
    <w:abstractNumId w:val="36"/>
    <w:lvlOverride w:ilvl="0">
      <w:startOverride w:val="1"/>
    </w:lvlOverride>
  </w:num>
  <w:num w:numId="49">
    <w:abstractNumId w:val="41"/>
  </w:num>
  <w:num w:numId="50">
    <w:abstractNumId w:val="38"/>
    <w:lvlOverride w:ilvl="0">
      <w:startOverride w:val="3"/>
    </w:lvlOverride>
  </w:num>
  <w:num w:numId="51">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07C"/>
    <w:rsid w:val="00015183"/>
    <w:rsid w:val="0003347C"/>
    <w:rsid w:val="0005365F"/>
    <w:rsid w:val="00072816"/>
    <w:rsid w:val="00073FA3"/>
    <w:rsid w:val="000763DB"/>
    <w:rsid w:val="000B4605"/>
    <w:rsid w:val="000D0766"/>
    <w:rsid w:val="000D0A68"/>
    <w:rsid w:val="000D3188"/>
    <w:rsid w:val="000F6D1E"/>
    <w:rsid w:val="0013128C"/>
    <w:rsid w:val="00137FB9"/>
    <w:rsid w:val="00175C36"/>
    <w:rsid w:val="00185488"/>
    <w:rsid w:val="00191D06"/>
    <w:rsid w:val="001C4C28"/>
    <w:rsid w:val="001C7842"/>
    <w:rsid w:val="00207398"/>
    <w:rsid w:val="002356EF"/>
    <w:rsid w:val="00245142"/>
    <w:rsid w:val="00263C19"/>
    <w:rsid w:val="00281640"/>
    <w:rsid w:val="002A2BC5"/>
    <w:rsid w:val="002B577E"/>
    <w:rsid w:val="002B774F"/>
    <w:rsid w:val="002C0450"/>
    <w:rsid w:val="002C2245"/>
    <w:rsid w:val="002C446A"/>
    <w:rsid w:val="002D31FA"/>
    <w:rsid w:val="002E2745"/>
    <w:rsid w:val="002F71E6"/>
    <w:rsid w:val="00305728"/>
    <w:rsid w:val="0031061B"/>
    <w:rsid w:val="003208FF"/>
    <w:rsid w:val="003421D7"/>
    <w:rsid w:val="00355862"/>
    <w:rsid w:val="00356C24"/>
    <w:rsid w:val="00373EB1"/>
    <w:rsid w:val="0037673C"/>
    <w:rsid w:val="003802F8"/>
    <w:rsid w:val="00383D57"/>
    <w:rsid w:val="003A33BB"/>
    <w:rsid w:val="003E6D73"/>
    <w:rsid w:val="00406618"/>
    <w:rsid w:val="004074A4"/>
    <w:rsid w:val="00414042"/>
    <w:rsid w:val="00463332"/>
    <w:rsid w:val="00470F58"/>
    <w:rsid w:val="00475B26"/>
    <w:rsid w:val="00486802"/>
    <w:rsid w:val="004A46D0"/>
    <w:rsid w:val="004B4AFF"/>
    <w:rsid w:val="004C5D28"/>
    <w:rsid w:val="004C5D4F"/>
    <w:rsid w:val="004E3AB5"/>
    <w:rsid w:val="00517FA7"/>
    <w:rsid w:val="00537DFD"/>
    <w:rsid w:val="005435C1"/>
    <w:rsid w:val="005456D7"/>
    <w:rsid w:val="005755B2"/>
    <w:rsid w:val="005855EB"/>
    <w:rsid w:val="005F38EE"/>
    <w:rsid w:val="005F7D39"/>
    <w:rsid w:val="00643A75"/>
    <w:rsid w:val="00643E5C"/>
    <w:rsid w:val="006622D1"/>
    <w:rsid w:val="00662B92"/>
    <w:rsid w:val="006B5263"/>
    <w:rsid w:val="006C72E0"/>
    <w:rsid w:val="006D307B"/>
    <w:rsid w:val="0070135D"/>
    <w:rsid w:val="00721C0B"/>
    <w:rsid w:val="00721D17"/>
    <w:rsid w:val="00723706"/>
    <w:rsid w:val="0073161B"/>
    <w:rsid w:val="00737B4D"/>
    <w:rsid w:val="00745D41"/>
    <w:rsid w:val="00745F7B"/>
    <w:rsid w:val="00770F24"/>
    <w:rsid w:val="007E6CFE"/>
    <w:rsid w:val="007F4437"/>
    <w:rsid w:val="00840F9D"/>
    <w:rsid w:val="008A1E99"/>
    <w:rsid w:val="008A6D87"/>
    <w:rsid w:val="008A73BA"/>
    <w:rsid w:val="008C00DF"/>
    <w:rsid w:val="008C1090"/>
    <w:rsid w:val="008C469C"/>
    <w:rsid w:val="008D115D"/>
    <w:rsid w:val="008D2465"/>
    <w:rsid w:val="008D607C"/>
    <w:rsid w:val="008E206C"/>
    <w:rsid w:val="008E33B5"/>
    <w:rsid w:val="008F1BB7"/>
    <w:rsid w:val="008F6195"/>
    <w:rsid w:val="009075DA"/>
    <w:rsid w:val="00921E43"/>
    <w:rsid w:val="00931585"/>
    <w:rsid w:val="00942545"/>
    <w:rsid w:val="0098620B"/>
    <w:rsid w:val="009A092F"/>
    <w:rsid w:val="009C517D"/>
    <w:rsid w:val="009D07C5"/>
    <w:rsid w:val="009F1B0C"/>
    <w:rsid w:val="00A108E5"/>
    <w:rsid w:val="00A3430B"/>
    <w:rsid w:val="00A3788C"/>
    <w:rsid w:val="00A37D45"/>
    <w:rsid w:val="00A51001"/>
    <w:rsid w:val="00A73D71"/>
    <w:rsid w:val="00A9504B"/>
    <w:rsid w:val="00AB6D2B"/>
    <w:rsid w:val="00AC2B0E"/>
    <w:rsid w:val="00B2606D"/>
    <w:rsid w:val="00B364A2"/>
    <w:rsid w:val="00B645E3"/>
    <w:rsid w:val="00B81CC8"/>
    <w:rsid w:val="00B825B4"/>
    <w:rsid w:val="00BB4316"/>
    <w:rsid w:val="00C36E89"/>
    <w:rsid w:val="00C40E95"/>
    <w:rsid w:val="00C552CD"/>
    <w:rsid w:val="00C56786"/>
    <w:rsid w:val="00C65935"/>
    <w:rsid w:val="00C71910"/>
    <w:rsid w:val="00C721BA"/>
    <w:rsid w:val="00C95CAC"/>
    <w:rsid w:val="00CB5594"/>
    <w:rsid w:val="00CB7012"/>
    <w:rsid w:val="00CC3B83"/>
    <w:rsid w:val="00CC45B4"/>
    <w:rsid w:val="00CC6CD9"/>
    <w:rsid w:val="00CE4C24"/>
    <w:rsid w:val="00CF5D7E"/>
    <w:rsid w:val="00D07681"/>
    <w:rsid w:val="00D35045"/>
    <w:rsid w:val="00D74953"/>
    <w:rsid w:val="00D830D9"/>
    <w:rsid w:val="00DD176E"/>
    <w:rsid w:val="00DD70EE"/>
    <w:rsid w:val="00DE28C4"/>
    <w:rsid w:val="00E159F1"/>
    <w:rsid w:val="00E23B44"/>
    <w:rsid w:val="00E626A3"/>
    <w:rsid w:val="00E83344"/>
    <w:rsid w:val="00E85D46"/>
    <w:rsid w:val="00E946F9"/>
    <w:rsid w:val="00F12638"/>
    <w:rsid w:val="00F14FA0"/>
    <w:rsid w:val="00F732BA"/>
    <w:rsid w:val="00F749C2"/>
    <w:rsid w:val="00F84F12"/>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25EDB8"/>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10"/>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4"/>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5"/>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25"/>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5"/>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125633829">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007833011">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382367768">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1041;&#1072;&#1088;&#1074;&#1080;&#1085;&#1086;&#1082;_&#1042;&#1053;/Desktop/&#1059;&#1089;&#1083;&#1086;&#1074;&#1085;&#1099;&#1077;%20&#1077;&#1076;&#1077;&#1085;&#1080;&#1094;&#1099;/&#1059;&#1045;%20&#1073;&#1077;&#1079;%20&#1082;&#1086;&#1085;&#1089;&#1086;&#1083;&#1080;&#1076;&#1072;&#1094;&#1080;&#1080;/&#1059;.&#1045;.&#1053;&#1080;&#1082;&#1086;&#1083;&#1072;&#1077;&#1074;&#1089;&#1082;%20%20&#1073;&#1077;&#1079;%20&#1069;&#1061;&#1047;.xlsx" TargetMode="Externa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D85E3-B419-4E13-9810-A5141A1C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48</Pages>
  <Words>21113</Words>
  <Characters>120347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57</cp:revision>
  <dcterms:created xsi:type="dcterms:W3CDTF">2018-11-27T04:49:00Z</dcterms:created>
  <dcterms:modified xsi:type="dcterms:W3CDTF">2019-09-16T07:13:00Z</dcterms:modified>
</cp:coreProperties>
</file>